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98D6C" w14:textId="77777777" w:rsidR="008A6F05" w:rsidRPr="004E2A7E" w:rsidRDefault="008A6F05" w:rsidP="006A4DA5">
      <w:pPr>
        <w:rPr>
          <w:rFonts w:ascii="Arial" w:hAnsi="Arial" w:cs="Arial"/>
          <w:sz w:val="24"/>
          <w:szCs w:val="24"/>
        </w:rPr>
      </w:pPr>
    </w:p>
    <w:p w14:paraId="685352A1" w14:textId="77777777" w:rsidR="006A4DA5" w:rsidRPr="003073C9" w:rsidRDefault="006A4DA5" w:rsidP="006A4DA5">
      <w:pPr>
        <w:pStyle w:val="Heading2"/>
        <w:rPr>
          <w:rFonts w:ascii="Arial" w:hAnsi="Arial" w:cs="Arial"/>
          <w:sz w:val="22"/>
          <w:szCs w:val="22"/>
        </w:rPr>
      </w:pPr>
      <w:r w:rsidRPr="003073C9">
        <w:rPr>
          <w:rFonts w:ascii="Arial" w:hAnsi="Arial" w:cs="Arial"/>
          <w:sz w:val="22"/>
          <w:szCs w:val="22"/>
        </w:rPr>
        <w:t>Role information</w:t>
      </w:r>
    </w:p>
    <w:tbl>
      <w:tblPr>
        <w:tblStyle w:val="TableGrid"/>
        <w:tblW w:w="1091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784"/>
        <w:gridCol w:w="1806"/>
        <w:gridCol w:w="4165"/>
      </w:tblGrid>
      <w:tr w:rsidR="009E3191" w:rsidRPr="003073C9" w14:paraId="5327D6EB" w14:textId="77777777" w:rsidTr="006A4DA5">
        <w:tc>
          <w:tcPr>
            <w:tcW w:w="2155" w:type="dxa"/>
            <w:shd w:val="clear" w:color="auto" w:fill="F2F2F2" w:themeFill="background1" w:themeFillShade="F2"/>
          </w:tcPr>
          <w:p w14:paraId="5F95E7FE" w14:textId="77777777" w:rsidR="009E3191" w:rsidRPr="003073C9" w:rsidRDefault="009E3191" w:rsidP="009E3191">
            <w:pPr>
              <w:pStyle w:val="Heading2"/>
              <w:rPr>
                <w:rFonts w:ascii="Arial" w:hAnsi="Arial" w:cs="Arial"/>
                <w:sz w:val="22"/>
                <w:szCs w:val="22"/>
              </w:rPr>
            </w:pPr>
            <w:r>
              <w:rPr>
                <w:rFonts w:ascii="Arial" w:hAnsi="Arial" w:cs="Arial"/>
                <w:sz w:val="22"/>
                <w:szCs w:val="22"/>
              </w:rPr>
              <w:t>Job title</w:t>
            </w:r>
            <w:r w:rsidRPr="003073C9">
              <w:rPr>
                <w:rFonts w:ascii="Arial" w:hAnsi="Arial" w:cs="Arial"/>
                <w:sz w:val="22"/>
                <w:szCs w:val="22"/>
              </w:rPr>
              <w:t>:</w:t>
            </w:r>
          </w:p>
        </w:tc>
        <w:tc>
          <w:tcPr>
            <w:tcW w:w="2784" w:type="dxa"/>
          </w:tcPr>
          <w:p w14:paraId="14F1DEA2" w14:textId="77777777" w:rsidR="009E3191" w:rsidRPr="002D58B9" w:rsidRDefault="009E3191" w:rsidP="009E3191">
            <w:pPr>
              <w:jc w:val="left"/>
              <w:rPr>
                <w:rFonts w:ascii="Arial" w:hAnsi="Arial" w:cs="Arial"/>
                <w:color w:val="FF0000"/>
              </w:rPr>
            </w:pPr>
            <w:r w:rsidRPr="002D58B9">
              <w:rPr>
                <w:rFonts w:ascii="Arial" w:hAnsi="Arial" w:cs="Arial"/>
              </w:rPr>
              <w:t>Domestic Abuse Intervention Support Worker</w:t>
            </w:r>
          </w:p>
        </w:tc>
        <w:tc>
          <w:tcPr>
            <w:tcW w:w="1806" w:type="dxa"/>
            <w:shd w:val="clear" w:color="auto" w:fill="F2F2F2" w:themeFill="background1" w:themeFillShade="F2"/>
          </w:tcPr>
          <w:p w14:paraId="1DF69AC9" w14:textId="77777777" w:rsidR="009E3191" w:rsidRPr="003073C9" w:rsidRDefault="009E3191" w:rsidP="009E3191">
            <w:pPr>
              <w:pStyle w:val="Heading2"/>
              <w:rPr>
                <w:rFonts w:ascii="Arial" w:hAnsi="Arial" w:cs="Arial"/>
                <w:sz w:val="22"/>
                <w:szCs w:val="22"/>
              </w:rPr>
            </w:pPr>
            <w:r>
              <w:rPr>
                <w:rFonts w:ascii="Arial" w:hAnsi="Arial" w:cs="Arial"/>
                <w:sz w:val="22"/>
                <w:szCs w:val="22"/>
              </w:rPr>
              <w:t>Travel required:</w:t>
            </w:r>
          </w:p>
        </w:tc>
        <w:tc>
          <w:tcPr>
            <w:tcW w:w="4165" w:type="dxa"/>
          </w:tcPr>
          <w:p w14:paraId="3895EE5C" w14:textId="06071E9E" w:rsidR="007E5CF3" w:rsidRDefault="007E5CF3" w:rsidP="007E5CF3">
            <w:pPr>
              <w:spacing w:after="0"/>
              <w:rPr>
                <w:rFonts w:ascii="Arial" w:hAnsi="Arial" w:cs="Arial"/>
              </w:rPr>
            </w:pPr>
            <w:r>
              <w:rPr>
                <w:rFonts w:ascii="Arial" w:hAnsi="Arial" w:cs="Arial"/>
              </w:rPr>
              <w:t xml:space="preserve">Travel </w:t>
            </w:r>
            <w:r w:rsidR="007A6D16">
              <w:rPr>
                <w:rFonts w:ascii="Arial" w:hAnsi="Arial" w:cs="Arial"/>
              </w:rPr>
              <w:t>is required</w:t>
            </w:r>
            <w:r>
              <w:rPr>
                <w:rFonts w:ascii="Arial" w:hAnsi="Arial" w:cs="Arial"/>
              </w:rPr>
              <w:t xml:space="preserve"> </w:t>
            </w:r>
            <w:r w:rsidR="007A6D16">
              <w:rPr>
                <w:rFonts w:ascii="Arial" w:hAnsi="Arial" w:cs="Arial"/>
              </w:rPr>
              <w:t>and must have own car</w:t>
            </w:r>
          </w:p>
          <w:p w14:paraId="189CD1C3" w14:textId="76D17BAC" w:rsidR="007E5CF3" w:rsidRPr="002D58B9" w:rsidRDefault="007E5CF3" w:rsidP="007E5CF3">
            <w:pPr>
              <w:spacing w:before="100" w:beforeAutospacing="1" w:after="100" w:afterAutospacing="1"/>
              <w:rPr>
                <w:rFonts w:ascii="Arial" w:hAnsi="Arial" w:cs="Arial"/>
              </w:rPr>
            </w:pPr>
          </w:p>
        </w:tc>
      </w:tr>
      <w:tr w:rsidR="009E3191" w:rsidRPr="003073C9" w14:paraId="3BC60C37" w14:textId="77777777" w:rsidTr="006A4DA5">
        <w:tc>
          <w:tcPr>
            <w:tcW w:w="2155" w:type="dxa"/>
            <w:shd w:val="clear" w:color="auto" w:fill="F2F2F2" w:themeFill="background1" w:themeFillShade="F2"/>
          </w:tcPr>
          <w:p w14:paraId="3A6CCE3D" w14:textId="77777777" w:rsidR="009E3191" w:rsidRPr="003073C9" w:rsidRDefault="001F7854" w:rsidP="009E3191">
            <w:pPr>
              <w:pStyle w:val="Heading2"/>
              <w:rPr>
                <w:rFonts w:ascii="Arial" w:hAnsi="Arial" w:cs="Arial"/>
                <w:sz w:val="22"/>
                <w:szCs w:val="22"/>
              </w:rPr>
            </w:pPr>
            <w:sdt>
              <w:sdtPr>
                <w:rPr>
                  <w:rFonts w:ascii="Arial" w:hAnsi="Arial" w:cs="Arial"/>
                  <w:sz w:val="22"/>
                  <w:szCs w:val="22"/>
                </w:rPr>
                <w:alias w:val="Location:"/>
                <w:tag w:val="Location:"/>
                <w:id w:val="784848460"/>
                <w:placeholder>
                  <w:docPart w:val="A0D563CD4F2D4639838F258DC1DE3C6D"/>
                </w:placeholder>
                <w:temporary/>
                <w:showingPlcHdr/>
              </w:sdtPr>
              <w:sdtEndPr/>
              <w:sdtContent>
                <w:r w:rsidR="009E3191" w:rsidRPr="003073C9">
                  <w:rPr>
                    <w:rFonts w:ascii="Arial" w:hAnsi="Arial" w:cs="Arial"/>
                    <w:sz w:val="22"/>
                    <w:szCs w:val="22"/>
                  </w:rPr>
                  <w:t>Location</w:t>
                </w:r>
              </w:sdtContent>
            </w:sdt>
            <w:r w:rsidR="009E3191" w:rsidRPr="003073C9">
              <w:rPr>
                <w:rFonts w:ascii="Arial" w:hAnsi="Arial" w:cs="Arial"/>
                <w:sz w:val="22"/>
                <w:szCs w:val="22"/>
              </w:rPr>
              <w:t>:</w:t>
            </w:r>
          </w:p>
        </w:tc>
        <w:tc>
          <w:tcPr>
            <w:tcW w:w="2784" w:type="dxa"/>
          </w:tcPr>
          <w:p w14:paraId="7B30BDF8" w14:textId="50C5618B" w:rsidR="009E3191" w:rsidRPr="009E3191" w:rsidRDefault="00B56AC5" w:rsidP="003A345C">
            <w:pPr>
              <w:spacing w:after="0"/>
              <w:rPr>
                <w:rFonts w:ascii="Arial" w:hAnsi="Arial" w:cs="Arial"/>
              </w:rPr>
            </w:pPr>
            <w:r>
              <w:rPr>
                <w:rFonts w:ascii="Arial" w:hAnsi="Arial" w:cs="Arial"/>
              </w:rPr>
              <w:t>B</w:t>
            </w:r>
            <w:r w:rsidR="007E5CF3">
              <w:rPr>
                <w:rFonts w:ascii="Arial" w:hAnsi="Arial" w:cs="Arial"/>
              </w:rPr>
              <w:t>ased with</w:t>
            </w:r>
            <w:r w:rsidR="007A6D16">
              <w:rPr>
                <w:rFonts w:ascii="Arial" w:hAnsi="Arial" w:cs="Arial"/>
              </w:rPr>
              <w:t xml:space="preserve">in </w:t>
            </w:r>
            <w:r w:rsidR="003A345C">
              <w:rPr>
                <w:rFonts w:ascii="Arial" w:hAnsi="Arial" w:cs="Arial"/>
              </w:rPr>
              <w:t>Sandwell</w:t>
            </w:r>
          </w:p>
        </w:tc>
        <w:tc>
          <w:tcPr>
            <w:tcW w:w="1806" w:type="dxa"/>
            <w:shd w:val="clear" w:color="auto" w:fill="F2F2F2" w:themeFill="background1" w:themeFillShade="F2"/>
          </w:tcPr>
          <w:p w14:paraId="17F4BBB2" w14:textId="77777777" w:rsidR="009E3191" w:rsidRPr="003073C9" w:rsidRDefault="009E3191" w:rsidP="009E3191">
            <w:pPr>
              <w:pStyle w:val="Heading2"/>
              <w:jc w:val="left"/>
              <w:rPr>
                <w:rFonts w:ascii="Arial" w:hAnsi="Arial" w:cs="Arial"/>
                <w:sz w:val="22"/>
                <w:szCs w:val="22"/>
              </w:rPr>
            </w:pPr>
            <w:r>
              <w:rPr>
                <w:rFonts w:ascii="Arial" w:hAnsi="Arial" w:cs="Arial"/>
                <w:sz w:val="22"/>
                <w:szCs w:val="22"/>
              </w:rPr>
              <w:t>Position type</w:t>
            </w:r>
            <w:r w:rsidRPr="003073C9">
              <w:rPr>
                <w:rFonts w:ascii="Arial" w:hAnsi="Arial" w:cs="Arial"/>
                <w:sz w:val="22"/>
                <w:szCs w:val="22"/>
              </w:rPr>
              <w:t>:</w:t>
            </w:r>
          </w:p>
        </w:tc>
        <w:tc>
          <w:tcPr>
            <w:tcW w:w="4165" w:type="dxa"/>
          </w:tcPr>
          <w:p w14:paraId="561D43FC" w14:textId="579A2DA2" w:rsidR="009E3191" w:rsidRPr="002D58B9" w:rsidRDefault="006F5A07" w:rsidP="006F5A07">
            <w:pPr>
              <w:jc w:val="left"/>
              <w:rPr>
                <w:rFonts w:ascii="Arial" w:hAnsi="Arial" w:cs="Arial"/>
              </w:rPr>
            </w:pPr>
            <w:r w:rsidRPr="003A345C">
              <w:rPr>
                <w:rFonts w:ascii="Arial" w:hAnsi="Arial" w:cs="Arial"/>
                <w:bCs/>
              </w:rPr>
              <w:t>Specialist Refuge Support Worker</w:t>
            </w:r>
            <w:r w:rsidRPr="003A345C">
              <w:rPr>
                <w:rFonts w:ascii="Arial" w:hAnsi="Arial" w:cs="Arial"/>
              </w:rPr>
              <w:t xml:space="preserve"> delivering case management, crisis intervention, and group programmes</w:t>
            </w:r>
            <w:r w:rsidRPr="006F5A07">
              <w:t>.</w:t>
            </w:r>
          </w:p>
        </w:tc>
      </w:tr>
      <w:tr w:rsidR="009E3191" w:rsidRPr="003073C9" w14:paraId="17EE0709" w14:textId="77777777" w:rsidTr="006A4DA5">
        <w:tc>
          <w:tcPr>
            <w:tcW w:w="2155" w:type="dxa"/>
            <w:shd w:val="clear" w:color="auto" w:fill="F2F2F2" w:themeFill="background1" w:themeFillShade="F2"/>
          </w:tcPr>
          <w:p w14:paraId="37CF6283" w14:textId="77777777" w:rsidR="009E3191" w:rsidRPr="003073C9" w:rsidRDefault="009E3191" w:rsidP="009E3191">
            <w:pPr>
              <w:pStyle w:val="Heading2"/>
              <w:rPr>
                <w:rFonts w:ascii="Arial" w:hAnsi="Arial" w:cs="Arial"/>
                <w:sz w:val="22"/>
                <w:szCs w:val="22"/>
              </w:rPr>
            </w:pPr>
            <w:r w:rsidRPr="003073C9">
              <w:rPr>
                <w:rFonts w:ascii="Arial" w:hAnsi="Arial" w:cs="Arial"/>
                <w:sz w:val="22"/>
                <w:szCs w:val="22"/>
              </w:rPr>
              <w:t>Service area:</w:t>
            </w:r>
          </w:p>
        </w:tc>
        <w:tc>
          <w:tcPr>
            <w:tcW w:w="2784" w:type="dxa"/>
          </w:tcPr>
          <w:p w14:paraId="2A030ED6" w14:textId="77777777" w:rsidR="009E3191" w:rsidRPr="009E3191" w:rsidRDefault="009E3191" w:rsidP="009E3191">
            <w:pPr>
              <w:jc w:val="left"/>
              <w:rPr>
                <w:rFonts w:ascii="Arial" w:hAnsi="Arial" w:cs="Arial"/>
              </w:rPr>
            </w:pPr>
            <w:r w:rsidRPr="009E3191">
              <w:rPr>
                <w:rFonts w:ascii="Arial" w:hAnsi="Arial" w:cs="Arial"/>
              </w:rPr>
              <w:t>Domestic Abuse Accommodation</w:t>
            </w:r>
          </w:p>
        </w:tc>
        <w:tc>
          <w:tcPr>
            <w:tcW w:w="1806" w:type="dxa"/>
            <w:shd w:val="clear" w:color="auto" w:fill="F2F2F2" w:themeFill="background1" w:themeFillShade="F2"/>
          </w:tcPr>
          <w:p w14:paraId="525CFA03" w14:textId="77777777" w:rsidR="009E3191" w:rsidRDefault="009E3191" w:rsidP="009E3191">
            <w:pPr>
              <w:pStyle w:val="Heading2"/>
              <w:rPr>
                <w:rFonts w:ascii="Arial" w:hAnsi="Arial" w:cs="Arial"/>
                <w:sz w:val="22"/>
                <w:szCs w:val="22"/>
              </w:rPr>
            </w:pPr>
            <w:r>
              <w:rPr>
                <w:rFonts w:ascii="Arial" w:hAnsi="Arial" w:cs="Arial"/>
                <w:sz w:val="22"/>
                <w:szCs w:val="22"/>
              </w:rPr>
              <w:t>Salary</w:t>
            </w:r>
            <w:r w:rsidRPr="003073C9">
              <w:rPr>
                <w:rFonts w:ascii="Arial" w:hAnsi="Arial" w:cs="Arial"/>
                <w:sz w:val="22"/>
                <w:szCs w:val="22"/>
              </w:rPr>
              <w:t>:</w:t>
            </w:r>
          </w:p>
          <w:p w14:paraId="53F02FDD" w14:textId="77777777" w:rsidR="009E3191" w:rsidRPr="00AE235F" w:rsidRDefault="009E3191" w:rsidP="009E3191"/>
        </w:tc>
        <w:tc>
          <w:tcPr>
            <w:tcW w:w="4165" w:type="dxa"/>
          </w:tcPr>
          <w:p w14:paraId="406904E8" w14:textId="3DB3CED2" w:rsidR="009E3191" w:rsidRPr="00946C60" w:rsidRDefault="00946C60" w:rsidP="00251DF8">
            <w:pPr>
              <w:tabs>
                <w:tab w:val="left" w:pos="855"/>
              </w:tabs>
              <w:rPr>
                <w:rFonts w:ascii="Arial" w:hAnsi="Arial" w:cs="Arial"/>
                <w:lang w:val="en-GB"/>
              </w:rPr>
            </w:pPr>
            <w:r w:rsidRPr="00946C60">
              <w:rPr>
                <w:rFonts w:ascii="Arial" w:hAnsi="Arial" w:cs="Arial"/>
                <w:lang w:val="en-GB"/>
              </w:rPr>
              <w:t>£24,784.50 - £25,484.79</w:t>
            </w:r>
          </w:p>
        </w:tc>
      </w:tr>
      <w:tr w:rsidR="009E3191" w:rsidRPr="003073C9" w14:paraId="66E7E669" w14:textId="77777777" w:rsidTr="009D7F36">
        <w:tc>
          <w:tcPr>
            <w:tcW w:w="2155" w:type="dxa"/>
            <w:tcBorders>
              <w:bottom w:val="single" w:sz="4" w:space="0" w:color="auto"/>
            </w:tcBorders>
            <w:shd w:val="clear" w:color="auto" w:fill="F2F2F2" w:themeFill="background1" w:themeFillShade="F2"/>
          </w:tcPr>
          <w:p w14:paraId="21909413" w14:textId="77777777" w:rsidR="009E3191" w:rsidRPr="003073C9" w:rsidRDefault="009E3191" w:rsidP="009E3191">
            <w:pPr>
              <w:pStyle w:val="Heading2"/>
              <w:rPr>
                <w:rFonts w:ascii="Arial" w:hAnsi="Arial" w:cs="Arial"/>
                <w:sz w:val="22"/>
                <w:szCs w:val="22"/>
              </w:rPr>
            </w:pPr>
            <w:r w:rsidRPr="003073C9">
              <w:rPr>
                <w:rFonts w:ascii="Arial" w:hAnsi="Arial" w:cs="Arial"/>
                <w:sz w:val="22"/>
                <w:szCs w:val="22"/>
              </w:rPr>
              <w:t>Responsible to:</w:t>
            </w:r>
          </w:p>
        </w:tc>
        <w:tc>
          <w:tcPr>
            <w:tcW w:w="2784" w:type="dxa"/>
            <w:tcBorders>
              <w:bottom w:val="single" w:sz="4" w:space="0" w:color="auto"/>
            </w:tcBorders>
          </w:tcPr>
          <w:p w14:paraId="428D7265" w14:textId="7056230D" w:rsidR="009E3191" w:rsidRPr="009E3191" w:rsidRDefault="00B56AC5" w:rsidP="009E3191">
            <w:pPr>
              <w:jc w:val="left"/>
              <w:rPr>
                <w:rFonts w:ascii="Arial" w:hAnsi="Arial" w:cs="Arial"/>
              </w:rPr>
            </w:pPr>
            <w:r>
              <w:rPr>
                <w:rFonts w:ascii="Arial" w:hAnsi="Arial" w:cs="Arial"/>
              </w:rPr>
              <w:t>Accommodation Service Manager</w:t>
            </w:r>
          </w:p>
        </w:tc>
        <w:tc>
          <w:tcPr>
            <w:tcW w:w="1806" w:type="dxa"/>
            <w:tcBorders>
              <w:bottom w:val="single" w:sz="4" w:space="0" w:color="auto"/>
            </w:tcBorders>
            <w:shd w:val="clear" w:color="auto" w:fill="F2F2F2" w:themeFill="background1" w:themeFillShade="F2"/>
          </w:tcPr>
          <w:p w14:paraId="476A7032" w14:textId="77777777" w:rsidR="009E3191" w:rsidRPr="003073C9" w:rsidRDefault="009E3191" w:rsidP="009E3191">
            <w:pPr>
              <w:pStyle w:val="Heading2"/>
              <w:rPr>
                <w:rFonts w:ascii="Arial" w:hAnsi="Arial" w:cs="Arial"/>
                <w:sz w:val="22"/>
                <w:szCs w:val="22"/>
              </w:rPr>
            </w:pPr>
            <w:r>
              <w:rPr>
                <w:rFonts w:ascii="Arial" w:hAnsi="Arial" w:cs="Arial"/>
                <w:sz w:val="22"/>
                <w:szCs w:val="22"/>
              </w:rPr>
              <w:t>Working h</w:t>
            </w:r>
            <w:r w:rsidRPr="003073C9">
              <w:rPr>
                <w:rFonts w:ascii="Arial" w:hAnsi="Arial" w:cs="Arial"/>
                <w:sz w:val="22"/>
                <w:szCs w:val="22"/>
              </w:rPr>
              <w:t>ours</w:t>
            </w:r>
            <w:r>
              <w:rPr>
                <w:rFonts w:ascii="Arial" w:hAnsi="Arial" w:cs="Arial"/>
                <w:sz w:val="22"/>
                <w:szCs w:val="22"/>
              </w:rPr>
              <w:t>:</w:t>
            </w:r>
          </w:p>
        </w:tc>
        <w:tc>
          <w:tcPr>
            <w:tcW w:w="4165" w:type="dxa"/>
            <w:tcBorders>
              <w:bottom w:val="single" w:sz="4" w:space="0" w:color="auto"/>
            </w:tcBorders>
          </w:tcPr>
          <w:p w14:paraId="595F1065" w14:textId="4FB66425" w:rsidR="009E3191" w:rsidRPr="002D58B9" w:rsidRDefault="00122B8E" w:rsidP="009E3191">
            <w:pPr>
              <w:rPr>
                <w:rFonts w:ascii="Arial" w:hAnsi="Arial" w:cs="Arial"/>
              </w:rPr>
            </w:pPr>
            <w:r>
              <w:rPr>
                <w:rFonts w:ascii="Arial" w:hAnsi="Arial" w:cs="Arial"/>
              </w:rPr>
              <w:t>37</w:t>
            </w:r>
            <w:r w:rsidR="00B56AC5">
              <w:rPr>
                <w:rFonts w:ascii="Arial" w:hAnsi="Arial" w:cs="Arial"/>
              </w:rPr>
              <w:t>.</w:t>
            </w:r>
            <w:r w:rsidR="009E3191" w:rsidRPr="002D58B9">
              <w:rPr>
                <w:rFonts w:ascii="Arial" w:hAnsi="Arial" w:cs="Arial"/>
              </w:rPr>
              <w:t xml:space="preserve">5 hours </w:t>
            </w:r>
          </w:p>
          <w:p w14:paraId="2F04D18D" w14:textId="1AC669EC" w:rsidR="009E3191" w:rsidRPr="002D58B9" w:rsidRDefault="007A6D16" w:rsidP="007A6D16">
            <w:pPr>
              <w:jc w:val="left"/>
              <w:rPr>
                <w:rFonts w:ascii="Arial" w:hAnsi="Arial" w:cs="Arial"/>
              </w:rPr>
            </w:pPr>
            <w:r>
              <w:rPr>
                <w:rFonts w:ascii="Arial" w:hAnsi="Arial" w:cs="Arial"/>
              </w:rPr>
              <w:t>Monday-Friday 9am-5pm (7.5 hours per day)</w:t>
            </w:r>
          </w:p>
        </w:tc>
      </w:tr>
    </w:tbl>
    <w:p w14:paraId="697F4254" w14:textId="77777777" w:rsidR="00C21400" w:rsidRDefault="00C21400" w:rsidP="006A4DA5">
      <w:pPr>
        <w:spacing w:after="0"/>
        <w:rPr>
          <w:rFonts w:ascii="Arial" w:hAnsi="Arial" w:cs="Arial"/>
        </w:rPr>
      </w:pPr>
    </w:p>
    <w:tbl>
      <w:tblPr>
        <w:tblStyle w:val="TableGrid"/>
        <w:tblW w:w="1091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Pr>
      <w:tblGrid>
        <w:gridCol w:w="5455"/>
        <w:gridCol w:w="5455"/>
      </w:tblGrid>
      <w:tr w:rsidR="00C21400" w:rsidRPr="000A07D2" w14:paraId="6A34B1A4" w14:textId="77777777" w:rsidTr="007E5CF3">
        <w:tc>
          <w:tcPr>
            <w:tcW w:w="5455" w:type="dxa"/>
            <w:tcBorders>
              <w:top w:val="single" w:sz="4" w:space="0" w:color="auto"/>
              <w:bottom w:val="single" w:sz="4" w:space="0" w:color="auto"/>
              <w:right w:val="single" w:sz="4" w:space="0" w:color="auto"/>
            </w:tcBorders>
            <w:shd w:val="clear" w:color="auto" w:fill="D9D9D9" w:themeFill="background1" w:themeFillShade="D9"/>
          </w:tcPr>
          <w:p w14:paraId="522077D7" w14:textId="77777777" w:rsidR="00C21400" w:rsidRPr="000A07D2" w:rsidRDefault="00C21400" w:rsidP="007E5CF3">
            <w:pPr>
              <w:pStyle w:val="Heading2"/>
              <w:rPr>
                <w:rFonts w:ascii="Arial" w:hAnsi="Arial" w:cs="Arial"/>
                <w:sz w:val="22"/>
                <w:szCs w:val="22"/>
              </w:rPr>
            </w:pPr>
            <w:r w:rsidRPr="000A07D2">
              <w:rPr>
                <w:rFonts w:ascii="Arial" w:hAnsi="Arial" w:cs="Arial"/>
                <w:sz w:val="22"/>
                <w:szCs w:val="22"/>
              </w:rPr>
              <w:t xml:space="preserve">Additional requirements </w:t>
            </w:r>
            <w:r w:rsidRPr="000A07D2">
              <w:rPr>
                <w:rFonts w:ascii="Arial" w:hAnsi="Arial" w:cs="Arial"/>
                <w:sz w:val="22"/>
                <w:szCs w:val="22"/>
              </w:rPr>
              <w:tab/>
            </w:r>
          </w:p>
        </w:tc>
        <w:tc>
          <w:tcPr>
            <w:tcW w:w="5455" w:type="dxa"/>
            <w:tcBorders>
              <w:top w:val="single" w:sz="4" w:space="0" w:color="auto"/>
              <w:left w:val="single" w:sz="4" w:space="0" w:color="auto"/>
              <w:bottom w:val="single" w:sz="4" w:space="0" w:color="auto"/>
            </w:tcBorders>
            <w:shd w:val="clear" w:color="auto" w:fill="D9D9D9" w:themeFill="background1" w:themeFillShade="D9"/>
          </w:tcPr>
          <w:p w14:paraId="42A25F74" w14:textId="77777777" w:rsidR="00C21400" w:rsidRPr="000A07D2" w:rsidRDefault="00C21400" w:rsidP="007E5CF3">
            <w:pPr>
              <w:pStyle w:val="Heading2"/>
              <w:rPr>
                <w:rFonts w:ascii="Arial" w:hAnsi="Arial" w:cs="Arial"/>
                <w:sz w:val="22"/>
                <w:szCs w:val="22"/>
              </w:rPr>
            </w:pPr>
            <w:r w:rsidRPr="000A07D2">
              <w:rPr>
                <w:rFonts w:ascii="Arial" w:hAnsi="Arial" w:cs="Arial"/>
                <w:sz w:val="22"/>
                <w:szCs w:val="22"/>
              </w:rPr>
              <w:t>Organisational benefits</w:t>
            </w:r>
          </w:p>
        </w:tc>
      </w:tr>
      <w:tr w:rsidR="00C21400" w:rsidRPr="00253745" w14:paraId="0E400707" w14:textId="77777777" w:rsidTr="007E5CF3">
        <w:trPr>
          <w:trHeight w:val="540"/>
        </w:trPr>
        <w:tc>
          <w:tcPr>
            <w:tcW w:w="5455" w:type="dxa"/>
            <w:tcBorders>
              <w:top w:val="single" w:sz="4" w:space="0" w:color="auto"/>
              <w:bottom w:val="single" w:sz="4" w:space="0" w:color="auto"/>
              <w:right w:val="single" w:sz="4" w:space="0" w:color="auto"/>
            </w:tcBorders>
          </w:tcPr>
          <w:p w14:paraId="028FCBE1" w14:textId="77777777" w:rsidR="00C21400" w:rsidRDefault="00C21400" w:rsidP="009E3191">
            <w:pPr>
              <w:pStyle w:val="ListParagraph"/>
              <w:numPr>
                <w:ilvl w:val="0"/>
                <w:numId w:val="25"/>
              </w:numPr>
              <w:ind w:right="95"/>
              <w:jc w:val="left"/>
              <w:rPr>
                <w:rFonts w:ascii="Arial" w:hAnsi="Arial" w:cs="Arial"/>
              </w:rPr>
            </w:pPr>
            <w:r>
              <w:rPr>
                <w:rFonts w:ascii="Arial" w:hAnsi="Arial" w:cs="Arial"/>
              </w:rPr>
              <w:t xml:space="preserve">May require some </w:t>
            </w:r>
            <w:r w:rsidRPr="00AD4222">
              <w:rPr>
                <w:rFonts w:ascii="Arial" w:hAnsi="Arial" w:cs="Arial"/>
              </w:rPr>
              <w:t>work outside of normal office hours</w:t>
            </w:r>
          </w:p>
          <w:p w14:paraId="618D2E69" w14:textId="77777777" w:rsidR="00C21400" w:rsidRDefault="00C21400" w:rsidP="009E3191">
            <w:pPr>
              <w:pStyle w:val="ListParagraph"/>
              <w:numPr>
                <w:ilvl w:val="0"/>
                <w:numId w:val="25"/>
              </w:numPr>
              <w:ind w:right="95"/>
              <w:jc w:val="left"/>
              <w:rPr>
                <w:rFonts w:ascii="Arial" w:hAnsi="Arial" w:cs="Arial"/>
              </w:rPr>
            </w:pPr>
            <w:r w:rsidRPr="00AD4222">
              <w:rPr>
                <w:rFonts w:ascii="Arial" w:hAnsi="Arial" w:cs="Arial"/>
              </w:rPr>
              <w:t>Full driving license with willingness to use own vehicle</w:t>
            </w:r>
          </w:p>
          <w:p w14:paraId="003A4A6B" w14:textId="77777777" w:rsidR="00C21400" w:rsidRDefault="00C21400" w:rsidP="009E3191">
            <w:pPr>
              <w:pStyle w:val="ListParagraph"/>
              <w:numPr>
                <w:ilvl w:val="0"/>
                <w:numId w:val="25"/>
              </w:numPr>
              <w:ind w:right="95"/>
              <w:jc w:val="left"/>
              <w:rPr>
                <w:rFonts w:ascii="Arial" w:hAnsi="Arial" w:cs="Arial"/>
              </w:rPr>
            </w:pPr>
            <w:r>
              <w:rPr>
                <w:rFonts w:ascii="Arial" w:hAnsi="Arial" w:cs="Arial"/>
              </w:rPr>
              <w:t xml:space="preserve">DBS check to be undertaken </w:t>
            </w:r>
          </w:p>
          <w:p w14:paraId="57458DF0" w14:textId="77777777" w:rsidR="00C21400" w:rsidRDefault="00C21400" w:rsidP="009E3191">
            <w:pPr>
              <w:pStyle w:val="ListParagraph"/>
              <w:numPr>
                <w:ilvl w:val="0"/>
                <w:numId w:val="25"/>
              </w:numPr>
              <w:ind w:right="95"/>
              <w:jc w:val="left"/>
              <w:rPr>
                <w:rFonts w:ascii="Arial" w:hAnsi="Arial" w:cs="Arial"/>
              </w:rPr>
            </w:pPr>
            <w:r>
              <w:rPr>
                <w:rFonts w:ascii="Arial" w:hAnsi="Arial" w:cs="Arial"/>
              </w:rPr>
              <w:t>Eligibility to work in the UK</w:t>
            </w:r>
          </w:p>
          <w:p w14:paraId="22630A54" w14:textId="77777777" w:rsidR="00C21400" w:rsidRPr="007D6E5F" w:rsidRDefault="00C21400" w:rsidP="009E3191">
            <w:pPr>
              <w:pStyle w:val="ListParagraph"/>
              <w:numPr>
                <w:ilvl w:val="0"/>
                <w:numId w:val="25"/>
              </w:numPr>
              <w:ind w:right="95"/>
              <w:jc w:val="left"/>
              <w:rPr>
                <w:rFonts w:ascii="Arial" w:hAnsi="Arial" w:cs="Arial"/>
              </w:rPr>
            </w:pPr>
            <w:r w:rsidRPr="000A07D2">
              <w:rPr>
                <w:rFonts w:ascii="Arial" w:hAnsi="Arial" w:cs="Arial"/>
              </w:rPr>
              <w:t xml:space="preserve">Occupational Requirement under Schedule 9 (part 1) of the Equality Act 2010 applies. </w:t>
            </w:r>
            <w:r w:rsidRPr="007D6E5F">
              <w:rPr>
                <w:rFonts w:ascii="Arial" w:hAnsi="Arial" w:cs="Arial"/>
              </w:rPr>
              <w:t xml:space="preserve">The post holder must be female </w:t>
            </w:r>
          </w:p>
          <w:p w14:paraId="4C900E15" w14:textId="77777777" w:rsidR="00C21400" w:rsidRPr="007D6E5F" w:rsidRDefault="00C21400" w:rsidP="009E3191">
            <w:pPr>
              <w:pStyle w:val="ListParagraph"/>
              <w:numPr>
                <w:ilvl w:val="0"/>
                <w:numId w:val="25"/>
              </w:numPr>
              <w:ind w:right="95"/>
              <w:jc w:val="left"/>
              <w:rPr>
                <w:rFonts w:ascii="Arial" w:hAnsi="Arial" w:cs="Arial"/>
              </w:rPr>
            </w:pPr>
            <w:r>
              <w:rPr>
                <w:rFonts w:ascii="Arial" w:hAnsi="Arial" w:cs="Arial"/>
              </w:rPr>
              <w:t>The post holder may be required to undertake additional duties from time to time as instructed by the Service Lead and Executive Director</w:t>
            </w:r>
            <w:r w:rsidR="00082B85">
              <w:rPr>
                <w:rFonts w:ascii="Arial" w:hAnsi="Arial" w:cs="Arial"/>
              </w:rPr>
              <w:t>, such a group work and presentations</w:t>
            </w:r>
          </w:p>
          <w:p w14:paraId="4D79261A" w14:textId="77777777" w:rsidR="00C21400" w:rsidRDefault="00C21400" w:rsidP="009E3191">
            <w:pPr>
              <w:pStyle w:val="ListParagraph"/>
              <w:numPr>
                <w:ilvl w:val="0"/>
                <w:numId w:val="25"/>
              </w:numPr>
              <w:ind w:right="95"/>
              <w:jc w:val="left"/>
              <w:rPr>
                <w:rFonts w:ascii="Arial" w:hAnsi="Arial" w:cs="Arial"/>
              </w:rPr>
            </w:pPr>
            <w:r w:rsidRPr="007D6E5F">
              <w:rPr>
                <w:rFonts w:ascii="Arial" w:hAnsi="Arial" w:cs="Arial"/>
              </w:rPr>
              <w:t>This job description will be subject to review as part of the annual appraisal process</w:t>
            </w:r>
          </w:p>
          <w:p w14:paraId="3BB7918E" w14:textId="19C3E404" w:rsidR="009E3191" w:rsidRDefault="009E3191" w:rsidP="009E3191">
            <w:pPr>
              <w:pStyle w:val="ListParagraph"/>
              <w:numPr>
                <w:ilvl w:val="0"/>
                <w:numId w:val="25"/>
              </w:numPr>
              <w:spacing w:after="0"/>
              <w:rPr>
                <w:rFonts w:ascii="Arial" w:hAnsi="Arial" w:cs="Arial"/>
                <w:sz w:val="24"/>
                <w:szCs w:val="24"/>
              </w:rPr>
            </w:pPr>
            <w:r w:rsidRPr="0096348D">
              <w:rPr>
                <w:rFonts w:ascii="Arial" w:hAnsi="Arial" w:cs="Arial"/>
                <w:sz w:val="24"/>
                <w:szCs w:val="24"/>
              </w:rPr>
              <w:t xml:space="preserve">Attendance </w:t>
            </w:r>
            <w:r w:rsidR="004D1485">
              <w:rPr>
                <w:rFonts w:ascii="Arial" w:hAnsi="Arial" w:cs="Arial"/>
                <w:sz w:val="24"/>
                <w:szCs w:val="24"/>
              </w:rPr>
              <w:t xml:space="preserve">at </w:t>
            </w:r>
            <w:r w:rsidRPr="0096348D">
              <w:rPr>
                <w:rFonts w:ascii="Arial" w:hAnsi="Arial" w:cs="Arial"/>
                <w:sz w:val="24"/>
                <w:szCs w:val="24"/>
              </w:rPr>
              <w:t xml:space="preserve">meetings </w:t>
            </w:r>
          </w:p>
          <w:p w14:paraId="0C57D3D3" w14:textId="63469CCC" w:rsidR="009E3191" w:rsidRPr="003870E5" w:rsidRDefault="009E3191" w:rsidP="003870E5">
            <w:pPr>
              <w:pStyle w:val="ListParagraph"/>
              <w:numPr>
                <w:ilvl w:val="0"/>
                <w:numId w:val="25"/>
              </w:numPr>
              <w:spacing w:after="0"/>
              <w:rPr>
                <w:rFonts w:ascii="Arial" w:hAnsi="Arial" w:cs="Arial"/>
                <w:sz w:val="24"/>
                <w:szCs w:val="24"/>
              </w:rPr>
            </w:pPr>
            <w:r>
              <w:rPr>
                <w:rFonts w:ascii="Arial" w:hAnsi="Arial" w:cs="Arial"/>
                <w:sz w:val="24"/>
                <w:szCs w:val="24"/>
              </w:rPr>
              <w:t xml:space="preserve">Attendance at training set out by </w:t>
            </w:r>
            <w:r w:rsidR="004D1485">
              <w:rPr>
                <w:rFonts w:ascii="Arial" w:hAnsi="Arial" w:cs="Arial"/>
                <w:sz w:val="24"/>
                <w:szCs w:val="24"/>
              </w:rPr>
              <w:t>Refuge Manager</w:t>
            </w:r>
            <w:r>
              <w:rPr>
                <w:rFonts w:ascii="Arial" w:hAnsi="Arial" w:cs="Arial"/>
                <w:sz w:val="24"/>
                <w:szCs w:val="24"/>
              </w:rPr>
              <w:t xml:space="preserve"> </w:t>
            </w:r>
          </w:p>
          <w:p w14:paraId="2065F3F6" w14:textId="77777777" w:rsidR="00B270C7" w:rsidRPr="00B270C7" w:rsidRDefault="00B270C7" w:rsidP="009E3191">
            <w:pPr>
              <w:ind w:right="95"/>
              <w:jc w:val="left"/>
              <w:rPr>
                <w:rFonts w:ascii="Arial" w:hAnsi="Arial" w:cs="Arial"/>
              </w:rPr>
            </w:pPr>
          </w:p>
        </w:tc>
        <w:tc>
          <w:tcPr>
            <w:tcW w:w="5455" w:type="dxa"/>
            <w:tcBorders>
              <w:top w:val="single" w:sz="4" w:space="0" w:color="auto"/>
              <w:left w:val="single" w:sz="4" w:space="0" w:color="auto"/>
              <w:bottom w:val="single" w:sz="4" w:space="0" w:color="auto"/>
            </w:tcBorders>
          </w:tcPr>
          <w:p w14:paraId="024CE196" w14:textId="77777777" w:rsidR="00470A72" w:rsidRPr="00DE2C2F" w:rsidRDefault="00470A72" w:rsidP="00470A72">
            <w:pPr>
              <w:pStyle w:val="ListParagraph"/>
              <w:numPr>
                <w:ilvl w:val="0"/>
                <w:numId w:val="25"/>
              </w:numPr>
              <w:ind w:left="375" w:right="169" w:hanging="284"/>
              <w:rPr>
                <w:rFonts w:ascii="Arial" w:hAnsi="Arial" w:cs="Arial"/>
              </w:rPr>
            </w:pPr>
            <w:r>
              <w:rPr>
                <w:rFonts w:ascii="Arial" w:hAnsi="Arial" w:cs="Arial"/>
              </w:rPr>
              <w:t xml:space="preserve">Mileage allowance </w:t>
            </w:r>
          </w:p>
          <w:p w14:paraId="5A76FA54" w14:textId="77777777" w:rsidR="00470A72" w:rsidRDefault="00470A72" w:rsidP="00470A72">
            <w:pPr>
              <w:pStyle w:val="ListParagraph"/>
              <w:numPr>
                <w:ilvl w:val="0"/>
                <w:numId w:val="25"/>
              </w:numPr>
              <w:ind w:left="375" w:right="169" w:hanging="284"/>
              <w:rPr>
                <w:rFonts w:ascii="Arial" w:hAnsi="Arial" w:cs="Arial"/>
              </w:rPr>
            </w:pPr>
            <w:r>
              <w:rPr>
                <w:rFonts w:ascii="Arial" w:hAnsi="Arial" w:cs="Arial"/>
              </w:rPr>
              <w:t>Training and development opportunities</w:t>
            </w:r>
          </w:p>
          <w:p w14:paraId="216E4342" w14:textId="77777777" w:rsidR="00470A72" w:rsidRDefault="00470A72" w:rsidP="00470A72">
            <w:pPr>
              <w:pStyle w:val="ListParagraph"/>
              <w:numPr>
                <w:ilvl w:val="0"/>
                <w:numId w:val="25"/>
              </w:numPr>
              <w:ind w:left="375" w:right="169" w:hanging="284"/>
              <w:rPr>
                <w:rFonts w:ascii="Arial" w:hAnsi="Arial" w:cs="Arial"/>
              </w:rPr>
            </w:pPr>
            <w:r>
              <w:rPr>
                <w:rFonts w:ascii="Arial" w:hAnsi="Arial" w:cs="Arial"/>
              </w:rPr>
              <w:t xml:space="preserve">Employee Assistance Programme </w:t>
            </w:r>
          </w:p>
          <w:p w14:paraId="1E17042F" w14:textId="77777777" w:rsidR="00470A72" w:rsidRDefault="00470A72" w:rsidP="00470A72">
            <w:pPr>
              <w:pStyle w:val="ListParagraph"/>
              <w:numPr>
                <w:ilvl w:val="0"/>
                <w:numId w:val="25"/>
              </w:numPr>
              <w:ind w:left="375" w:right="169" w:hanging="284"/>
              <w:rPr>
                <w:rFonts w:ascii="Arial" w:hAnsi="Arial" w:cs="Arial"/>
              </w:rPr>
            </w:pPr>
            <w:r>
              <w:rPr>
                <w:rFonts w:ascii="Arial" w:hAnsi="Arial" w:cs="Arial"/>
              </w:rPr>
              <w:t>Access to group clinical supervision with a BACP trained counsellor</w:t>
            </w:r>
          </w:p>
          <w:p w14:paraId="7408444E" w14:textId="47842944" w:rsidR="00470A72" w:rsidRDefault="00470A72" w:rsidP="00470A72">
            <w:pPr>
              <w:pStyle w:val="ListParagraph"/>
              <w:numPr>
                <w:ilvl w:val="0"/>
                <w:numId w:val="25"/>
              </w:numPr>
              <w:ind w:left="375" w:right="169" w:hanging="284"/>
              <w:rPr>
                <w:rFonts w:ascii="Arial" w:hAnsi="Arial" w:cs="Arial"/>
              </w:rPr>
            </w:pPr>
            <w:r>
              <w:rPr>
                <w:rFonts w:ascii="Arial" w:hAnsi="Arial" w:cs="Arial"/>
              </w:rPr>
              <w:t>2</w:t>
            </w:r>
            <w:r w:rsidR="007F6010">
              <w:rPr>
                <w:rFonts w:ascii="Arial" w:hAnsi="Arial" w:cs="Arial"/>
              </w:rPr>
              <w:t>5</w:t>
            </w:r>
            <w:r>
              <w:rPr>
                <w:rFonts w:ascii="Arial" w:hAnsi="Arial" w:cs="Arial"/>
              </w:rPr>
              <w:t xml:space="preserve"> days of annual leave (pro rata), plus bank holidays. Opportunities for this to be extended after 3 years of service</w:t>
            </w:r>
          </w:p>
          <w:p w14:paraId="7C315E3E" w14:textId="77777777" w:rsidR="00034850" w:rsidRDefault="00034850" w:rsidP="00470A72">
            <w:pPr>
              <w:pStyle w:val="ListParagraph"/>
              <w:numPr>
                <w:ilvl w:val="0"/>
                <w:numId w:val="25"/>
              </w:numPr>
              <w:ind w:left="375" w:right="169" w:hanging="284"/>
              <w:rPr>
                <w:rFonts w:ascii="Arial" w:hAnsi="Arial" w:cs="Arial"/>
              </w:rPr>
            </w:pPr>
            <w:r>
              <w:rPr>
                <w:rFonts w:ascii="Arial" w:hAnsi="Arial" w:cs="Arial"/>
              </w:rPr>
              <w:t>1 wellbeing day (pro rata)</w:t>
            </w:r>
          </w:p>
          <w:p w14:paraId="0CF95EBF" w14:textId="77777777" w:rsidR="00470A72" w:rsidRDefault="00470A72" w:rsidP="00470A72">
            <w:pPr>
              <w:pStyle w:val="ListParagraph"/>
              <w:numPr>
                <w:ilvl w:val="0"/>
                <w:numId w:val="25"/>
              </w:numPr>
              <w:ind w:left="375" w:right="169" w:hanging="284"/>
              <w:rPr>
                <w:rFonts w:ascii="Arial" w:hAnsi="Arial" w:cs="Arial"/>
              </w:rPr>
            </w:pPr>
            <w:r>
              <w:rPr>
                <w:rFonts w:ascii="Arial" w:hAnsi="Arial" w:cs="Arial"/>
              </w:rPr>
              <w:t>Annual leave ‘buy back’ scheme for those who want to purchase additional annual leave days</w:t>
            </w:r>
          </w:p>
          <w:p w14:paraId="55B4805B" w14:textId="77777777" w:rsidR="00470A72" w:rsidRDefault="00470A72" w:rsidP="00470A72">
            <w:pPr>
              <w:pStyle w:val="ListParagraph"/>
              <w:numPr>
                <w:ilvl w:val="0"/>
                <w:numId w:val="25"/>
              </w:numPr>
              <w:ind w:left="375" w:right="169" w:hanging="284"/>
              <w:rPr>
                <w:rFonts w:ascii="Arial" w:hAnsi="Arial" w:cs="Arial"/>
              </w:rPr>
            </w:pPr>
            <w:r>
              <w:rPr>
                <w:rFonts w:ascii="Arial" w:hAnsi="Arial" w:cs="Arial"/>
              </w:rPr>
              <w:t xml:space="preserve">Bi-annual staff away days </w:t>
            </w:r>
          </w:p>
          <w:p w14:paraId="08ACFB07" w14:textId="77777777" w:rsidR="00470A72" w:rsidRDefault="00470A72" w:rsidP="00470A72">
            <w:pPr>
              <w:pStyle w:val="ListParagraph"/>
              <w:numPr>
                <w:ilvl w:val="0"/>
                <w:numId w:val="25"/>
              </w:numPr>
              <w:ind w:left="375" w:right="169" w:hanging="284"/>
              <w:rPr>
                <w:rFonts w:ascii="Arial" w:hAnsi="Arial" w:cs="Arial"/>
              </w:rPr>
            </w:pPr>
            <w:r>
              <w:rPr>
                <w:rFonts w:ascii="Arial" w:hAnsi="Arial" w:cs="Arial"/>
              </w:rPr>
              <w:t>Regular internal newsletter created by staff</w:t>
            </w:r>
          </w:p>
          <w:p w14:paraId="6F26F875" w14:textId="77777777" w:rsidR="00470A72" w:rsidRDefault="00470A72" w:rsidP="00470A72">
            <w:pPr>
              <w:pStyle w:val="ListParagraph"/>
              <w:numPr>
                <w:ilvl w:val="0"/>
                <w:numId w:val="25"/>
              </w:numPr>
              <w:ind w:left="375" w:right="169" w:hanging="284"/>
              <w:rPr>
                <w:rFonts w:ascii="Arial" w:hAnsi="Arial" w:cs="Arial"/>
              </w:rPr>
            </w:pPr>
            <w:r>
              <w:rPr>
                <w:rFonts w:ascii="Arial" w:hAnsi="Arial" w:cs="Arial"/>
              </w:rPr>
              <w:t>Time off in lieu (TOIL) when overtime is required</w:t>
            </w:r>
          </w:p>
          <w:p w14:paraId="45169431" w14:textId="77777777" w:rsidR="00470A72" w:rsidRPr="00253745" w:rsidRDefault="00470A72" w:rsidP="00470A72">
            <w:pPr>
              <w:pStyle w:val="ListParagraph"/>
              <w:numPr>
                <w:ilvl w:val="0"/>
                <w:numId w:val="25"/>
              </w:numPr>
              <w:ind w:left="375" w:right="169" w:hanging="284"/>
              <w:rPr>
                <w:rFonts w:ascii="Arial" w:hAnsi="Arial" w:cs="Arial"/>
              </w:rPr>
            </w:pPr>
            <w:r w:rsidRPr="009D335F">
              <w:rPr>
                <w:rFonts w:ascii="Arial" w:hAnsi="Arial" w:cs="Arial"/>
              </w:rPr>
              <w:t>5% e</w:t>
            </w:r>
            <w:r>
              <w:rPr>
                <w:rFonts w:ascii="Arial" w:hAnsi="Arial" w:cs="Arial"/>
              </w:rPr>
              <w:t>mployer contribution to pension</w:t>
            </w:r>
          </w:p>
        </w:tc>
      </w:tr>
    </w:tbl>
    <w:p w14:paraId="495A483F" w14:textId="77777777" w:rsidR="00C21400" w:rsidRDefault="00C21400" w:rsidP="006A4DA5">
      <w:pPr>
        <w:spacing w:after="0"/>
        <w:rPr>
          <w:rFonts w:ascii="Arial" w:hAnsi="Arial" w:cs="Arial"/>
        </w:rPr>
      </w:pPr>
    </w:p>
    <w:p w14:paraId="27927546" w14:textId="77777777" w:rsidR="00C21400" w:rsidRDefault="00C21400" w:rsidP="006A4DA5">
      <w:pPr>
        <w:spacing w:after="0"/>
        <w:rPr>
          <w:rFonts w:ascii="Arial" w:hAnsi="Arial" w:cs="Arial"/>
        </w:rPr>
      </w:pPr>
    </w:p>
    <w:p w14:paraId="38A9D6D9" w14:textId="77777777" w:rsidR="00C21400" w:rsidRDefault="00C21400" w:rsidP="006A4DA5">
      <w:pPr>
        <w:spacing w:after="0"/>
        <w:rPr>
          <w:rFonts w:ascii="Arial" w:hAnsi="Arial" w:cs="Arial"/>
        </w:rPr>
      </w:pPr>
    </w:p>
    <w:p w14:paraId="66A40332" w14:textId="77777777" w:rsidR="00C21400" w:rsidRDefault="00C21400" w:rsidP="006A4DA5">
      <w:pPr>
        <w:spacing w:after="0"/>
        <w:rPr>
          <w:rFonts w:ascii="Arial" w:hAnsi="Arial" w:cs="Arial"/>
        </w:rPr>
      </w:pPr>
    </w:p>
    <w:p w14:paraId="3D1B7021" w14:textId="77777777" w:rsidR="00C21400" w:rsidRDefault="00C21400" w:rsidP="006A4DA5">
      <w:pPr>
        <w:spacing w:after="0"/>
        <w:rPr>
          <w:rFonts w:ascii="Arial" w:hAnsi="Arial" w:cs="Arial"/>
        </w:rPr>
      </w:pPr>
    </w:p>
    <w:tbl>
      <w:tblPr>
        <w:tblStyle w:val="TableGrid"/>
        <w:tblW w:w="1091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Pr>
      <w:tblGrid>
        <w:gridCol w:w="10910"/>
      </w:tblGrid>
      <w:tr w:rsidR="00C21400" w:rsidRPr="003073C9" w14:paraId="5E31A604" w14:textId="77777777" w:rsidTr="007E5CF3">
        <w:trPr>
          <w:trHeight w:val="105"/>
        </w:trPr>
        <w:tc>
          <w:tcPr>
            <w:tcW w:w="10910" w:type="dxa"/>
            <w:tcBorders>
              <w:top w:val="single" w:sz="4" w:space="0" w:color="auto"/>
              <w:bottom w:val="single" w:sz="4" w:space="0" w:color="auto"/>
            </w:tcBorders>
            <w:shd w:val="clear" w:color="auto" w:fill="D9D9D9" w:themeFill="background1" w:themeFillShade="D9"/>
          </w:tcPr>
          <w:p w14:paraId="60A96918" w14:textId="77777777" w:rsidR="00C21400" w:rsidRPr="003073C9" w:rsidRDefault="00C21400" w:rsidP="007E5CF3">
            <w:pPr>
              <w:pStyle w:val="Heading2"/>
              <w:jc w:val="center"/>
              <w:rPr>
                <w:rFonts w:ascii="Arial" w:hAnsi="Arial" w:cs="Arial"/>
                <w:sz w:val="22"/>
                <w:szCs w:val="22"/>
              </w:rPr>
            </w:pPr>
            <w:r w:rsidRPr="003073C9">
              <w:rPr>
                <w:rFonts w:ascii="Arial" w:hAnsi="Arial" w:cs="Arial"/>
                <w:sz w:val="22"/>
                <w:szCs w:val="22"/>
              </w:rPr>
              <w:lastRenderedPageBreak/>
              <w:t>Job Brief</w:t>
            </w:r>
          </w:p>
        </w:tc>
      </w:tr>
      <w:tr w:rsidR="00C21400" w:rsidRPr="00F46BDF" w14:paraId="782A755E" w14:textId="77777777" w:rsidTr="007E5CF3">
        <w:trPr>
          <w:trHeight w:val="240"/>
        </w:trPr>
        <w:tc>
          <w:tcPr>
            <w:tcW w:w="10910" w:type="dxa"/>
            <w:tcBorders>
              <w:top w:val="single" w:sz="4" w:space="0" w:color="auto"/>
              <w:bottom w:val="single" w:sz="4" w:space="0" w:color="auto"/>
            </w:tcBorders>
          </w:tcPr>
          <w:p w14:paraId="6AF9B6BC" w14:textId="42A793C5" w:rsidR="009F46FE" w:rsidRPr="009F46FE" w:rsidRDefault="009F46FE" w:rsidP="009F46FE">
            <w:pPr>
              <w:pStyle w:val="NormalWeb"/>
              <w:rPr>
                <w:rFonts w:ascii="Arial" w:hAnsi="Arial" w:cs="Arial"/>
                <w:sz w:val="22"/>
                <w:szCs w:val="22"/>
              </w:rPr>
            </w:pPr>
            <w:r w:rsidRPr="009F46FE">
              <w:rPr>
                <w:rFonts w:ascii="Arial" w:hAnsi="Arial" w:cs="Arial"/>
                <w:sz w:val="22"/>
                <w:szCs w:val="22"/>
              </w:rPr>
              <w:t>Black Country Women’s Aid (BCWA) is an established charity providing a wide range of specialist abuse support services to women, men and children across the Black Country. Our holistic, trauma</w:t>
            </w:r>
            <w:r w:rsidRPr="009F46FE">
              <w:rPr>
                <w:rFonts w:ascii="Arial" w:hAnsi="Arial" w:cs="Arial"/>
                <w:sz w:val="22"/>
                <w:szCs w:val="22"/>
              </w:rPr>
              <w:noBreakHyphen/>
              <w:t>informed approach enables victims to escape violence and abuse, recover from trauma, and build long</w:t>
            </w:r>
            <w:r w:rsidRPr="009F46FE">
              <w:rPr>
                <w:rFonts w:ascii="Arial" w:hAnsi="Arial" w:cs="Arial"/>
                <w:sz w:val="22"/>
                <w:szCs w:val="22"/>
              </w:rPr>
              <w:noBreakHyphen/>
              <w:t>term resilience.</w:t>
            </w:r>
          </w:p>
          <w:p w14:paraId="08E43D2A" w14:textId="77777777" w:rsidR="009F46FE" w:rsidRPr="009F46FE" w:rsidRDefault="009F46FE" w:rsidP="009F46FE">
            <w:pPr>
              <w:pStyle w:val="NormalWeb"/>
              <w:rPr>
                <w:rFonts w:ascii="Arial" w:hAnsi="Arial" w:cs="Arial"/>
                <w:sz w:val="22"/>
                <w:szCs w:val="22"/>
              </w:rPr>
            </w:pPr>
            <w:r w:rsidRPr="009F46FE">
              <w:rPr>
                <w:rFonts w:ascii="Arial" w:hAnsi="Arial" w:cs="Arial"/>
                <w:sz w:val="22"/>
                <w:szCs w:val="22"/>
              </w:rPr>
              <w:t>BCWA Accommodation Services deliver emergency refuge accommodation for victims of violence and abuse who require temporary, safe housing. This accommodation is not intended to be a permanent home. The service operates in line with relevant housing legislation, including the Homelessness Reduction Act 2017, the Homelessness Act and the Housing Act, ensuring BCWA meets all statutory responsibilities.</w:t>
            </w:r>
          </w:p>
          <w:p w14:paraId="370B3945" w14:textId="77777777" w:rsidR="009F46FE" w:rsidRPr="009F46FE" w:rsidRDefault="009F46FE" w:rsidP="009F46FE">
            <w:pPr>
              <w:pStyle w:val="NormalWeb"/>
              <w:rPr>
                <w:rFonts w:ascii="Arial" w:hAnsi="Arial" w:cs="Arial"/>
                <w:sz w:val="22"/>
                <w:szCs w:val="22"/>
              </w:rPr>
            </w:pPr>
            <w:r w:rsidRPr="009F46FE">
              <w:rPr>
                <w:rFonts w:ascii="Arial" w:hAnsi="Arial" w:cs="Arial"/>
                <w:sz w:val="22"/>
                <w:szCs w:val="22"/>
              </w:rPr>
              <w:t>The service is funded by Sandwell Council as part of its supported housing provision for individuals and families who need to flee their homes due to domestic abuse.</w:t>
            </w:r>
          </w:p>
          <w:p w14:paraId="44A0CAB5" w14:textId="375C4298" w:rsidR="009F46FE" w:rsidRDefault="009F46FE" w:rsidP="009F46FE">
            <w:pPr>
              <w:pStyle w:val="NormalWeb"/>
              <w:rPr>
                <w:rFonts w:ascii="Arial" w:hAnsi="Arial" w:cs="Arial"/>
                <w:sz w:val="22"/>
                <w:szCs w:val="22"/>
              </w:rPr>
            </w:pPr>
            <w:r w:rsidRPr="009F46FE">
              <w:rPr>
                <w:rFonts w:ascii="Arial" w:hAnsi="Arial" w:cs="Arial"/>
                <w:sz w:val="22"/>
                <w:szCs w:val="22"/>
              </w:rPr>
              <w:t>BCWA manages 44 units of accommodation, including houses in multiple occupation, individual flats, family houses and group schemes. The service operates 24 hours a day, ensuring continuous access to safety and support.</w:t>
            </w:r>
          </w:p>
          <w:p w14:paraId="2D68EE3C" w14:textId="0AFB1760" w:rsidR="001A3A3C" w:rsidRPr="001A3A3C" w:rsidRDefault="001A3A3C" w:rsidP="001A3A3C">
            <w:pPr>
              <w:spacing w:before="100" w:beforeAutospacing="1" w:after="100" w:afterAutospacing="1" w:line="240" w:lineRule="auto"/>
              <w:jc w:val="left"/>
              <w:rPr>
                <w:rFonts w:ascii="Arial" w:eastAsia="Times New Roman" w:hAnsi="Arial" w:cs="Arial"/>
                <w:lang w:val="en-GB" w:eastAsia="en-GB"/>
              </w:rPr>
            </w:pPr>
            <w:r>
              <w:rPr>
                <w:rFonts w:ascii="Arial" w:eastAsia="Times New Roman" w:hAnsi="Arial" w:cs="Arial"/>
                <w:lang w:val="en-GB" w:eastAsia="en-GB"/>
              </w:rPr>
              <w:t>The Domestic Abuse Intervention Support Worker (DAISW)</w:t>
            </w:r>
            <w:r w:rsidRPr="001A3A3C">
              <w:rPr>
                <w:rFonts w:ascii="Arial" w:eastAsia="Times New Roman" w:hAnsi="Arial" w:cs="Arial"/>
                <w:lang w:val="en-GB" w:eastAsia="en-GB"/>
              </w:rPr>
              <w:t xml:space="preserve"> is a challenging and rewarding frontline role requiring excellent interpersonal skills and the ability to engage effectively with individuals, families, children and stakeholders at all levels. The DAISW plays a vital part in delivering high</w:t>
            </w:r>
            <w:r w:rsidRPr="001A3A3C">
              <w:rPr>
                <w:rFonts w:ascii="Arial" w:eastAsia="Times New Roman" w:hAnsi="Arial" w:cs="Arial"/>
                <w:lang w:val="en-GB" w:eastAsia="en-GB"/>
              </w:rPr>
              <w:noBreakHyphen/>
              <w:t>quality, trauma</w:t>
            </w:r>
            <w:r w:rsidRPr="001A3A3C">
              <w:rPr>
                <w:rFonts w:ascii="Arial" w:eastAsia="Times New Roman" w:hAnsi="Arial" w:cs="Arial"/>
                <w:lang w:val="en-GB" w:eastAsia="en-GB"/>
              </w:rPr>
              <w:noBreakHyphen/>
              <w:t>informed support to victims of domestic abuse living in temporary safe accommodation.</w:t>
            </w:r>
          </w:p>
          <w:p w14:paraId="2D885162" w14:textId="77777777" w:rsidR="001A3A3C" w:rsidRPr="001A3A3C" w:rsidRDefault="001A3A3C" w:rsidP="001A3A3C">
            <w:pPr>
              <w:spacing w:before="100" w:beforeAutospacing="1" w:after="100" w:afterAutospacing="1" w:line="240" w:lineRule="auto"/>
              <w:jc w:val="left"/>
              <w:rPr>
                <w:rFonts w:ascii="Arial" w:eastAsia="Times New Roman" w:hAnsi="Arial" w:cs="Arial"/>
                <w:lang w:val="en-GB" w:eastAsia="en-GB"/>
              </w:rPr>
            </w:pPr>
            <w:r w:rsidRPr="001A3A3C">
              <w:rPr>
                <w:rFonts w:ascii="Arial" w:eastAsia="Times New Roman" w:hAnsi="Arial" w:cs="Arial"/>
                <w:lang w:val="en-GB" w:eastAsia="en-GB"/>
              </w:rPr>
              <w:t>The postholder will:</w:t>
            </w:r>
          </w:p>
          <w:p w14:paraId="61A6F16B" w14:textId="77777777" w:rsidR="001A3A3C" w:rsidRPr="001A3A3C" w:rsidRDefault="001A3A3C" w:rsidP="001A3A3C">
            <w:pPr>
              <w:numPr>
                <w:ilvl w:val="0"/>
                <w:numId w:val="40"/>
              </w:numPr>
              <w:spacing w:before="100" w:beforeAutospacing="1" w:after="100" w:afterAutospacing="1" w:line="240" w:lineRule="auto"/>
              <w:jc w:val="left"/>
              <w:rPr>
                <w:rFonts w:ascii="Arial" w:eastAsia="Times New Roman" w:hAnsi="Arial" w:cs="Arial"/>
                <w:lang w:val="en-GB" w:eastAsia="en-GB"/>
              </w:rPr>
            </w:pPr>
            <w:r w:rsidRPr="001A3A3C">
              <w:rPr>
                <w:rFonts w:ascii="Arial" w:eastAsia="Times New Roman" w:hAnsi="Arial" w:cs="Arial"/>
                <w:bCs/>
                <w:lang w:val="en-GB" w:eastAsia="en-GB"/>
              </w:rPr>
              <w:t>Deliver a high</w:t>
            </w:r>
            <w:r w:rsidRPr="001A3A3C">
              <w:rPr>
                <w:rFonts w:ascii="Arial" w:eastAsia="Times New Roman" w:hAnsi="Arial" w:cs="Arial"/>
                <w:bCs/>
                <w:lang w:val="en-GB" w:eastAsia="en-GB"/>
              </w:rPr>
              <w:noBreakHyphen/>
              <w:t>quality trauma</w:t>
            </w:r>
            <w:r w:rsidRPr="001A3A3C">
              <w:rPr>
                <w:rFonts w:ascii="Arial" w:eastAsia="Times New Roman" w:hAnsi="Arial" w:cs="Arial"/>
                <w:bCs/>
                <w:lang w:val="en-GB" w:eastAsia="en-GB"/>
              </w:rPr>
              <w:noBreakHyphen/>
              <w:t>informed service</w:t>
            </w:r>
            <w:r w:rsidRPr="001A3A3C">
              <w:rPr>
                <w:rFonts w:ascii="Arial" w:eastAsia="Times New Roman" w:hAnsi="Arial" w:cs="Arial"/>
                <w:lang w:val="en-GB" w:eastAsia="en-GB"/>
              </w:rPr>
              <w:t xml:space="preserve"> for victims and their children fleeing violence and abuse.</w:t>
            </w:r>
          </w:p>
          <w:p w14:paraId="5C888763" w14:textId="77777777" w:rsidR="001A3A3C" w:rsidRPr="001A3A3C" w:rsidRDefault="001A3A3C" w:rsidP="001A3A3C">
            <w:pPr>
              <w:numPr>
                <w:ilvl w:val="0"/>
                <w:numId w:val="40"/>
              </w:numPr>
              <w:spacing w:before="100" w:beforeAutospacing="1" w:after="100" w:afterAutospacing="1" w:line="240" w:lineRule="auto"/>
              <w:jc w:val="left"/>
              <w:rPr>
                <w:rFonts w:ascii="Arial" w:eastAsia="Times New Roman" w:hAnsi="Arial" w:cs="Arial"/>
                <w:lang w:val="en-GB" w:eastAsia="en-GB"/>
              </w:rPr>
            </w:pPr>
            <w:r w:rsidRPr="001A3A3C">
              <w:rPr>
                <w:rFonts w:ascii="Arial" w:eastAsia="Times New Roman" w:hAnsi="Arial" w:cs="Arial"/>
                <w:bCs/>
                <w:lang w:val="en-GB" w:eastAsia="en-GB"/>
              </w:rPr>
              <w:t>Manage a caseload</w:t>
            </w:r>
            <w:r w:rsidRPr="001A3A3C">
              <w:rPr>
                <w:rFonts w:ascii="Arial" w:eastAsia="Times New Roman" w:hAnsi="Arial" w:cs="Arial"/>
                <w:lang w:val="en-GB" w:eastAsia="en-GB"/>
              </w:rPr>
              <w:t xml:space="preserve"> of key residents in line with BCWA case management procedures.</w:t>
            </w:r>
          </w:p>
          <w:p w14:paraId="7CBEC1EB" w14:textId="77777777" w:rsidR="001A3A3C" w:rsidRPr="001A3A3C" w:rsidRDefault="001A3A3C" w:rsidP="001A3A3C">
            <w:pPr>
              <w:numPr>
                <w:ilvl w:val="0"/>
                <w:numId w:val="40"/>
              </w:numPr>
              <w:spacing w:before="100" w:beforeAutospacing="1" w:after="100" w:afterAutospacing="1" w:line="240" w:lineRule="auto"/>
              <w:jc w:val="left"/>
              <w:rPr>
                <w:rFonts w:ascii="Arial" w:eastAsia="Times New Roman" w:hAnsi="Arial" w:cs="Arial"/>
                <w:lang w:val="en-GB" w:eastAsia="en-GB"/>
              </w:rPr>
            </w:pPr>
            <w:r w:rsidRPr="001A3A3C">
              <w:rPr>
                <w:rFonts w:ascii="Arial" w:eastAsia="Times New Roman" w:hAnsi="Arial" w:cs="Arial"/>
                <w:bCs/>
                <w:lang w:val="en-GB" w:eastAsia="en-GB"/>
              </w:rPr>
              <w:t>Facilitate group sessions</w:t>
            </w:r>
            <w:r w:rsidRPr="001A3A3C">
              <w:rPr>
                <w:rFonts w:ascii="Arial" w:eastAsia="Times New Roman" w:hAnsi="Arial" w:cs="Arial"/>
                <w:lang w:val="en-GB" w:eastAsia="en-GB"/>
              </w:rPr>
              <w:t xml:space="preserve"> that promote recovery, resilience and confidence.</w:t>
            </w:r>
          </w:p>
          <w:p w14:paraId="3D225639" w14:textId="77777777" w:rsidR="001A3A3C" w:rsidRPr="001A3A3C" w:rsidRDefault="001A3A3C" w:rsidP="001A3A3C">
            <w:pPr>
              <w:numPr>
                <w:ilvl w:val="0"/>
                <w:numId w:val="40"/>
              </w:numPr>
              <w:spacing w:before="100" w:beforeAutospacing="1" w:after="100" w:afterAutospacing="1" w:line="240" w:lineRule="auto"/>
              <w:jc w:val="left"/>
              <w:rPr>
                <w:rFonts w:ascii="Arial" w:eastAsia="Times New Roman" w:hAnsi="Arial" w:cs="Arial"/>
                <w:lang w:val="en-GB" w:eastAsia="en-GB"/>
              </w:rPr>
            </w:pPr>
            <w:r w:rsidRPr="001A3A3C">
              <w:rPr>
                <w:rFonts w:ascii="Arial" w:eastAsia="Times New Roman" w:hAnsi="Arial" w:cs="Arial"/>
                <w:bCs/>
                <w:lang w:val="en-GB" w:eastAsia="en-GB"/>
              </w:rPr>
              <w:t>Provide evidence</w:t>
            </w:r>
            <w:r w:rsidRPr="001A3A3C">
              <w:rPr>
                <w:rFonts w:ascii="Arial" w:eastAsia="Times New Roman" w:hAnsi="Arial" w:cs="Arial"/>
                <w:bCs/>
                <w:lang w:val="en-GB" w:eastAsia="en-GB"/>
              </w:rPr>
              <w:noBreakHyphen/>
              <w:t>based one</w:t>
            </w:r>
            <w:r w:rsidRPr="001A3A3C">
              <w:rPr>
                <w:rFonts w:ascii="Arial" w:eastAsia="Times New Roman" w:hAnsi="Arial" w:cs="Arial"/>
                <w:bCs/>
                <w:lang w:val="en-GB" w:eastAsia="en-GB"/>
              </w:rPr>
              <w:noBreakHyphen/>
              <w:t>to</w:t>
            </w:r>
            <w:r w:rsidRPr="001A3A3C">
              <w:rPr>
                <w:rFonts w:ascii="Arial" w:eastAsia="Times New Roman" w:hAnsi="Arial" w:cs="Arial"/>
                <w:bCs/>
                <w:lang w:val="en-GB" w:eastAsia="en-GB"/>
              </w:rPr>
              <w:noBreakHyphen/>
              <w:t>one and group interventions</w:t>
            </w:r>
            <w:r w:rsidRPr="001A3A3C">
              <w:rPr>
                <w:rFonts w:ascii="Arial" w:eastAsia="Times New Roman" w:hAnsi="Arial" w:cs="Arial"/>
                <w:lang w:val="en-GB" w:eastAsia="en-GB"/>
              </w:rPr>
              <w:t xml:space="preserve"> that are outcome</w:t>
            </w:r>
            <w:r w:rsidRPr="001A3A3C">
              <w:rPr>
                <w:rFonts w:ascii="Arial" w:eastAsia="Times New Roman" w:hAnsi="Arial" w:cs="Arial"/>
                <w:lang w:val="en-GB" w:eastAsia="en-GB"/>
              </w:rPr>
              <w:noBreakHyphen/>
              <w:t>focused and tailored to individual needs.</w:t>
            </w:r>
          </w:p>
          <w:p w14:paraId="69529A4D" w14:textId="77777777" w:rsidR="001A3A3C" w:rsidRPr="001A3A3C" w:rsidRDefault="001A3A3C" w:rsidP="001A3A3C">
            <w:pPr>
              <w:numPr>
                <w:ilvl w:val="0"/>
                <w:numId w:val="40"/>
              </w:numPr>
              <w:spacing w:before="100" w:beforeAutospacing="1" w:after="100" w:afterAutospacing="1" w:line="240" w:lineRule="auto"/>
              <w:jc w:val="left"/>
              <w:rPr>
                <w:rFonts w:ascii="Arial" w:eastAsia="Times New Roman" w:hAnsi="Arial" w:cs="Arial"/>
                <w:lang w:val="en-GB" w:eastAsia="en-GB"/>
              </w:rPr>
            </w:pPr>
            <w:r w:rsidRPr="001A3A3C">
              <w:rPr>
                <w:rFonts w:ascii="Arial" w:eastAsia="Times New Roman" w:hAnsi="Arial" w:cs="Arial"/>
                <w:bCs/>
                <w:lang w:val="en-GB" w:eastAsia="en-GB"/>
              </w:rPr>
              <w:t>Ensure all support aligns with legislation</w:t>
            </w:r>
            <w:r w:rsidRPr="001A3A3C">
              <w:rPr>
                <w:rFonts w:ascii="Arial" w:eastAsia="Times New Roman" w:hAnsi="Arial" w:cs="Arial"/>
                <w:lang w:val="en-GB" w:eastAsia="en-GB"/>
              </w:rPr>
              <w:t>, agreed protocols and performance targets, including housing and safeguarding requirements.</w:t>
            </w:r>
          </w:p>
          <w:p w14:paraId="20F674C2" w14:textId="77777777" w:rsidR="001A3A3C" w:rsidRPr="001A3A3C" w:rsidRDefault="001A3A3C" w:rsidP="001A3A3C">
            <w:pPr>
              <w:numPr>
                <w:ilvl w:val="0"/>
                <w:numId w:val="40"/>
              </w:numPr>
              <w:spacing w:before="100" w:beforeAutospacing="1" w:after="100" w:afterAutospacing="1" w:line="240" w:lineRule="auto"/>
              <w:jc w:val="left"/>
              <w:rPr>
                <w:rFonts w:ascii="Arial" w:eastAsia="Times New Roman" w:hAnsi="Arial" w:cs="Arial"/>
                <w:lang w:val="en-GB" w:eastAsia="en-GB"/>
              </w:rPr>
            </w:pPr>
            <w:r w:rsidRPr="001A3A3C">
              <w:rPr>
                <w:rFonts w:ascii="Arial" w:eastAsia="Times New Roman" w:hAnsi="Arial" w:cs="Arial"/>
                <w:bCs/>
                <w:lang w:val="en-GB" w:eastAsia="en-GB"/>
              </w:rPr>
              <w:t>Champion the victim’s voice</w:t>
            </w:r>
            <w:r w:rsidRPr="001A3A3C">
              <w:rPr>
                <w:rFonts w:ascii="Arial" w:eastAsia="Times New Roman" w:hAnsi="Arial" w:cs="Arial"/>
                <w:lang w:val="en-GB" w:eastAsia="en-GB"/>
              </w:rPr>
              <w:t>, ensuring their experiences, choices and needs remain central to all support planning and service delivery.</w:t>
            </w:r>
          </w:p>
          <w:p w14:paraId="29EA08D3" w14:textId="77777777" w:rsidR="001A3A3C" w:rsidRPr="001A3A3C" w:rsidRDefault="001A3A3C" w:rsidP="001A3A3C">
            <w:pPr>
              <w:numPr>
                <w:ilvl w:val="0"/>
                <w:numId w:val="40"/>
              </w:numPr>
              <w:spacing w:before="100" w:beforeAutospacing="1" w:after="100" w:afterAutospacing="1" w:line="240" w:lineRule="auto"/>
              <w:jc w:val="left"/>
              <w:rPr>
                <w:rFonts w:ascii="Arial" w:eastAsia="Times New Roman" w:hAnsi="Arial" w:cs="Arial"/>
                <w:lang w:val="en-GB" w:eastAsia="en-GB"/>
              </w:rPr>
            </w:pPr>
            <w:r w:rsidRPr="001A3A3C">
              <w:rPr>
                <w:rFonts w:ascii="Arial" w:eastAsia="Times New Roman" w:hAnsi="Arial" w:cs="Arial"/>
                <w:bCs/>
                <w:lang w:val="en-GB" w:eastAsia="en-GB"/>
              </w:rPr>
              <w:t>Maintain strong partnerships</w:t>
            </w:r>
            <w:r w:rsidRPr="001A3A3C">
              <w:rPr>
                <w:rFonts w:ascii="Arial" w:eastAsia="Times New Roman" w:hAnsi="Arial" w:cs="Arial"/>
                <w:lang w:val="en-GB" w:eastAsia="en-GB"/>
              </w:rPr>
              <w:t xml:space="preserve"> with internal and external stakeholders to ensure coordinated, holistic support.</w:t>
            </w:r>
          </w:p>
          <w:p w14:paraId="12615209" w14:textId="77777777" w:rsidR="001A3A3C" w:rsidRPr="001A3A3C" w:rsidRDefault="001A3A3C" w:rsidP="001A3A3C">
            <w:pPr>
              <w:spacing w:before="100" w:beforeAutospacing="1" w:after="100" w:afterAutospacing="1" w:line="240" w:lineRule="auto"/>
              <w:jc w:val="left"/>
              <w:rPr>
                <w:rFonts w:ascii="Arial" w:eastAsia="Times New Roman" w:hAnsi="Arial" w:cs="Arial"/>
                <w:lang w:val="en-GB" w:eastAsia="en-GB"/>
              </w:rPr>
            </w:pPr>
            <w:r w:rsidRPr="001A3A3C">
              <w:rPr>
                <w:rFonts w:ascii="Arial" w:eastAsia="Times New Roman" w:hAnsi="Arial" w:cs="Arial"/>
                <w:lang w:val="en-GB" w:eastAsia="en-GB"/>
              </w:rPr>
              <w:t xml:space="preserve">The purpose of the DAISW within safe accommodation is to </w:t>
            </w:r>
            <w:r w:rsidRPr="001A3A3C">
              <w:rPr>
                <w:rFonts w:ascii="Arial" w:eastAsia="Times New Roman" w:hAnsi="Arial" w:cs="Arial"/>
                <w:bCs/>
                <w:lang w:val="en-GB" w:eastAsia="en-GB"/>
              </w:rPr>
              <w:t>bring about lasting, positive change</w:t>
            </w:r>
            <w:r w:rsidRPr="001A3A3C">
              <w:rPr>
                <w:rFonts w:ascii="Arial" w:eastAsia="Times New Roman" w:hAnsi="Arial" w:cs="Arial"/>
                <w:lang w:val="en-GB" w:eastAsia="en-GB"/>
              </w:rPr>
              <w:t>, supporting victims to rebuild safety, stability and independence after abuse.</w:t>
            </w:r>
          </w:p>
          <w:p w14:paraId="5ABF4E44" w14:textId="5CD85ACD" w:rsidR="009F46FE" w:rsidRPr="00ED196B" w:rsidRDefault="009F46FE" w:rsidP="009F46FE">
            <w:pPr>
              <w:spacing w:after="0" w:line="240" w:lineRule="auto"/>
              <w:jc w:val="left"/>
              <w:rPr>
                <w:rFonts w:ascii="Arial" w:hAnsi="Arial" w:cs="Arial"/>
              </w:rPr>
            </w:pPr>
          </w:p>
        </w:tc>
      </w:tr>
    </w:tbl>
    <w:p w14:paraId="0FE5A238" w14:textId="77777777" w:rsidR="00C21400" w:rsidRDefault="00C21400" w:rsidP="006A4DA5">
      <w:pPr>
        <w:spacing w:after="0"/>
        <w:rPr>
          <w:rFonts w:ascii="Arial" w:hAnsi="Arial" w:cs="Arial"/>
        </w:rPr>
      </w:pPr>
    </w:p>
    <w:tbl>
      <w:tblPr>
        <w:tblStyle w:val="TableGrid"/>
        <w:tblW w:w="10910" w:type="dxa"/>
        <w:tblLook w:val="04A0" w:firstRow="1" w:lastRow="0" w:firstColumn="1" w:lastColumn="0" w:noHBand="0" w:noVBand="1"/>
      </w:tblPr>
      <w:tblGrid>
        <w:gridCol w:w="1838"/>
        <w:gridCol w:w="9072"/>
      </w:tblGrid>
      <w:tr w:rsidR="00710E28" w:rsidRPr="003073C9" w14:paraId="75DDCEAE" w14:textId="77777777" w:rsidTr="007F57D5">
        <w:tc>
          <w:tcPr>
            <w:tcW w:w="10910" w:type="dxa"/>
            <w:gridSpan w:val="2"/>
            <w:shd w:val="clear" w:color="auto" w:fill="D9D9D9" w:themeFill="background1" w:themeFillShade="D9"/>
          </w:tcPr>
          <w:p w14:paraId="778CF69D" w14:textId="77777777" w:rsidR="00710E28" w:rsidRPr="003073C9" w:rsidRDefault="00710E28" w:rsidP="00FF652C">
            <w:pPr>
              <w:jc w:val="center"/>
              <w:rPr>
                <w:rFonts w:ascii="Arial" w:hAnsi="Arial" w:cs="Arial"/>
              </w:rPr>
            </w:pPr>
            <w:r w:rsidRPr="003073C9">
              <w:rPr>
                <w:rFonts w:ascii="Arial" w:eastAsiaTheme="majorEastAsia" w:hAnsi="Arial" w:cs="Arial"/>
                <w:b/>
                <w:bCs/>
              </w:rPr>
              <w:t>Working for BCWA</w:t>
            </w:r>
          </w:p>
        </w:tc>
      </w:tr>
      <w:tr w:rsidR="00170462" w:rsidRPr="003073C9" w14:paraId="2CE94E95" w14:textId="77777777" w:rsidTr="007F57D5">
        <w:tc>
          <w:tcPr>
            <w:tcW w:w="1838" w:type="dxa"/>
          </w:tcPr>
          <w:p w14:paraId="594EEDE8" w14:textId="77777777" w:rsidR="00710E28" w:rsidRPr="003073C9" w:rsidRDefault="00710E28" w:rsidP="00CE5AD4">
            <w:pPr>
              <w:jc w:val="left"/>
              <w:rPr>
                <w:rFonts w:ascii="Arial" w:hAnsi="Arial" w:cs="Arial"/>
              </w:rPr>
            </w:pPr>
            <w:r w:rsidRPr="003073C9">
              <w:rPr>
                <w:rFonts w:ascii="Arial" w:hAnsi="Arial" w:cs="Arial"/>
              </w:rPr>
              <w:t>BCWA Values</w:t>
            </w:r>
          </w:p>
        </w:tc>
        <w:tc>
          <w:tcPr>
            <w:tcW w:w="9072" w:type="dxa"/>
          </w:tcPr>
          <w:p w14:paraId="4409D17F" w14:textId="10FE6D2A" w:rsidR="00CC744F" w:rsidRPr="00CC744F" w:rsidRDefault="001A3A3C" w:rsidP="00CC744F">
            <w:pPr>
              <w:jc w:val="left"/>
              <w:rPr>
                <w:rFonts w:ascii="Arial" w:hAnsi="Arial" w:cs="Arial"/>
                <w:iCs/>
              </w:rPr>
            </w:pPr>
            <w:r>
              <w:rPr>
                <w:rFonts w:ascii="Arial" w:hAnsi="Arial" w:cs="Arial"/>
                <w:iCs/>
              </w:rPr>
              <w:t xml:space="preserve">In this role you </w:t>
            </w:r>
            <w:r w:rsidR="00CC744F" w:rsidRPr="00CC744F">
              <w:rPr>
                <w:rFonts w:ascii="Arial" w:hAnsi="Arial" w:cs="Arial"/>
                <w:iCs/>
              </w:rPr>
              <w:t xml:space="preserve">will be an ambassador for BCWA promoting the values of the </w:t>
            </w:r>
            <w:r>
              <w:rPr>
                <w:rFonts w:ascii="Arial" w:hAnsi="Arial" w:cs="Arial"/>
                <w:iCs/>
              </w:rPr>
              <w:t>organis</w:t>
            </w:r>
            <w:r w:rsidR="00EE45C8" w:rsidRPr="00CC744F">
              <w:rPr>
                <w:rFonts w:ascii="Arial" w:hAnsi="Arial" w:cs="Arial"/>
                <w:iCs/>
              </w:rPr>
              <w:t>ation</w:t>
            </w:r>
            <w:r w:rsidR="00CC744F" w:rsidRPr="00CC744F">
              <w:rPr>
                <w:rFonts w:ascii="Arial" w:hAnsi="Arial" w:cs="Arial"/>
                <w:iCs/>
              </w:rPr>
              <w:t xml:space="preserve"> and all it stands for.</w:t>
            </w:r>
          </w:p>
          <w:p w14:paraId="47B6C469" w14:textId="77777777" w:rsidR="00CC744F" w:rsidRPr="00CC744F" w:rsidRDefault="00AD4222" w:rsidP="00CC744F">
            <w:pPr>
              <w:jc w:val="left"/>
              <w:rPr>
                <w:rFonts w:ascii="Arial" w:hAnsi="Arial" w:cs="Arial"/>
                <w:iCs/>
              </w:rPr>
            </w:pPr>
            <w:r>
              <w:rPr>
                <w:rFonts w:ascii="Arial" w:hAnsi="Arial" w:cs="Arial"/>
                <w:iCs/>
              </w:rPr>
              <w:t xml:space="preserve">The </w:t>
            </w:r>
            <w:r w:rsidR="00A46F8E" w:rsidRPr="00A46F8E">
              <w:rPr>
                <w:rFonts w:ascii="Arial" w:hAnsi="Arial" w:cs="Arial"/>
                <w:iCs/>
              </w:rPr>
              <w:t>post holder</w:t>
            </w:r>
            <w:r w:rsidRPr="00A46F8E">
              <w:rPr>
                <w:rFonts w:ascii="Arial" w:hAnsi="Arial" w:cs="Arial"/>
                <w:iCs/>
              </w:rPr>
              <w:t xml:space="preserve"> </w:t>
            </w:r>
            <w:r w:rsidR="00A46F8E">
              <w:rPr>
                <w:rFonts w:ascii="Arial" w:hAnsi="Arial" w:cs="Arial"/>
                <w:iCs/>
              </w:rPr>
              <w:t>must possess the understanding</w:t>
            </w:r>
            <w:r w:rsidR="00CC744F" w:rsidRPr="00CC744F">
              <w:rPr>
                <w:rFonts w:ascii="Arial" w:hAnsi="Arial" w:cs="Arial"/>
                <w:iCs/>
              </w:rPr>
              <w:t>, skills and commitment to challenge abuse and violence within our society</w:t>
            </w:r>
            <w:r w:rsidR="00A46F8E">
              <w:rPr>
                <w:rFonts w:ascii="Arial" w:hAnsi="Arial" w:cs="Arial"/>
                <w:iCs/>
              </w:rPr>
              <w:t>,</w:t>
            </w:r>
            <w:r w:rsidR="00CC744F" w:rsidRPr="00CC744F">
              <w:rPr>
                <w:rFonts w:ascii="Arial" w:hAnsi="Arial" w:cs="Arial"/>
                <w:iCs/>
              </w:rPr>
              <w:t xml:space="preserve"> acknowledging that victims are</w:t>
            </w:r>
            <w:r w:rsidR="00A46F8E">
              <w:rPr>
                <w:rFonts w:ascii="Arial" w:hAnsi="Arial" w:cs="Arial"/>
                <w:iCs/>
              </w:rPr>
              <w:t xml:space="preserve"> faced with many barriers</w:t>
            </w:r>
            <w:r w:rsidR="00CC744F" w:rsidRPr="00CC744F">
              <w:rPr>
                <w:rFonts w:ascii="Arial" w:hAnsi="Arial" w:cs="Arial"/>
                <w:iCs/>
              </w:rPr>
              <w:t>. Victims of violence are at the heart of everything we do.   </w:t>
            </w:r>
          </w:p>
          <w:p w14:paraId="4999D0BA" w14:textId="77777777" w:rsidR="00710E28" w:rsidRPr="003073C9" w:rsidRDefault="00CC744F" w:rsidP="00CE5AD4">
            <w:pPr>
              <w:jc w:val="left"/>
              <w:rPr>
                <w:rFonts w:ascii="Arial" w:hAnsi="Arial" w:cs="Arial"/>
                <w:iCs/>
              </w:rPr>
            </w:pPr>
            <w:r w:rsidRPr="00CC744F">
              <w:rPr>
                <w:rFonts w:ascii="Arial" w:hAnsi="Arial" w:cs="Arial"/>
                <w:iCs/>
              </w:rPr>
              <w:lastRenderedPageBreak/>
              <w:t>BCWA listens, supports and cares</w:t>
            </w:r>
            <w:r w:rsidR="00AD4222">
              <w:rPr>
                <w:rFonts w:ascii="Arial" w:hAnsi="Arial" w:cs="Arial"/>
                <w:iCs/>
              </w:rPr>
              <w:t>.</w:t>
            </w:r>
          </w:p>
        </w:tc>
      </w:tr>
      <w:tr w:rsidR="00170462" w:rsidRPr="003073C9" w14:paraId="552C0FC1" w14:textId="77777777" w:rsidTr="007F57D5">
        <w:tc>
          <w:tcPr>
            <w:tcW w:w="1838" w:type="dxa"/>
          </w:tcPr>
          <w:p w14:paraId="0D7869E5" w14:textId="77777777" w:rsidR="00710E28" w:rsidRPr="003073C9" w:rsidRDefault="00710E28" w:rsidP="00CE5AD4">
            <w:pPr>
              <w:jc w:val="left"/>
              <w:rPr>
                <w:rFonts w:ascii="Arial" w:hAnsi="Arial" w:cs="Arial"/>
              </w:rPr>
            </w:pPr>
            <w:r w:rsidRPr="003073C9">
              <w:rPr>
                <w:rFonts w:ascii="Arial" w:hAnsi="Arial" w:cs="Arial"/>
              </w:rPr>
              <w:lastRenderedPageBreak/>
              <w:t xml:space="preserve">Commitment to safeguarding </w:t>
            </w:r>
          </w:p>
        </w:tc>
        <w:tc>
          <w:tcPr>
            <w:tcW w:w="9072" w:type="dxa"/>
          </w:tcPr>
          <w:p w14:paraId="5F833FC5" w14:textId="77777777" w:rsidR="00710E28" w:rsidRDefault="00CC744F" w:rsidP="00CE5AD4">
            <w:pPr>
              <w:ind w:firstLine="1"/>
              <w:jc w:val="left"/>
              <w:rPr>
                <w:rFonts w:ascii="Arial" w:hAnsi="Arial" w:cs="Arial"/>
                <w:bCs/>
                <w:iCs/>
              </w:rPr>
            </w:pPr>
            <w:r w:rsidRPr="003073C9">
              <w:rPr>
                <w:rFonts w:ascii="Arial" w:hAnsi="Arial" w:cs="Arial"/>
                <w:bCs/>
                <w:iCs/>
              </w:rPr>
              <w:t xml:space="preserve">Black Country Women’s Aid is committed to safeguarding and promoting the welfare of </w:t>
            </w:r>
            <w:r w:rsidR="00490374">
              <w:rPr>
                <w:rFonts w:ascii="Arial" w:hAnsi="Arial" w:cs="Arial"/>
                <w:bCs/>
                <w:iCs/>
              </w:rPr>
              <w:t xml:space="preserve">vulnerable adults, </w:t>
            </w:r>
            <w:r w:rsidRPr="003073C9">
              <w:rPr>
                <w:rFonts w:ascii="Arial" w:hAnsi="Arial" w:cs="Arial"/>
                <w:bCs/>
                <w:iCs/>
              </w:rPr>
              <w:t>children and young people and expects all staff and volunteers to share this commitment.</w:t>
            </w:r>
          </w:p>
          <w:p w14:paraId="493250A4" w14:textId="77777777" w:rsidR="00490374" w:rsidRDefault="00490374" w:rsidP="00CE5AD4">
            <w:pPr>
              <w:ind w:firstLine="1"/>
              <w:jc w:val="left"/>
              <w:rPr>
                <w:rFonts w:ascii="Arial" w:hAnsi="Arial" w:cs="Arial"/>
                <w:bCs/>
                <w:iCs/>
              </w:rPr>
            </w:pPr>
            <w:r>
              <w:rPr>
                <w:rFonts w:ascii="Arial" w:hAnsi="Arial" w:cs="Arial"/>
              </w:rPr>
              <w:t>Employees must ensure that all practice is delivered within the framework of Safeguarding Adults and Children.</w:t>
            </w:r>
          </w:p>
          <w:p w14:paraId="2A4C88E2" w14:textId="77777777" w:rsidR="00A46F8E" w:rsidRPr="003073C9" w:rsidRDefault="00A46F8E" w:rsidP="00A46F8E">
            <w:pPr>
              <w:ind w:firstLine="1"/>
              <w:jc w:val="left"/>
              <w:rPr>
                <w:rFonts w:ascii="Arial" w:hAnsi="Arial" w:cs="Arial"/>
                <w:iCs/>
                <w:color w:val="808080"/>
              </w:rPr>
            </w:pPr>
            <w:r>
              <w:rPr>
                <w:rFonts w:ascii="Arial" w:hAnsi="Arial" w:cs="Arial"/>
                <w:bCs/>
                <w:iCs/>
              </w:rPr>
              <w:t xml:space="preserve">All posts are subject to the Rehabilitations of Offenders Act (Exceptions Order) 1975. It will be necessary for a check to be made to the Disclosure and Barring Service for details of any previous criminal convictions. </w:t>
            </w:r>
          </w:p>
        </w:tc>
      </w:tr>
      <w:tr w:rsidR="000450CB" w:rsidRPr="003073C9" w14:paraId="611EA1BF" w14:textId="77777777" w:rsidTr="007F57D5">
        <w:tc>
          <w:tcPr>
            <w:tcW w:w="1838" w:type="dxa"/>
          </w:tcPr>
          <w:p w14:paraId="16654E29" w14:textId="77777777" w:rsidR="000450CB" w:rsidRPr="003073C9" w:rsidRDefault="000450CB" w:rsidP="00CE5AD4">
            <w:pPr>
              <w:jc w:val="left"/>
              <w:rPr>
                <w:rFonts w:ascii="Arial" w:hAnsi="Arial" w:cs="Arial"/>
              </w:rPr>
            </w:pPr>
            <w:r>
              <w:rPr>
                <w:rFonts w:ascii="Arial" w:hAnsi="Arial" w:cs="Arial"/>
              </w:rPr>
              <w:t xml:space="preserve">Equality and diversity </w:t>
            </w:r>
          </w:p>
        </w:tc>
        <w:tc>
          <w:tcPr>
            <w:tcW w:w="9072" w:type="dxa"/>
          </w:tcPr>
          <w:p w14:paraId="477435B7" w14:textId="77777777" w:rsidR="000450CB" w:rsidRPr="00326DF9" w:rsidRDefault="00326DF9" w:rsidP="00CE5AD4">
            <w:pPr>
              <w:ind w:firstLine="1"/>
              <w:jc w:val="left"/>
              <w:rPr>
                <w:rFonts w:ascii="Arial" w:hAnsi="Arial" w:cs="Arial"/>
                <w:bCs/>
              </w:rPr>
            </w:pPr>
            <w:r w:rsidRPr="00326DF9">
              <w:rPr>
                <w:rFonts w:ascii="Arial" w:hAnsi="Arial" w:cs="Arial"/>
                <w:bCs/>
              </w:rPr>
              <w:t xml:space="preserve">BCWA is a feminist organisation </w:t>
            </w:r>
            <w:r w:rsidR="00251E84" w:rsidRPr="00326DF9">
              <w:rPr>
                <w:rFonts w:ascii="Arial" w:hAnsi="Arial" w:cs="Arial"/>
                <w:bCs/>
              </w:rPr>
              <w:t>devoted</w:t>
            </w:r>
            <w:r w:rsidRPr="00326DF9">
              <w:rPr>
                <w:rFonts w:ascii="Arial" w:hAnsi="Arial" w:cs="Arial"/>
                <w:bCs/>
              </w:rPr>
              <w:t xml:space="preserve"> to equal opportunities and a fairer society where everyone has the opportunity to fulfil their potential</w:t>
            </w:r>
            <w:r>
              <w:rPr>
                <w:rFonts w:ascii="Arial" w:hAnsi="Arial" w:cs="Arial"/>
                <w:bCs/>
              </w:rPr>
              <w:t xml:space="preserve"> and diversity is valued.</w:t>
            </w:r>
          </w:p>
          <w:p w14:paraId="503D7782" w14:textId="77777777" w:rsidR="00326DF9" w:rsidRPr="00326DF9" w:rsidRDefault="00326DF9" w:rsidP="00326DF9">
            <w:pPr>
              <w:ind w:firstLine="1"/>
              <w:jc w:val="left"/>
              <w:rPr>
                <w:rFonts w:ascii="Arial" w:hAnsi="Arial" w:cs="Arial"/>
                <w:color w:val="000000"/>
              </w:rPr>
            </w:pPr>
            <w:r w:rsidRPr="00703A6E">
              <w:rPr>
                <w:rFonts w:ascii="Arial" w:hAnsi="Arial" w:cs="Arial"/>
                <w:color w:val="000000"/>
              </w:rPr>
              <w:t>BCWA will ensure that all employees, applicants for employment and volunteers</w:t>
            </w:r>
            <w:r w:rsidRPr="00703A6E">
              <w:rPr>
                <w:rFonts w:ascii="Arial" w:hAnsi="Arial" w:cs="Arial"/>
              </w:rPr>
              <w:t xml:space="preserve"> </w:t>
            </w:r>
            <w:r w:rsidRPr="00703A6E">
              <w:rPr>
                <w:rFonts w:ascii="Arial" w:hAnsi="Arial" w:cs="Arial"/>
                <w:color w:val="000000"/>
              </w:rPr>
              <w:t xml:space="preserve">are treated fairly and with respect at all stages of their employment or service.  </w:t>
            </w:r>
          </w:p>
        </w:tc>
      </w:tr>
      <w:tr w:rsidR="000450CB" w:rsidRPr="003073C9" w14:paraId="75282E87" w14:textId="77777777" w:rsidTr="007F57D5">
        <w:tc>
          <w:tcPr>
            <w:tcW w:w="1838" w:type="dxa"/>
          </w:tcPr>
          <w:p w14:paraId="6F300F53" w14:textId="77777777" w:rsidR="000450CB" w:rsidRDefault="00326DF9" w:rsidP="00CE5AD4">
            <w:pPr>
              <w:jc w:val="left"/>
              <w:rPr>
                <w:rFonts w:ascii="Arial" w:hAnsi="Arial" w:cs="Arial"/>
              </w:rPr>
            </w:pPr>
            <w:r>
              <w:rPr>
                <w:rFonts w:ascii="Arial" w:hAnsi="Arial" w:cs="Arial"/>
              </w:rPr>
              <w:t>General Data Protection Regulation (GDPR)</w:t>
            </w:r>
          </w:p>
        </w:tc>
        <w:tc>
          <w:tcPr>
            <w:tcW w:w="9072" w:type="dxa"/>
          </w:tcPr>
          <w:p w14:paraId="21C8D56C" w14:textId="77777777" w:rsidR="00251E84" w:rsidRPr="00251E84" w:rsidRDefault="00251E84" w:rsidP="00CE5AD4">
            <w:pPr>
              <w:ind w:firstLine="1"/>
              <w:jc w:val="left"/>
              <w:rPr>
                <w:rFonts w:ascii="Arial" w:hAnsi="Arial" w:cs="Arial"/>
                <w:szCs w:val="20"/>
              </w:rPr>
            </w:pPr>
            <w:r w:rsidRPr="00251E84">
              <w:rPr>
                <w:rFonts w:ascii="Arial" w:hAnsi="Arial" w:cs="Arial"/>
                <w:szCs w:val="20"/>
              </w:rPr>
              <w:t xml:space="preserve">BCWA is committed to protecting the rights and freedoms of all individuals in relation to the processing of their personal data. </w:t>
            </w:r>
          </w:p>
          <w:p w14:paraId="30B043DC" w14:textId="77777777" w:rsidR="000450CB" w:rsidRPr="003073C9" w:rsidRDefault="00251E84" w:rsidP="00CE5AD4">
            <w:pPr>
              <w:ind w:firstLine="1"/>
              <w:jc w:val="left"/>
              <w:rPr>
                <w:rFonts w:ascii="Arial" w:hAnsi="Arial" w:cs="Arial"/>
                <w:bCs/>
                <w:iCs/>
              </w:rPr>
            </w:pPr>
            <w:r>
              <w:rPr>
                <w:rFonts w:ascii="Arial" w:hAnsi="Arial" w:cs="Arial"/>
              </w:rPr>
              <w:t>All employees are required to comply</w:t>
            </w:r>
            <w:r w:rsidR="00326DF9" w:rsidRPr="007F57D5">
              <w:rPr>
                <w:rFonts w:ascii="Arial" w:hAnsi="Arial" w:cs="Arial"/>
              </w:rPr>
              <w:t xml:space="preserve"> with GDPR procedures and principles</w:t>
            </w:r>
            <w:r>
              <w:rPr>
                <w:rFonts w:ascii="Arial" w:hAnsi="Arial" w:cs="Arial"/>
              </w:rPr>
              <w:t>.</w:t>
            </w:r>
          </w:p>
        </w:tc>
      </w:tr>
    </w:tbl>
    <w:p w14:paraId="218DE88E" w14:textId="77777777" w:rsidR="006A4DA5" w:rsidRDefault="006A4DA5" w:rsidP="006A4DA5">
      <w:pPr>
        <w:rPr>
          <w:rFonts w:ascii="Arial" w:hAnsi="Arial" w:cs="Arial"/>
        </w:rPr>
      </w:pPr>
    </w:p>
    <w:p w14:paraId="5C1F5EA2" w14:textId="77777777" w:rsidR="000450CB" w:rsidRDefault="000450CB" w:rsidP="006A4DA5">
      <w:pPr>
        <w:rPr>
          <w:rFonts w:ascii="Arial" w:hAnsi="Arial" w:cs="Arial"/>
        </w:rPr>
      </w:pPr>
    </w:p>
    <w:tbl>
      <w:tblPr>
        <w:tblStyle w:val="TableGrid"/>
        <w:tblW w:w="10910" w:type="dxa"/>
        <w:tblLook w:val="04A0" w:firstRow="1" w:lastRow="0" w:firstColumn="1" w:lastColumn="0" w:noHBand="0" w:noVBand="1"/>
      </w:tblPr>
      <w:tblGrid>
        <w:gridCol w:w="712"/>
        <w:gridCol w:w="10198"/>
      </w:tblGrid>
      <w:tr w:rsidR="000450CB" w:rsidRPr="003073C9" w14:paraId="1D0B3C34" w14:textId="77777777" w:rsidTr="00490374">
        <w:tc>
          <w:tcPr>
            <w:tcW w:w="10910" w:type="dxa"/>
            <w:gridSpan w:val="2"/>
            <w:shd w:val="clear" w:color="auto" w:fill="D9D9D9" w:themeFill="background1" w:themeFillShade="D9"/>
          </w:tcPr>
          <w:p w14:paraId="3A7E5EE5" w14:textId="77777777" w:rsidR="000450CB" w:rsidRPr="003073C9" w:rsidRDefault="00E62D93" w:rsidP="007E5CF3">
            <w:pPr>
              <w:jc w:val="center"/>
              <w:rPr>
                <w:rFonts w:ascii="Arial" w:hAnsi="Arial" w:cs="Arial"/>
              </w:rPr>
            </w:pPr>
            <w:r>
              <w:rPr>
                <w:rFonts w:ascii="Arial" w:eastAsiaTheme="majorEastAsia" w:hAnsi="Arial" w:cs="Arial"/>
                <w:b/>
                <w:bCs/>
              </w:rPr>
              <w:t>Principal</w:t>
            </w:r>
            <w:r w:rsidR="000450CB" w:rsidRPr="003073C9">
              <w:rPr>
                <w:rFonts w:ascii="Arial" w:eastAsiaTheme="majorEastAsia" w:hAnsi="Arial" w:cs="Arial"/>
                <w:b/>
                <w:bCs/>
              </w:rPr>
              <w:t xml:space="preserve"> Duties</w:t>
            </w:r>
          </w:p>
        </w:tc>
      </w:tr>
      <w:tr w:rsidR="000450CB" w:rsidRPr="003073C9" w14:paraId="536CF863" w14:textId="77777777" w:rsidTr="00490374">
        <w:tc>
          <w:tcPr>
            <w:tcW w:w="712" w:type="dxa"/>
          </w:tcPr>
          <w:p w14:paraId="53115588" w14:textId="77777777" w:rsidR="000450CB" w:rsidRPr="003073C9" w:rsidRDefault="009E3191" w:rsidP="007E5CF3">
            <w:pPr>
              <w:rPr>
                <w:rFonts w:ascii="Arial" w:hAnsi="Arial" w:cs="Arial"/>
              </w:rPr>
            </w:pPr>
            <w:r>
              <w:rPr>
                <w:rFonts w:ascii="Arial" w:hAnsi="Arial" w:cs="Arial"/>
              </w:rPr>
              <w:t>1</w:t>
            </w:r>
          </w:p>
        </w:tc>
        <w:tc>
          <w:tcPr>
            <w:tcW w:w="10198" w:type="dxa"/>
          </w:tcPr>
          <w:p w14:paraId="5B0B168D" w14:textId="394B783F" w:rsidR="000450CB" w:rsidRPr="002D58B9" w:rsidRDefault="009E3191" w:rsidP="002D58B9">
            <w:pPr>
              <w:spacing w:after="0"/>
              <w:jc w:val="left"/>
              <w:rPr>
                <w:rFonts w:ascii="Arial" w:hAnsi="Arial" w:cs="Arial"/>
                <w:color w:val="FF0000"/>
              </w:rPr>
            </w:pPr>
            <w:r w:rsidRPr="002D58B9">
              <w:rPr>
                <w:rFonts w:ascii="Arial" w:hAnsi="Arial" w:cs="Arial"/>
              </w:rPr>
              <w:t>To be responsible for delivery and impleme</w:t>
            </w:r>
            <w:r w:rsidR="001917C7">
              <w:rPr>
                <w:rFonts w:ascii="Arial" w:hAnsi="Arial" w:cs="Arial"/>
              </w:rPr>
              <w:t>ntation of support</w:t>
            </w:r>
            <w:r w:rsidRPr="002D58B9">
              <w:rPr>
                <w:rFonts w:ascii="Arial" w:hAnsi="Arial" w:cs="Arial"/>
              </w:rPr>
              <w:t xml:space="preserve"> that incorporate</w:t>
            </w:r>
            <w:r w:rsidR="001917C7">
              <w:rPr>
                <w:rFonts w:ascii="Arial" w:hAnsi="Arial" w:cs="Arial"/>
              </w:rPr>
              <w:t>s</w:t>
            </w:r>
            <w:r w:rsidRPr="002D58B9">
              <w:rPr>
                <w:rFonts w:ascii="Arial" w:hAnsi="Arial" w:cs="Arial"/>
              </w:rPr>
              <w:t xml:space="preserve"> supportive and preventative str</w:t>
            </w:r>
            <w:r w:rsidR="008D19BE">
              <w:rPr>
                <w:rFonts w:ascii="Arial" w:hAnsi="Arial" w:cs="Arial"/>
              </w:rPr>
              <w:t>ategies that</w:t>
            </w:r>
            <w:r w:rsidRPr="002D58B9">
              <w:rPr>
                <w:rFonts w:ascii="Arial" w:hAnsi="Arial" w:cs="Arial"/>
              </w:rPr>
              <w:t xml:space="preserve"> equip serv</w:t>
            </w:r>
            <w:r w:rsidR="008D19BE">
              <w:rPr>
                <w:rFonts w:ascii="Arial" w:hAnsi="Arial" w:cs="Arial"/>
              </w:rPr>
              <w:t>ic</w:t>
            </w:r>
            <w:r w:rsidR="002F034E">
              <w:rPr>
                <w:rFonts w:ascii="Arial" w:hAnsi="Arial" w:cs="Arial"/>
              </w:rPr>
              <w:t>e users/ victims/ survivors to</w:t>
            </w:r>
            <w:r w:rsidRPr="002D58B9">
              <w:rPr>
                <w:rFonts w:ascii="Arial" w:hAnsi="Arial" w:cs="Arial"/>
              </w:rPr>
              <w:t xml:space="preserve"> keep them safe and free from abuse</w:t>
            </w:r>
          </w:p>
        </w:tc>
      </w:tr>
      <w:tr w:rsidR="002F034E" w:rsidRPr="003073C9" w14:paraId="2CBADB06" w14:textId="77777777" w:rsidTr="00490374">
        <w:tc>
          <w:tcPr>
            <w:tcW w:w="712" w:type="dxa"/>
          </w:tcPr>
          <w:p w14:paraId="445E6A80" w14:textId="25B45336" w:rsidR="002F034E" w:rsidRDefault="002F034E" w:rsidP="007E5CF3">
            <w:pPr>
              <w:rPr>
                <w:rFonts w:ascii="Arial" w:hAnsi="Arial" w:cs="Arial"/>
              </w:rPr>
            </w:pPr>
            <w:r>
              <w:rPr>
                <w:rFonts w:ascii="Arial" w:hAnsi="Arial" w:cs="Arial"/>
              </w:rPr>
              <w:t>2</w:t>
            </w:r>
          </w:p>
        </w:tc>
        <w:tc>
          <w:tcPr>
            <w:tcW w:w="10198" w:type="dxa"/>
          </w:tcPr>
          <w:p w14:paraId="7528791A" w14:textId="3CB6D20B" w:rsidR="002F034E" w:rsidRPr="002D58B9" w:rsidRDefault="002F034E" w:rsidP="002D58B9">
            <w:pPr>
              <w:spacing w:after="0"/>
              <w:jc w:val="left"/>
              <w:rPr>
                <w:rFonts w:ascii="Arial" w:hAnsi="Arial" w:cs="Arial"/>
              </w:rPr>
            </w:pPr>
            <w:r w:rsidRPr="0035367D">
              <w:rPr>
                <w:rFonts w:ascii="Arial" w:hAnsi="Arial" w:cs="Arial"/>
              </w:rPr>
              <w:t xml:space="preserve">To ensure that </w:t>
            </w:r>
            <w:r w:rsidR="00706DEF" w:rsidRPr="0035367D">
              <w:rPr>
                <w:rFonts w:ascii="Arial" w:hAnsi="Arial" w:cs="Arial"/>
              </w:rPr>
              <w:t>clients’</w:t>
            </w:r>
            <w:r w:rsidRPr="0035367D">
              <w:rPr>
                <w:rFonts w:ascii="Arial" w:hAnsi="Arial" w:cs="Arial"/>
              </w:rPr>
              <w:t xml:space="preserve"> practical and support needs are identified and a joint support plan</w:t>
            </w:r>
            <w:r>
              <w:rPr>
                <w:rFonts w:ascii="Arial" w:hAnsi="Arial" w:cs="Arial"/>
              </w:rPr>
              <w:t xml:space="preserve"> is</w:t>
            </w:r>
            <w:r w:rsidRPr="0035367D">
              <w:rPr>
                <w:rFonts w:ascii="Arial" w:hAnsi="Arial" w:cs="Arial"/>
              </w:rPr>
              <w:t xml:space="preserve"> developed with clear lines of accountability and responsibility. The support plan should be </w:t>
            </w:r>
            <w:r>
              <w:rPr>
                <w:rFonts w:ascii="Arial" w:hAnsi="Arial" w:cs="Arial"/>
              </w:rPr>
              <w:t>empowering and set</w:t>
            </w:r>
            <w:r w:rsidRPr="0035367D">
              <w:rPr>
                <w:rFonts w:ascii="Arial" w:hAnsi="Arial" w:cs="Arial"/>
              </w:rPr>
              <w:t xml:space="preserve"> at the </w:t>
            </w:r>
            <w:r w:rsidR="00706DEF" w:rsidRPr="0035367D">
              <w:rPr>
                <w:rFonts w:ascii="Arial" w:hAnsi="Arial" w:cs="Arial"/>
              </w:rPr>
              <w:t>client’s</w:t>
            </w:r>
            <w:r w:rsidRPr="0035367D">
              <w:rPr>
                <w:rFonts w:ascii="Arial" w:hAnsi="Arial" w:cs="Arial"/>
              </w:rPr>
              <w:t xml:space="preserve"> own pace</w:t>
            </w:r>
          </w:p>
        </w:tc>
      </w:tr>
      <w:tr w:rsidR="000450CB" w:rsidRPr="003073C9" w14:paraId="472F8E7D" w14:textId="77777777" w:rsidTr="00490374">
        <w:tc>
          <w:tcPr>
            <w:tcW w:w="712" w:type="dxa"/>
          </w:tcPr>
          <w:p w14:paraId="6D6DEEA8" w14:textId="77777777" w:rsidR="000450CB" w:rsidRPr="003073C9" w:rsidRDefault="009E3191" w:rsidP="007E5CF3">
            <w:pPr>
              <w:rPr>
                <w:rFonts w:ascii="Arial" w:hAnsi="Arial" w:cs="Arial"/>
              </w:rPr>
            </w:pPr>
            <w:r>
              <w:rPr>
                <w:rFonts w:ascii="Arial" w:hAnsi="Arial" w:cs="Arial"/>
              </w:rPr>
              <w:t>3</w:t>
            </w:r>
          </w:p>
        </w:tc>
        <w:tc>
          <w:tcPr>
            <w:tcW w:w="10198" w:type="dxa"/>
          </w:tcPr>
          <w:p w14:paraId="2D69996C" w14:textId="67AC5640" w:rsidR="000450CB" w:rsidRPr="002D58B9" w:rsidRDefault="00F92071" w:rsidP="002F034E">
            <w:pPr>
              <w:spacing w:after="0" w:line="240" w:lineRule="auto"/>
              <w:jc w:val="left"/>
              <w:rPr>
                <w:rFonts w:ascii="Arial" w:hAnsi="Arial" w:cs="Arial"/>
              </w:rPr>
            </w:pPr>
            <w:r>
              <w:rPr>
                <w:rFonts w:ascii="Arial" w:hAnsi="Arial" w:cs="Arial"/>
              </w:rPr>
              <w:t>To deliver interventions</w:t>
            </w:r>
            <w:r w:rsidR="002F034E">
              <w:rPr>
                <w:rFonts w:ascii="Arial" w:hAnsi="Arial" w:cs="Arial"/>
              </w:rPr>
              <w:t xml:space="preserve"> both</w:t>
            </w:r>
            <w:r w:rsidR="009E3191" w:rsidRPr="002D58B9">
              <w:rPr>
                <w:rFonts w:ascii="Arial" w:hAnsi="Arial" w:cs="Arial"/>
              </w:rPr>
              <w:t xml:space="preserve"> </w:t>
            </w:r>
            <w:r w:rsidR="002F034E">
              <w:rPr>
                <w:rFonts w:ascii="Arial" w:hAnsi="Arial" w:cs="Arial"/>
              </w:rPr>
              <w:t xml:space="preserve">in one to one and group settings </w:t>
            </w:r>
            <w:r w:rsidR="009E3191" w:rsidRPr="002D58B9">
              <w:rPr>
                <w:rFonts w:ascii="Arial" w:hAnsi="Arial" w:cs="Arial"/>
              </w:rPr>
              <w:t>with vi</w:t>
            </w:r>
            <w:r w:rsidR="002F034E">
              <w:rPr>
                <w:rFonts w:ascii="Arial" w:hAnsi="Arial" w:cs="Arial"/>
              </w:rPr>
              <w:t xml:space="preserve">ctims of interpersonal violence, </w:t>
            </w:r>
            <w:r w:rsidR="009E3191" w:rsidRPr="002D58B9">
              <w:rPr>
                <w:rFonts w:ascii="Arial" w:hAnsi="Arial" w:cs="Arial"/>
              </w:rPr>
              <w:t xml:space="preserve">based on good practice and </w:t>
            </w:r>
            <w:r w:rsidR="00706DEF" w:rsidRPr="002D58B9">
              <w:rPr>
                <w:rFonts w:ascii="Arial" w:hAnsi="Arial" w:cs="Arial"/>
              </w:rPr>
              <w:t>evidence-based</w:t>
            </w:r>
            <w:r w:rsidR="009E3191" w:rsidRPr="002D58B9">
              <w:rPr>
                <w:rFonts w:ascii="Arial" w:hAnsi="Arial" w:cs="Arial"/>
              </w:rPr>
              <w:t xml:space="preserve"> research</w:t>
            </w:r>
          </w:p>
        </w:tc>
      </w:tr>
      <w:tr w:rsidR="00BB1D7E" w:rsidRPr="003073C9" w14:paraId="1C288ABA" w14:textId="77777777" w:rsidTr="00490374">
        <w:tc>
          <w:tcPr>
            <w:tcW w:w="712" w:type="dxa"/>
          </w:tcPr>
          <w:p w14:paraId="1AA30EF7" w14:textId="28DBF7CC" w:rsidR="00BB1D7E" w:rsidRDefault="00BB1D7E" w:rsidP="007E5CF3">
            <w:pPr>
              <w:rPr>
                <w:rFonts w:ascii="Arial" w:hAnsi="Arial" w:cs="Arial"/>
              </w:rPr>
            </w:pPr>
            <w:r>
              <w:rPr>
                <w:rFonts w:ascii="Arial" w:hAnsi="Arial" w:cs="Arial"/>
              </w:rPr>
              <w:t>4</w:t>
            </w:r>
          </w:p>
        </w:tc>
        <w:tc>
          <w:tcPr>
            <w:tcW w:w="10198" w:type="dxa"/>
          </w:tcPr>
          <w:p w14:paraId="7C81D72B" w14:textId="48D1CFD1" w:rsidR="00BB1D7E" w:rsidRDefault="00BB1D7E" w:rsidP="002F034E">
            <w:pPr>
              <w:spacing w:after="0" w:line="240" w:lineRule="auto"/>
              <w:jc w:val="left"/>
              <w:rPr>
                <w:rFonts w:ascii="Arial" w:hAnsi="Arial" w:cs="Arial"/>
              </w:rPr>
            </w:pPr>
            <w:r w:rsidRPr="00973169">
              <w:rPr>
                <w:rFonts w:ascii="Arial" w:hAnsi="Arial" w:cs="Arial"/>
                <w:bCs/>
              </w:rPr>
              <w:t xml:space="preserve">To provide assertive engagement, including trauma informed approach, </w:t>
            </w:r>
            <w:r w:rsidR="00706DEF">
              <w:rPr>
                <w:rFonts w:ascii="Arial" w:hAnsi="Arial" w:cs="Arial"/>
                <w:bCs/>
              </w:rPr>
              <w:t>p</w:t>
            </w:r>
            <w:r w:rsidRPr="00973169">
              <w:rPr>
                <w:rFonts w:ascii="Arial" w:hAnsi="Arial" w:cs="Arial"/>
                <w:bCs/>
              </w:rPr>
              <w:t>roactively working with clients to encourage engagement in support</w:t>
            </w:r>
          </w:p>
        </w:tc>
      </w:tr>
      <w:tr w:rsidR="000450CB" w:rsidRPr="003073C9" w14:paraId="17FF0476" w14:textId="77777777" w:rsidTr="00490374">
        <w:tc>
          <w:tcPr>
            <w:tcW w:w="712" w:type="dxa"/>
          </w:tcPr>
          <w:p w14:paraId="067A2B7A" w14:textId="77777777" w:rsidR="000450CB" w:rsidRPr="003073C9" w:rsidRDefault="009E3191" w:rsidP="007E5CF3">
            <w:pPr>
              <w:rPr>
                <w:rFonts w:ascii="Arial" w:hAnsi="Arial" w:cs="Arial"/>
              </w:rPr>
            </w:pPr>
            <w:r>
              <w:rPr>
                <w:rFonts w:ascii="Arial" w:hAnsi="Arial" w:cs="Arial"/>
              </w:rPr>
              <w:t>4</w:t>
            </w:r>
          </w:p>
        </w:tc>
        <w:tc>
          <w:tcPr>
            <w:tcW w:w="10198" w:type="dxa"/>
          </w:tcPr>
          <w:p w14:paraId="17E2A789" w14:textId="6D29E5EB" w:rsidR="009E3191" w:rsidRPr="002D58B9" w:rsidRDefault="009E3191" w:rsidP="009E3191">
            <w:pPr>
              <w:spacing w:after="0"/>
              <w:jc w:val="left"/>
              <w:rPr>
                <w:rFonts w:ascii="Arial" w:hAnsi="Arial" w:cs="Arial"/>
              </w:rPr>
            </w:pPr>
            <w:r w:rsidRPr="002D58B9">
              <w:rPr>
                <w:rFonts w:ascii="Arial" w:hAnsi="Arial" w:cs="Arial"/>
              </w:rPr>
              <w:t>To be an active participant of the relevant strategic plans</w:t>
            </w:r>
            <w:r w:rsidR="001A3A3C">
              <w:rPr>
                <w:rFonts w:ascii="Arial" w:hAnsi="Arial" w:cs="Arial"/>
              </w:rPr>
              <w:t xml:space="preserve"> </w:t>
            </w:r>
            <w:r w:rsidRPr="002D58B9">
              <w:rPr>
                <w:rFonts w:ascii="Arial" w:hAnsi="Arial" w:cs="Arial"/>
              </w:rPr>
              <w:t>(Accommodation Specific Service</w:t>
            </w:r>
            <w:r w:rsidR="00F92071">
              <w:rPr>
                <w:rFonts w:ascii="Arial" w:hAnsi="Arial" w:cs="Arial"/>
              </w:rPr>
              <w:t xml:space="preserve"> </w:t>
            </w:r>
            <w:r w:rsidRPr="002D58B9">
              <w:rPr>
                <w:rFonts w:ascii="Arial" w:hAnsi="Arial" w:cs="Arial"/>
              </w:rPr>
              <w:t>plan</w:t>
            </w:r>
            <w:r w:rsidR="00F92071">
              <w:rPr>
                <w:rFonts w:ascii="Arial" w:hAnsi="Arial" w:cs="Arial"/>
              </w:rPr>
              <w:t>)</w:t>
            </w:r>
            <w:r w:rsidR="001A3A3C">
              <w:rPr>
                <w:rFonts w:ascii="Arial" w:hAnsi="Arial" w:cs="Arial"/>
              </w:rPr>
              <w:t xml:space="preserve"> to </w:t>
            </w:r>
            <w:r w:rsidR="00F92071">
              <w:rPr>
                <w:rFonts w:ascii="Arial" w:hAnsi="Arial" w:cs="Arial"/>
              </w:rPr>
              <w:t xml:space="preserve">advocate on </w:t>
            </w:r>
            <w:r w:rsidR="001917C7">
              <w:rPr>
                <w:rFonts w:ascii="Arial" w:hAnsi="Arial" w:cs="Arial"/>
              </w:rPr>
              <w:t xml:space="preserve">behalf of clients to </w:t>
            </w:r>
            <w:r w:rsidR="001A3A3C">
              <w:rPr>
                <w:rFonts w:ascii="Arial" w:hAnsi="Arial" w:cs="Arial"/>
              </w:rPr>
              <w:t>ensure th</w:t>
            </w:r>
            <w:r w:rsidR="001917C7">
              <w:rPr>
                <w:rFonts w:ascii="Arial" w:hAnsi="Arial" w:cs="Arial"/>
              </w:rPr>
              <w:t>eir voice shapes service development</w:t>
            </w:r>
            <w:r w:rsidRPr="002D58B9">
              <w:rPr>
                <w:rFonts w:ascii="Arial" w:hAnsi="Arial" w:cs="Arial"/>
              </w:rPr>
              <w:t xml:space="preserve"> </w:t>
            </w:r>
          </w:p>
          <w:p w14:paraId="6D41FFCB" w14:textId="77777777" w:rsidR="000450CB" w:rsidRPr="002D58B9" w:rsidRDefault="000450CB" w:rsidP="00AE0B0C">
            <w:pPr>
              <w:spacing w:after="0" w:line="240" w:lineRule="auto"/>
              <w:jc w:val="left"/>
              <w:rPr>
                <w:rFonts w:ascii="Arial" w:hAnsi="Arial" w:cs="Arial"/>
              </w:rPr>
            </w:pPr>
          </w:p>
        </w:tc>
      </w:tr>
      <w:tr w:rsidR="004525C6" w:rsidRPr="003073C9" w14:paraId="40A52014" w14:textId="77777777" w:rsidTr="00490374">
        <w:tc>
          <w:tcPr>
            <w:tcW w:w="712" w:type="dxa"/>
          </w:tcPr>
          <w:p w14:paraId="55AD7418" w14:textId="77777777" w:rsidR="004525C6" w:rsidRDefault="004525C6" w:rsidP="007E5CF3">
            <w:pPr>
              <w:rPr>
                <w:rFonts w:ascii="Arial" w:hAnsi="Arial" w:cs="Arial"/>
              </w:rPr>
            </w:pPr>
          </w:p>
        </w:tc>
        <w:tc>
          <w:tcPr>
            <w:tcW w:w="10198" w:type="dxa"/>
          </w:tcPr>
          <w:p w14:paraId="7A4B9522" w14:textId="5D4E5B2C" w:rsidR="004525C6" w:rsidRPr="002D58B9" w:rsidRDefault="004525C6" w:rsidP="00177651">
            <w:pPr>
              <w:spacing w:after="0"/>
              <w:jc w:val="left"/>
              <w:rPr>
                <w:rFonts w:ascii="Arial" w:hAnsi="Arial" w:cs="Arial"/>
              </w:rPr>
            </w:pPr>
            <w:r>
              <w:rPr>
                <w:rFonts w:ascii="Arial" w:hAnsi="Arial" w:cs="Arial"/>
                <w:bCs/>
              </w:rPr>
              <w:t xml:space="preserve">To carry out </w:t>
            </w:r>
            <w:r w:rsidR="00177651">
              <w:rPr>
                <w:rFonts w:ascii="Arial" w:hAnsi="Arial" w:cs="Arial"/>
                <w:bCs/>
              </w:rPr>
              <w:t xml:space="preserve">comprehensive </w:t>
            </w:r>
            <w:r>
              <w:rPr>
                <w:rFonts w:ascii="Arial" w:hAnsi="Arial" w:cs="Arial"/>
                <w:bCs/>
              </w:rPr>
              <w:t xml:space="preserve">risk and needs assessments </w:t>
            </w:r>
            <w:r w:rsidRPr="00973169">
              <w:rPr>
                <w:rFonts w:ascii="Arial" w:hAnsi="Arial" w:cs="Arial"/>
                <w:bCs/>
              </w:rPr>
              <w:t xml:space="preserve">with each client, </w:t>
            </w:r>
            <w:r w:rsidR="00177651">
              <w:rPr>
                <w:rFonts w:ascii="Arial" w:hAnsi="Arial" w:cs="Arial"/>
                <w:bCs/>
              </w:rPr>
              <w:t xml:space="preserve">and develop support and risk management plans </w:t>
            </w:r>
            <w:r w:rsidRPr="00973169">
              <w:rPr>
                <w:rFonts w:ascii="Arial" w:hAnsi="Arial" w:cs="Arial"/>
                <w:bCs/>
              </w:rPr>
              <w:t>with each service user</w:t>
            </w:r>
            <w:r w:rsidR="0040776E">
              <w:rPr>
                <w:rFonts w:ascii="Arial" w:hAnsi="Arial" w:cs="Arial"/>
                <w:bCs/>
              </w:rPr>
              <w:t xml:space="preserve"> that reduces risks and meets their needs</w:t>
            </w:r>
          </w:p>
        </w:tc>
      </w:tr>
      <w:tr w:rsidR="0040776E" w:rsidRPr="003073C9" w14:paraId="5755899F" w14:textId="77777777" w:rsidTr="00490374">
        <w:tc>
          <w:tcPr>
            <w:tcW w:w="712" w:type="dxa"/>
          </w:tcPr>
          <w:p w14:paraId="7E87D861" w14:textId="77777777" w:rsidR="0040776E" w:rsidRDefault="0040776E" w:rsidP="007E5CF3">
            <w:pPr>
              <w:rPr>
                <w:rFonts w:ascii="Arial" w:hAnsi="Arial" w:cs="Arial"/>
              </w:rPr>
            </w:pPr>
          </w:p>
        </w:tc>
        <w:tc>
          <w:tcPr>
            <w:tcW w:w="10198" w:type="dxa"/>
          </w:tcPr>
          <w:p w14:paraId="3C850D21" w14:textId="6CF371EE" w:rsidR="0040776E" w:rsidRDefault="0040776E" w:rsidP="00177651">
            <w:pPr>
              <w:spacing w:after="0"/>
              <w:jc w:val="left"/>
              <w:rPr>
                <w:rFonts w:ascii="Arial" w:hAnsi="Arial" w:cs="Arial"/>
                <w:bCs/>
              </w:rPr>
            </w:pPr>
            <w:r w:rsidRPr="00FF3E05">
              <w:rPr>
                <w:rFonts w:ascii="Arial" w:hAnsi="Arial" w:cs="Arial"/>
              </w:rPr>
              <w:t xml:space="preserve">Be responsible for the delivery of </w:t>
            </w:r>
            <w:r w:rsidR="00706DEF" w:rsidRPr="00FF3E05">
              <w:rPr>
                <w:rFonts w:ascii="Arial" w:hAnsi="Arial" w:cs="Arial"/>
              </w:rPr>
              <w:t>one-to-one</w:t>
            </w:r>
            <w:r w:rsidRPr="00FF3E05">
              <w:rPr>
                <w:rFonts w:ascii="Arial" w:hAnsi="Arial" w:cs="Arial"/>
              </w:rPr>
              <w:t xml:space="preserve"> and group work targeted domestic abuse intervention sessions</w:t>
            </w:r>
            <w:r>
              <w:rPr>
                <w:rFonts w:ascii="Arial" w:hAnsi="Arial" w:cs="Arial"/>
                <w:bCs/>
              </w:rPr>
              <w:t>,</w:t>
            </w:r>
          </w:p>
        </w:tc>
      </w:tr>
      <w:tr w:rsidR="00177651" w:rsidRPr="003073C9" w14:paraId="583E0F50" w14:textId="77777777" w:rsidTr="00490374">
        <w:tc>
          <w:tcPr>
            <w:tcW w:w="712" w:type="dxa"/>
          </w:tcPr>
          <w:p w14:paraId="6E1968A5" w14:textId="77777777" w:rsidR="00177651" w:rsidRDefault="00177651" w:rsidP="007E5CF3">
            <w:pPr>
              <w:rPr>
                <w:rFonts w:ascii="Arial" w:hAnsi="Arial" w:cs="Arial"/>
              </w:rPr>
            </w:pPr>
          </w:p>
        </w:tc>
        <w:tc>
          <w:tcPr>
            <w:tcW w:w="10198" w:type="dxa"/>
          </w:tcPr>
          <w:p w14:paraId="5FD061A0" w14:textId="3F7957AB" w:rsidR="00177651" w:rsidRDefault="0040776E" w:rsidP="00177651">
            <w:pPr>
              <w:spacing w:after="0"/>
              <w:jc w:val="left"/>
              <w:rPr>
                <w:rFonts w:ascii="Arial" w:hAnsi="Arial" w:cs="Arial"/>
                <w:bCs/>
              </w:rPr>
            </w:pPr>
            <w:r>
              <w:rPr>
                <w:rFonts w:ascii="Arial" w:hAnsi="Arial" w:cs="Arial"/>
                <w:bCs/>
              </w:rPr>
              <w:t xml:space="preserve">To monitor caseload of </w:t>
            </w:r>
            <w:r w:rsidR="00177651" w:rsidRPr="00973169">
              <w:rPr>
                <w:rFonts w:ascii="Arial" w:hAnsi="Arial" w:cs="Arial"/>
                <w:bCs/>
              </w:rPr>
              <w:t>ser</w:t>
            </w:r>
            <w:r>
              <w:rPr>
                <w:rFonts w:ascii="Arial" w:hAnsi="Arial" w:cs="Arial"/>
                <w:bCs/>
              </w:rPr>
              <w:t>vice user’s progress, provide feedback, e</w:t>
            </w:r>
            <w:r w:rsidR="00177651" w:rsidRPr="00973169">
              <w:rPr>
                <w:rFonts w:ascii="Arial" w:hAnsi="Arial" w:cs="Arial"/>
                <w:bCs/>
              </w:rPr>
              <w:t>nsure the</w:t>
            </w:r>
            <w:r w:rsidR="00177651">
              <w:rPr>
                <w:rFonts w:ascii="Arial" w:hAnsi="Arial" w:cs="Arial"/>
                <w:bCs/>
              </w:rPr>
              <w:t xml:space="preserve"> targets set on the Individual action p</w:t>
            </w:r>
            <w:r w:rsidR="00177651" w:rsidRPr="00973169">
              <w:rPr>
                <w:rFonts w:ascii="Arial" w:hAnsi="Arial" w:cs="Arial"/>
                <w:bCs/>
              </w:rPr>
              <w:t>lan</w:t>
            </w:r>
            <w:r w:rsidR="00177651">
              <w:rPr>
                <w:rFonts w:ascii="Arial" w:hAnsi="Arial" w:cs="Arial"/>
                <w:bCs/>
              </w:rPr>
              <w:t>s</w:t>
            </w:r>
            <w:r w:rsidR="00177651" w:rsidRPr="00973169">
              <w:rPr>
                <w:rFonts w:ascii="Arial" w:hAnsi="Arial" w:cs="Arial"/>
                <w:bCs/>
              </w:rPr>
              <w:t xml:space="preserve"> are met</w:t>
            </w:r>
            <w:r>
              <w:rPr>
                <w:rFonts w:ascii="Arial" w:hAnsi="Arial" w:cs="Arial"/>
                <w:bCs/>
              </w:rPr>
              <w:t xml:space="preserve">  </w:t>
            </w:r>
          </w:p>
        </w:tc>
      </w:tr>
      <w:tr w:rsidR="000450CB" w:rsidRPr="003073C9" w14:paraId="59C9D0A0" w14:textId="77777777" w:rsidTr="00490374">
        <w:tc>
          <w:tcPr>
            <w:tcW w:w="712" w:type="dxa"/>
          </w:tcPr>
          <w:p w14:paraId="2D5AE422" w14:textId="77777777" w:rsidR="000450CB" w:rsidRPr="003073C9" w:rsidRDefault="009E3191" w:rsidP="007E5CF3">
            <w:pPr>
              <w:rPr>
                <w:rFonts w:ascii="Arial" w:hAnsi="Arial" w:cs="Arial"/>
              </w:rPr>
            </w:pPr>
            <w:r>
              <w:rPr>
                <w:rFonts w:ascii="Arial" w:hAnsi="Arial" w:cs="Arial"/>
              </w:rPr>
              <w:t>5</w:t>
            </w:r>
          </w:p>
        </w:tc>
        <w:tc>
          <w:tcPr>
            <w:tcW w:w="10198" w:type="dxa"/>
          </w:tcPr>
          <w:p w14:paraId="12EEA7D9" w14:textId="3D90F56D" w:rsidR="009E3191" w:rsidRPr="002D58B9" w:rsidRDefault="001917C7" w:rsidP="009E3191">
            <w:pPr>
              <w:spacing w:after="0"/>
              <w:jc w:val="left"/>
              <w:rPr>
                <w:rFonts w:ascii="Arial" w:hAnsi="Arial" w:cs="Arial"/>
              </w:rPr>
            </w:pPr>
            <w:r>
              <w:rPr>
                <w:rFonts w:ascii="Arial" w:hAnsi="Arial" w:cs="Arial"/>
              </w:rPr>
              <w:t xml:space="preserve">To </w:t>
            </w:r>
            <w:r w:rsidR="00706DEF">
              <w:rPr>
                <w:rFonts w:ascii="Arial" w:hAnsi="Arial" w:cs="Arial"/>
              </w:rPr>
              <w:t>always represent the organisation professionally</w:t>
            </w:r>
            <w:r>
              <w:rPr>
                <w:rFonts w:ascii="Arial" w:hAnsi="Arial" w:cs="Arial"/>
              </w:rPr>
              <w:t>, both</w:t>
            </w:r>
            <w:r w:rsidR="009E3191" w:rsidRPr="002D58B9">
              <w:rPr>
                <w:rFonts w:ascii="Arial" w:hAnsi="Arial" w:cs="Arial"/>
              </w:rPr>
              <w:t xml:space="preserve"> internally and externally maintaining the high standards and values BCWA holds</w:t>
            </w:r>
          </w:p>
          <w:p w14:paraId="68A9EBD9" w14:textId="77777777" w:rsidR="000450CB" w:rsidRPr="002D58B9" w:rsidRDefault="000450CB" w:rsidP="00AE0B0C">
            <w:pPr>
              <w:spacing w:after="0" w:line="240" w:lineRule="auto"/>
              <w:jc w:val="left"/>
              <w:rPr>
                <w:rFonts w:ascii="Arial" w:hAnsi="Arial" w:cs="Arial"/>
              </w:rPr>
            </w:pPr>
          </w:p>
        </w:tc>
      </w:tr>
      <w:tr w:rsidR="000450CB" w:rsidRPr="003073C9" w14:paraId="51CD347A" w14:textId="77777777" w:rsidTr="00490374">
        <w:tc>
          <w:tcPr>
            <w:tcW w:w="712" w:type="dxa"/>
          </w:tcPr>
          <w:p w14:paraId="2E558070" w14:textId="77777777" w:rsidR="000450CB" w:rsidRPr="003073C9" w:rsidRDefault="009E3191" w:rsidP="007E5CF3">
            <w:pPr>
              <w:rPr>
                <w:rFonts w:ascii="Arial" w:hAnsi="Arial" w:cs="Arial"/>
              </w:rPr>
            </w:pPr>
            <w:r>
              <w:rPr>
                <w:rFonts w:ascii="Arial" w:hAnsi="Arial" w:cs="Arial"/>
              </w:rPr>
              <w:lastRenderedPageBreak/>
              <w:t>6</w:t>
            </w:r>
          </w:p>
        </w:tc>
        <w:tc>
          <w:tcPr>
            <w:tcW w:w="10198" w:type="dxa"/>
          </w:tcPr>
          <w:p w14:paraId="212D1B43" w14:textId="2A885F09" w:rsidR="009E3191" w:rsidRPr="002D58B9" w:rsidRDefault="009E3191" w:rsidP="009E3191">
            <w:pPr>
              <w:spacing w:after="0"/>
              <w:jc w:val="left"/>
              <w:rPr>
                <w:rFonts w:ascii="Arial" w:hAnsi="Arial" w:cs="Arial"/>
              </w:rPr>
            </w:pPr>
            <w:r w:rsidRPr="002D58B9">
              <w:rPr>
                <w:rFonts w:ascii="Arial" w:hAnsi="Arial" w:cs="Arial"/>
              </w:rPr>
              <w:t>To ensure that high standard</w:t>
            </w:r>
            <w:r w:rsidR="001917C7">
              <w:rPr>
                <w:rFonts w:ascii="Arial" w:hAnsi="Arial" w:cs="Arial"/>
              </w:rPr>
              <w:t xml:space="preserve">s of service are maintained </w:t>
            </w:r>
            <w:r w:rsidRPr="002D58B9">
              <w:rPr>
                <w:rFonts w:ascii="Arial" w:hAnsi="Arial" w:cs="Arial"/>
              </w:rPr>
              <w:t>i</w:t>
            </w:r>
            <w:r w:rsidR="001917C7">
              <w:rPr>
                <w:rFonts w:ascii="Arial" w:hAnsi="Arial" w:cs="Arial"/>
              </w:rPr>
              <w:t>n accordance with relevant</w:t>
            </w:r>
            <w:r w:rsidRPr="002D58B9">
              <w:rPr>
                <w:rFonts w:ascii="Arial" w:hAnsi="Arial" w:cs="Arial"/>
              </w:rPr>
              <w:t xml:space="preserve"> policies and procedures of BCWA </w:t>
            </w:r>
          </w:p>
          <w:p w14:paraId="5A7B9342" w14:textId="77777777" w:rsidR="000450CB" w:rsidRPr="002D58B9" w:rsidRDefault="000450CB" w:rsidP="00AE0B0C">
            <w:pPr>
              <w:spacing w:after="0" w:line="240" w:lineRule="auto"/>
              <w:jc w:val="left"/>
              <w:rPr>
                <w:rFonts w:ascii="Arial" w:hAnsi="Arial" w:cs="Arial"/>
              </w:rPr>
            </w:pPr>
          </w:p>
        </w:tc>
      </w:tr>
      <w:tr w:rsidR="000450CB" w:rsidRPr="003073C9" w14:paraId="768F4872" w14:textId="77777777" w:rsidTr="00490374">
        <w:tc>
          <w:tcPr>
            <w:tcW w:w="712" w:type="dxa"/>
          </w:tcPr>
          <w:p w14:paraId="4862FC91" w14:textId="77777777" w:rsidR="000450CB" w:rsidRPr="003073C9" w:rsidRDefault="009E3191" w:rsidP="007E5CF3">
            <w:pPr>
              <w:rPr>
                <w:rFonts w:ascii="Arial" w:hAnsi="Arial" w:cs="Arial"/>
              </w:rPr>
            </w:pPr>
            <w:r>
              <w:rPr>
                <w:rFonts w:ascii="Arial" w:hAnsi="Arial" w:cs="Arial"/>
              </w:rPr>
              <w:t>7</w:t>
            </w:r>
          </w:p>
        </w:tc>
        <w:tc>
          <w:tcPr>
            <w:tcW w:w="10198" w:type="dxa"/>
          </w:tcPr>
          <w:p w14:paraId="1880351F" w14:textId="3486B310" w:rsidR="009E3191" w:rsidRPr="002D58B9" w:rsidRDefault="009E3191" w:rsidP="009E3191">
            <w:pPr>
              <w:spacing w:after="0"/>
              <w:jc w:val="left"/>
              <w:rPr>
                <w:rFonts w:ascii="Arial" w:hAnsi="Arial" w:cs="Arial"/>
              </w:rPr>
            </w:pPr>
            <w:r w:rsidRPr="002D58B9">
              <w:rPr>
                <w:rFonts w:ascii="Arial" w:hAnsi="Arial" w:cs="Arial"/>
              </w:rPr>
              <w:t>To support a culture and system that promote</w:t>
            </w:r>
            <w:r w:rsidR="001917C7">
              <w:rPr>
                <w:rFonts w:ascii="Arial" w:hAnsi="Arial" w:cs="Arial"/>
              </w:rPr>
              <w:t>s</w:t>
            </w:r>
            <w:r w:rsidRPr="002D58B9">
              <w:rPr>
                <w:rFonts w:ascii="Arial" w:hAnsi="Arial" w:cs="Arial"/>
              </w:rPr>
              <w:t xml:space="preserve"> </w:t>
            </w:r>
            <w:r w:rsidR="001917C7">
              <w:rPr>
                <w:rFonts w:ascii="Arial" w:hAnsi="Arial" w:cs="Arial"/>
              </w:rPr>
              <w:t xml:space="preserve">the values of </w:t>
            </w:r>
            <w:r w:rsidRPr="002D58B9">
              <w:rPr>
                <w:rFonts w:ascii="Arial" w:hAnsi="Arial" w:cs="Arial"/>
              </w:rPr>
              <w:t xml:space="preserve">equality and diversity. </w:t>
            </w:r>
          </w:p>
          <w:p w14:paraId="0982B610" w14:textId="77777777" w:rsidR="000450CB" w:rsidRPr="002D58B9" w:rsidRDefault="000450CB" w:rsidP="00AE0B0C">
            <w:pPr>
              <w:spacing w:after="0" w:line="240" w:lineRule="auto"/>
              <w:jc w:val="left"/>
              <w:rPr>
                <w:rFonts w:ascii="Arial" w:hAnsi="Arial" w:cs="Arial"/>
              </w:rPr>
            </w:pPr>
          </w:p>
        </w:tc>
      </w:tr>
      <w:tr w:rsidR="000450CB" w:rsidRPr="003073C9" w14:paraId="64E92972" w14:textId="77777777" w:rsidTr="00490374">
        <w:tc>
          <w:tcPr>
            <w:tcW w:w="712" w:type="dxa"/>
          </w:tcPr>
          <w:p w14:paraId="71DB25F0" w14:textId="77777777" w:rsidR="000450CB" w:rsidRPr="003073C9" w:rsidRDefault="009E3191" w:rsidP="007E5CF3">
            <w:pPr>
              <w:rPr>
                <w:rFonts w:ascii="Arial" w:hAnsi="Arial" w:cs="Arial"/>
              </w:rPr>
            </w:pPr>
            <w:r>
              <w:rPr>
                <w:rFonts w:ascii="Arial" w:hAnsi="Arial" w:cs="Arial"/>
              </w:rPr>
              <w:t>8</w:t>
            </w:r>
          </w:p>
        </w:tc>
        <w:tc>
          <w:tcPr>
            <w:tcW w:w="10198" w:type="dxa"/>
          </w:tcPr>
          <w:p w14:paraId="7F4B5102" w14:textId="1590D716" w:rsidR="009E3191" w:rsidRPr="002D58B9" w:rsidRDefault="009E3191" w:rsidP="009E3191">
            <w:pPr>
              <w:spacing w:after="0"/>
              <w:jc w:val="left"/>
              <w:rPr>
                <w:rFonts w:ascii="Arial" w:hAnsi="Arial" w:cs="Arial"/>
              </w:rPr>
            </w:pPr>
            <w:r w:rsidRPr="002D58B9">
              <w:rPr>
                <w:rFonts w:ascii="Arial" w:hAnsi="Arial" w:cs="Arial"/>
              </w:rPr>
              <w:t xml:space="preserve">To ensure that </w:t>
            </w:r>
            <w:r w:rsidR="00CF0BF3">
              <w:rPr>
                <w:rFonts w:ascii="Arial" w:hAnsi="Arial" w:cs="Arial"/>
              </w:rPr>
              <w:t xml:space="preserve">refuge </w:t>
            </w:r>
            <w:r w:rsidRPr="002D58B9">
              <w:rPr>
                <w:rFonts w:ascii="Arial" w:hAnsi="Arial" w:cs="Arial"/>
              </w:rPr>
              <w:t xml:space="preserve">accommodation </w:t>
            </w:r>
            <w:r w:rsidR="00706DEF" w:rsidRPr="002D58B9">
              <w:rPr>
                <w:rFonts w:ascii="Arial" w:hAnsi="Arial" w:cs="Arial"/>
              </w:rPr>
              <w:t>services work</w:t>
            </w:r>
            <w:r w:rsidRPr="002D58B9">
              <w:rPr>
                <w:rFonts w:ascii="Arial" w:hAnsi="Arial" w:cs="Arial"/>
              </w:rPr>
              <w:t xml:space="preserve"> as an effective team and are fully integrated internally and externally with all other BCWA services</w:t>
            </w:r>
          </w:p>
          <w:p w14:paraId="076FBE6E" w14:textId="77777777" w:rsidR="000450CB" w:rsidRPr="002D58B9" w:rsidRDefault="000450CB" w:rsidP="00AE0B0C">
            <w:pPr>
              <w:spacing w:after="0" w:line="240" w:lineRule="auto"/>
              <w:jc w:val="left"/>
              <w:rPr>
                <w:rFonts w:ascii="Arial" w:hAnsi="Arial" w:cs="Arial"/>
              </w:rPr>
            </w:pPr>
          </w:p>
        </w:tc>
      </w:tr>
      <w:tr w:rsidR="002F034E" w:rsidRPr="003073C9" w14:paraId="04936F5E" w14:textId="77777777" w:rsidTr="00490374">
        <w:tc>
          <w:tcPr>
            <w:tcW w:w="712" w:type="dxa"/>
          </w:tcPr>
          <w:p w14:paraId="69990266" w14:textId="77777777" w:rsidR="002F034E" w:rsidRDefault="002F034E" w:rsidP="007E5CF3">
            <w:pPr>
              <w:rPr>
                <w:rFonts w:ascii="Arial" w:hAnsi="Arial" w:cs="Arial"/>
              </w:rPr>
            </w:pPr>
          </w:p>
        </w:tc>
        <w:tc>
          <w:tcPr>
            <w:tcW w:w="10198" w:type="dxa"/>
          </w:tcPr>
          <w:p w14:paraId="1D105B43" w14:textId="18DA0123" w:rsidR="002F034E" w:rsidRPr="002D58B9" w:rsidRDefault="00706DEF" w:rsidP="002F034E">
            <w:pPr>
              <w:spacing w:after="0"/>
              <w:jc w:val="left"/>
              <w:rPr>
                <w:rFonts w:ascii="Arial" w:hAnsi="Arial" w:cs="Arial"/>
              </w:rPr>
            </w:pPr>
            <w:r w:rsidRPr="002D58B9">
              <w:rPr>
                <w:rFonts w:ascii="Arial" w:hAnsi="Arial" w:cs="Arial"/>
              </w:rPr>
              <w:t>To be</w:t>
            </w:r>
            <w:r w:rsidR="002F034E" w:rsidRPr="002D58B9">
              <w:rPr>
                <w:rFonts w:ascii="Arial" w:hAnsi="Arial" w:cs="Arial"/>
              </w:rPr>
              <w:t xml:space="preserve"> compliant with GDPR procedures and principles</w:t>
            </w:r>
          </w:p>
          <w:p w14:paraId="2DFE01AF" w14:textId="77777777" w:rsidR="002F034E" w:rsidRPr="002D58B9" w:rsidRDefault="002F034E" w:rsidP="009E3191">
            <w:pPr>
              <w:spacing w:after="0"/>
              <w:jc w:val="left"/>
              <w:rPr>
                <w:rFonts w:ascii="Arial" w:hAnsi="Arial" w:cs="Arial"/>
              </w:rPr>
            </w:pPr>
          </w:p>
        </w:tc>
      </w:tr>
      <w:tr w:rsidR="000450CB" w:rsidRPr="003073C9" w14:paraId="18B26419" w14:textId="77777777" w:rsidTr="00490374">
        <w:tc>
          <w:tcPr>
            <w:tcW w:w="712" w:type="dxa"/>
          </w:tcPr>
          <w:p w14:paraId="5FE7F00D" w14:textId="77777777" w:rsidR="000450CB" w:rsidRPr="003073C9" w:rsidRDefault="009E3191" w:rsidP="007E5CF3">
            <w:pPr>
              <w:rPr>
                <w:rFonts w:ascii="Arial" w:hAnsi="Arial" w:cs="Arial"/>
              </w:rPr>
            </w:pPr>
            <w:r>
              <w:rPr>
                <w:rFonts w:ascii="Arial" w:hAnsi="Arial" w:cs="Arial"/>
              </w:rPr>
              <w:t>9</w:t>
            </w:r>
          </w:p>
        </w:tc>
        <w:tc>
          <w:tcPr>
            <w:tcW w:w="10198" w:type="dxa"/>
          </w:tcPr>
          <w:p w14:paraId="5FF1034E" w14:textId="77777777" w:rsidR="009E3191" w:rsidRPr="002D58B9" w:rsidRDefault="009E3191" w:rsidP="009E3191">
            <w:pPr>
              <w:spacing w:after="0"/>
              <w:jc w:val="left"/>
              <w:rPr>
                <w:rFonts w:ascii="Arial" w:hAnsi="Arial" w:cs="Arial"/>
              </w:rPr>
            </w:pPr>
            <w:r w:rsidRPr="002D58B9">
              <w:rPr>
                <w:rFonts w:ascii="Arial" w:hAnsi="Arial" w:cs="Arial"/>
              </w:rPr>
              <w:t>To work within the aims and objectives Black Country Women’s Aid.</w:t>
            </w:r>
          </w:p>
          <w:p w14:paraId="3C18A658" w14:textId="77777777" w:rsidR="000450CB" w:rsidRPr="002D58B9" w:rsidRDefault="000450CB" w:rsidP="007E5CF3">
            <w:pPr>
              <w:spacing w:after="0" w:line="240" w:lineRule="auto"/>
              <w:jc w:val="left"/>
              <w:rPr>
                <w:rFonts w:ascii="Arial" w:hAnsi="Arial" w:cs="Arial"/>
              </w:rPr>
            </w:pPr>
          </w:p>
        </w:tc>
      </w:tr>
    </w:tbl>
    <w:p w14:paraId="0EB6DCAA" w14:textId="77777777" w:rsidR="000450CB" w:rsidRDefault="000450CB" w:rsidP="006A4DA5">
      <w:pPr>
        <w:rPr>
          <w:rFonts w:ascii="Arial" w:hAnsi="Arial" w:cs="Arial"/>
        </w:rPr>
      </w:pPr>
    </w:p>
    <w:p w14:paraId="183C2779" w14:textId="77777777" w:rsidR="003F3E70" w:rsidRDefault="003F3E70" w:rsidP="006A4DA5">
      <w:pPr>
        <w:rPr>
          <w:rFonts w:ascii="Arial" w:hAnsi="Arial" w:cs="Arial"/>
        </w:rPr>
      </w:pPr>
    </w:p>
    <w:p w14:paraId="56C30BE5" w14:textId="77777777" w:rsidR="003F3E70" w:rsidRDefault="003F3E70" w:rsidP="006A4DA5">
      <w:pPr>
        <w:rPr>
          <w:rFonts w:ascii="Arial" w:hAnsi="Arial" w:cs="Arial"/>
        </w:rPr>
      </w:pPr>
    </w:p>
    <w:tbl>
      <w:tblPr>
        <w:tblStyle w:val="TableGrid"/>
        <w:tblW w:w="10910" w:type="dxa"/>
        <w:tblLook w:val="04A0" w:firstRow="1" w:lastRow="0" w:firstColumn="1" w:lastColumn="0" w:noHBand="0" w:noVBand="1"/>
      </w:tblPr>
      <w:tblGrid>
        <w:gridCol w:w="712"/>
        <w:gridCol w:w="10198"/>
      </w:tblGrid>
      <w:tr w:rsidR="003F3E70" w:rsidRPr="003073C9" w14:paraId="5228204C" w14:textId="77777777" w:rsidTr="007E5CF3">
        <w:tc>
          <w:tcPr>
            <w:tcW w:w="10910" w:type="dxa"/>
            <w:gridSpan w:val="2"/>
            <w:shd w:val="clear" w:color="auto" w:fill="D9D9D9" w:themeFill="background1" w:themeFillShade="D9"/>
          </w:tcPr>
          <w:p w14:paraId="13AC4036" w14:textId="77777777" w:rsidR="003F3E70" w:rsidRPr="003073C9" w:rsidRDefault="003F3E70" w:rsidP="007E5CF3">
            <w:pPr>
              <w:jc w:val="center"/>
              <w:rPr>
                <w:rFonts w:ascii="Arial" w:hAnsi="Arial" w:cs="Arial"/>
              </w:rPr>
            </w:pPr>
            <w:r>
              <w:rPr>
                <w:rFonts w:ascii="Arial" w:eastAsiaTheme="majorEastAsia" w:hAnsi="Arial" w:cs="Arial"/>
                <w:b/>
                <w:bCs/>
              </w:rPr>
              <w:t xml:space="preserve">Governance and Accountability </w:t>
            </w:r>
          </w:p>
        </w:tc>
      </w:tr>
      <w:tr w:rsidR="003F3E70" w:rsidRPr="00C60FC1" w14:paraId="23C4DC74" w14:textId="77777777" w:rsidTr="007E5CF3">
        <w:tc>
          <w:tcPr>
            <w:tcW w:w="712" w:type="dxa"/>
          </w:tcPr>
          <w:p w14:paraId="686BE4CA" w14:textId="77777777" w:rsidR="003F3E70" w:rsidRPr="003073C9" w:rsidRDefault="003F3E70" w:rsidP="007E5CF3">
            <w:pPr>
              <w:rPr>
                <w:rFonts w:ascii="Arial" w:hAnsi="Arial" w:cs="Arial"/>
              </w:rPr>
            </w:pPr>
            <w:r>
              <w:rPr>
                <w:rFonts w:ascii="Arial" w:hAnsi="Arial" w:cs="Arial"/>
              </w:rPr>
              <w:t>1</w:t>
            </w:r>
          </w:p>
        </w:tc>
        <w:tc>
          <w:tcPr>
            <w:tcW w:w="10198" w:type="dxa"/>
          </w:tcPr>
          <w:p w14:paraId="0E3509C7" w14:textId="4D4174CE" w:rsidR="003F3E70" w:rsidRPr="002D58B9" w:rsidRDefault="003F3E70" w:rsidP="00CF0BF3">
            <w:pPr>
              <w:spacing w:after="0"/>
              <w:jc w:val="left"/>
              <w:rPr>
                <w:rFonts w:ascii="Arial" w:hAnsi="Arial" w:cs="Arial"/>
              </w:rPr>
            </w:pPr>
            <w:r w:rsidRPr="002D58B9">
              <w:rPr>
                <w:rFonts w:ascii="Arial" w:hAnsi="Arial" w:cs="Arial"/>
              </w:rPr>
              <w:t xml:space="preserve">Formal reporting to the </w:t>
            </w:r>
            <w:r w:rsidR="00CF0BF3">
              <w:rPr>
                <w:rFonts w:ascii="Arial" w:hAnsi="Arial" w:cs="Arial"/>
              </w:rPr>
              <w:t xml:space="preserve">DA Accommodation </w:t>
            </w:r>
            <w:r w:rsidRPr="002D58B9">
              <w:rPr>
                <w:rFonts w:ascii="Arial" w:hAnsi="Arial" w:cs="Arial"/>
              </w:rPr>
              <w:t>Service</w:t>
            </w:r>
            <w:r w:rsidR="00CF0BF3">
              <w:rPr>
                <w:rFonts w:ascii="Arial" w:hAnsi="Arial" w:cs="Arial"/>
              </w:rPr>
              <w:t xml:space="preserve"> Manager</w:t>
            </w:r>
            <w:r w:rsidRPr="002D58B9">
              <w:rPr>
                <w:rFonts w:ascii="Arial" w:hAnsi="Arial" w:cs="Arial"/>
              </w:rPr>
              <w:t xml:space="preserve"> as required </w:t>
            </w:r>
          </w:p>
        </w:tc>
      </w:tr>
      <w:tr w:rsidR="003F3E70" w:rsidRPr="003073C9" w14:paraId="50F9A79D" w14:textId="77777777" w:rsidTr="007E5CF3">
        <w:tc>
          <w:tcPr>
            <w:tcW w:w="712" w:type="dxa"/>
          </w:tcPr>
          <w:p w14:paraId="524A1AB7" w14:textId="77777777" w:rsidR="003F3E70" w:rsidRPr="003073C9" w:rsidRDefault="003F3E70" w:rsidP="007E5CF3">
            <w:pPr>
              <w:rPr>
                <w:rFonts w:ascii="Arial" w:hAnsi="Arial" w:cs="Arial"/>
              </w:rPr>
            </w:pPr>
            <w:r>
              <w:rPr>
                <w:rFonts w:ascii="Arial" w:hAnsi="Arial" w:cs="Arial"/>
              </w:rPr>
              <w:t>2</w:t>
            </w:r>
          </w:p>
        </w:tc>
        <w:tc>
          <w:tcPr>
            <w:tcW w:w="10198" w:type="dxa"/>
          </w:tcPr>
          <w:p w14:paraId="7FEFD0BE" w14:textId="77777777" w:rsidR="003F3E70" w:rsidRPr="002D58B9" w:rsidRDefault="003F3E70" w:rsidP="003F3E70">
            <w:pPr>
              <w:spacing w:after="0"/>
              <w:jc w:val="left"/>
              <w:rPr>
                <w:rFonts w:ascii="Arial" w:hAnsi="Arial" w:cs="Arial"/>
              </w:rPr>
            </w:pPr>
            <w:r w:rsidRPr="002D58B9">
              <w:rPr>
                <w:rFonts w:ascii="Arial" w:hAnsi="Arial" w:cs="Arial"/>
              </w:rPr>
              <w:t>Formal reporting to external partners in line with agreed reporting framework for both internal and external performance management/monitoring</w:t>
            </w:r>
          </w:p>
          <w:p w14:paraId="2E28094D" w14:textId="77777777" w:rsidR="003F3E70" w:rsidRPr="002D58B9" w:rsidRDefault="003F3E70" w:rsidP="007E5CF3">
            <w:pPr>
              <w:spacing w:after="0" w:line="240" w:lineRule="auto"/>
              <w:jc w:val="left"/>
              <w:rPr>
                <w:rFonts w:ascii="Arial" w:hAnsi="Arial" w:cs="Arial"/>
              </w:rPr>
            </w:pPr>
          </w:p>
        </w:tc>
      </w:tr>
      <w:tr w:rsidR="003F3E70" w:rsidRPr="003073C9" w14:paraId="47055A9B" w14:textId="77777777" w:rsidTr="007E5CF3">
        <w:tc>
          <w:tcPr>
            <w:tcW w:w="712" w:type="dxa"/>
          </w:tcPr>
          <w:p w14:paraId="14A0074E" w14:textId="77777777" w:rsidR="003F3E70" w:rsidRPr="003073C9" w:rsidRDefault="003F3E70" w:rsidP="007E5CF3">
            <w:pPr>
              <w:rPr>
                <w:rFonts w:ascii="Arial" w:hAnsi="Arial" w:cs="Arial"/>
              </w:rPr>
            </w:pPr>
            <w:r>
              <w:rPr>
                <w:rFonts w:ascii="Arial" w:hAnsi="Arial" w:cs="Arial"/>
              </w:rPr>
              <w:t>3</w:t>
            </w:r>
          </w:p>
        </w:tc>
        <w:tc>
          <w:tcPr>
            <w:tcW w:w="10198" w:type="dxa"/>
          </w:tcPr>
          <w:p w14:paraId="5A4509EF" w14:textId="4F335F0F" w:rsidR="003F3E70" w:rsidRPr="002D58B9" w:rsidRDefault="003F3E70" w:rsidP="003F3E70">
            <w:pPr>
              <w:spacing w:after="0"/>
              <w:jc w:val="left"/>
              <w:rPr>
                <w:rFonts w:ascii="Arial" w:hAnsi="Arial" w:cs="Arial"/>
              </w:rPr>
            </w:pPr>
            <w:r w:rsidRPr="002D58B9">
              <w:rPr>
                <w:rFonts w:ascii="Arial" w:hAnsi="Arial" w:cs="Arial"/>
              </w:rPr>
              <w:t xml:space="preserve">Attendance at relevant stakeholder meetings </w:t>
            </w:r>
            <w:r w:rsidR="00706DEF" w:rsidRPr="002D58B9">
              <w:rPr>
                <w:rFonts w:ascii="Arial" w:hAnsi="Arial" w:cs="Arial"/>
              </w:rPr>
              <w:t>(where</w:t>
            </w:r>
            <w:r w:rsidRPr="002D58B9">
              <w:rPr>
                <w:rFonts w:ascii="Arial" w:hAnsi="Arial" w:cs="Arial"/>
              </w:rPr>
              <w:t xml:space="preserve"> required) </w:t>
            </w:r>
          </w:p>
          <w:p w14:paraId="259B046C" w14:textId="77777777" w:rsidR="003F3E70" w:rsidRPr="002D58B9" w:rsidRDefault="003F3E70" w:rsidP="007E5CF3">
            <w:pPr>
              <w:spacing w:after="0" w:line="240" w:lineRule="auto"/>
              <w:jc w:val="left"/>
              <w:rPr>
                <w:rFonts w:ascii="Arial" w:hAnsi="Arial" w:cs="Arial"/>
              </w:rPr>
            </w:pPr>
          </w:p>
        </w:tc>
      </w:tr>
      <w:tr w:rsidR="003F3E70" w:rsidRPr="003073C9" w14:paraId="108867B4" w14:textId="77777777" w:rsidTr="007E5CF3">
        <w:tc>
          <w:tcPr>
            <w:tcW w:w="712" w:type="dxa"/>
          </w:tcPr>
          <w:p w14:paraId="3371CF11" w14:textId="77777777" w:rsidR="003F3E70" w:rsidRPr="003073C9" w:rsidRDefault="003F3E70" w:rsidP="007E5CF3">
            <w:pPr>
              <w:rPr>
                <w:rFonts w:ascii="Arial" w:hAnsi="Arial" w:cs="Arial"/>
              </w:rPr>
            </w:pPr>
            <w:r>
              <w:rPr>
                <w:rFonts w:ascii="Arial" w:hAnsi="Arial" w:cs="Arial"/>
              </w:rPr>
              <w:t>4</w:t>
            </w:r>
          </w:p>
        </w:tc>
        <w:tc>
          <w:tcPr>
            <w:tcW w:w="10198" w:type="dxa"/>
          </w:tcPr>
          <w:p w14:paraId="30218217" w14:textId="77777777" w:rsidR="003F3E70" w:rsidRPr="002D58B9" w:rsidRDefault="003F3E70" w:rsidP="002D58B9">
            <w:pPr>
              <w:spacing w:after="0"/>
              <w:jc w:val="left"/>
              <w:rPr>
                <w:rFonts w:ascii="Arial" w:hAnsi="Arial" w:cs="Arial"/>
              </w:rPr>
            </w:pPr>
            <w:r w:rsidRPr="002D58B9">
              <w:rPr>
                <w:rFonts w:ascii="Arial" w:hAnsi="Arial" w:cs="Arial"/>
              </w:rPr>
              <w:t>Adherence to the policies and procedures of BCWA including BCWA case management procedures and regular case review reviewing standards of service, effectiveness of intervention and client feedback.</w:t>
            </w:r>
          </w:p>
        </w:tc>
      </w:tr>
      <w:tr w:rsidR="003F3E70" w:rsidRPr="003073C9" w14:paraId="0691680E" w14:textId="77777777" w:rsidTr="007E5CF3">
        <w:tc>
          <w:tcPr>
            <w:tcW w:w="712" w:type="dxa"/>
          </w:tcPr>
          <w:p w14:paraId="5BFF1278" w14:textId="77777777" w:rsidR="003F3E70" w:rsidRPr="003073C9" w:rsidRDefault="003F3E70" w:rsidP="007E5CF3">
            <w:pPr>
              <w:rPr>
                <w:rFonts w:ascii="Arial" w:hAnsi="Arial" w:cs="Arial"/>
              </w:rPr>
            </w:pPr>
            <w:r>
              <w:rPr>
                <w:rFonts w:ascii="Arial" w:hAnsi="Arial" w:cs="Arial"/>
              </w:rPr>
              <w:t>5</w:t>
            </w:r>
          </w:p>
        </w:tc>
        <w:tc>
          <w:tcPr>
            <w:tcW w:w="10198" w:type="dxa"/>
          </w:tcPr>
          <w:p w14:paraId="63747AA1" w14:textId="77777777" w:rsidR="003F3E70" w:rsidRPr="002D58B9" w:rsidRDefault="003F3E70" w:rsidP="007E5CF3">
            <w:pPr>
              <w:spacing w:after="0" w:line="240" w:lineRule="auto"/>
              <w:jc w:val="left"/>
              <w:rPr>
                <w:rFonts w:ascii="Arial" w:hAnsi="Arial" w:cs="Arial"/>
              </w:rPr>
            </w:pPr>
            <w:r w:rsidRPr="002D58B9">
              <w:rPr>
                <w:rFonts w:ascii="Arial" w:hAnsi="Arial" w:cs="Arial"/>
              </w:rPr>
              <w:t xml:space="preserve">Maintain accurate and confidential case management records and databases and contribute to monitoring information for the service </w:t>
            </w:r>
          </w:p>
        </w:tc>
      </w:tr>
      <w:tr w:rsidR="003F3E70" w:rsidRPr="003073C9" w14:paraId="1BA0B1CF" w14:textId="77777777" w:rsidTr="007E5CF3">
        <w:tc>
          <w:tcPr>
            <w:tcW w:w="712" w:type="dxa"/>
          </w:tcPr>
          <w:p w14:paraId="13519457" w14:textId="77777777" w:rsidR="003F3E70" w:rsidRPr="003073C9" w:rsidRDefault="003F3E70" w:rsidP="007E5CF3">
            <w:pPr>
              <w:rPr>
                <w:rFonts w:ascii="Arial" w:hAnsi="Arial" w:cs="Arial"/>
              </w:rPr>
            </w:pPr>
            <w:r>
              <w:rPr>
                <w:rFonts w:ascii="Arial" w:hAnsi="Arial" w:cs="Arial"/>
              </w:rPr>
              <w:t>6</w:t>
            </w:r>
          </w:p>
        </w:tc>
        <w:tc>
          <w:tcPr>
            <w:tcW w:w="10198" w:type="dxa"/>
          </w:tcPr>
          <w:p w14:paraId="3BB48A5F" w14:textId="77777777" w:rsidR="003F3E70" w:rsidRPr="002D58B9" w:rsidRDefault="003F3E70" w:rsidP="003F3E70">
            <w:pPr>
              <w:spacing w:after="0"/>
              <w:jc w:val="left"/>
              <w:rPr>
                <w:rFonts w:ascii="Arial" w:hAnsi="Arial" w:cs="Arial"/>
              </w:rPr>
            </w:pPr>
            <w:r w:rsidRPr="002D58B9">
              <w:rPr>
                <w:rFonts w:ascii="Arial" w:hAnsi="Arial" w:cs="Arial"/>
              </w:rPr>
              <w:t>Comply with data protection legislation, confidentiality and information sharing policy and procedures and all legislation connected to your work.</w:t>
            </w:r>
          </w:p>
          <w:p w14:paraId="182D4444" w14:textId="77777777" w:rsidR="003F3E70" w:rsidRPr="002D58B9" w:rsidRDefault="003F3E70" w:rsidP="007E5CF3">
            <w:pPr>
              <w:spacing w:after="0" w:line="240" w:lineRule="auto"/>
              <w:jc w:val="left"/>
              <w:rPr>
                <w:rFonts w:ascii="Arial" w:hAnsi="Arial" w:cs="Arial"/>
              </w:rPr>
            </w:pPr>
          </w:p>
        </w:tc>
      </w:tr>
      <w:tr w:rsidR="003F3E70" w:rsidRPr="003073C9" w14:paraId="134DA653" w14:textId="77777777" w:rsidTr="007E5CF3">
        <w:tc>
          <w:tcPr>
            <w:tcW w:w="712" w:type="dxa"/>
          </w:tcPr>
          <w:p w14:paraId="7ED20226" w14:textId="77777777" w:rsidR="003F3E70" w:rsidRPr="003073C9" w:rsidRDefault="003F3E70" w:rsidP="007E5CF3">
            <w:pPr>
              <w:rPr>
                <w:rFonts w:ascii="Arial" w:hAnsi="Arial" w:cs="Arial"/>
              </w:rPr>
            </w:pPr>
            <w:r>
              <w:rPr>
                <w:rFonts w:ascii="Arial" w:hAnsi="Arial" w:cs="Arial"/>
              </w:rPr>
              <w:t>7</w:t>
            </w:r>
          </w:p>
        </w:tc>
        <w:tc>
          <w:tcPr>
            <w:tcW w:w="10198" w:type="dxa"/>
          </w:tcPr>
          <w:p w14:paraId="59A97599" w14:textId="77777777" w:rsidR="003F3E70" w:rsidRPr="002D58B9" w:rsidRDefault="003F3E70" w:rsidP="003F3E70">
            <w:pPr>
              <w:spacing w:after="0"/>
              <w:jc w:val="left"/>
              <w:rPr>
                <w:rFonts w:ascii="Arial" w:hAnsi="Arial" w:cs="Arial"/>
              </w:rPr>
            </w:pPr>
            <w:r w:rsidRPr="002D58B9">
              <w:rPr>
                <w:rFonts w:ascii="Arial" w:hAnsi="Arial" w:cs="Arial"/>
              </w:rPr>
              <w:t>Remain up-to-date and compliant with all organisational procedures policies and professional codes of conduct and uphold standards of best practice</w:t>
            </w:r>
          </w:p>
          <w:p w14:paraId="551149EB" w14:textId="77777777" w:rsidR="003F3E70" w:rsidRPr="002D58B9" w:rsidRDefault="003F3E70" w:rsidP="002D58B9">
            <w:pPr>
              <w:spacing w:after="0"/>
              <w:jc w:val="left"/>
              <w:rPr>
                <w:rFonts w:ascii="Arial" w:hAnsi="Arial" w:cs="Arial"/>
              </w:rPr>
            </w:pPr>
            <w:r w:rsidRPr="002D58B9">
              <w:rPr>
                <w:rFonts w:ascii="Arial" w:hAnsi="Arial" w:cs="Arial"/>
              </w:rPr>
              <w:t xml:space="preserve"> </w:t>
            </w:r>
          </w:p>
        </w:tc>
      </w:tr>
      <w:tr w:rsidR="003F3E70" w:rsidRPr="003073C9" w14:paraId="1CF08B1F" w14:textId="77777777" w:rsidTr="007E5CF3">
        <w:tc>
          <w:tcPr>
            <w:tcW w:w="712" w:type="dxa"/>
          </w:tcPr>
          <w:p w14:paraId="24F26B7C" w14:textId="77777777" w:rsidR="003F3E70" w:rsidRPr="003073C9" w:rsidRDefault="003F3E70" w:rsidP="007E5CF3">
            <w:pPr>
              <w:rPr>
                <w:rFonts w:ascii="Arial" w:hAnsi="Arial" w:cs="Arial"/>
              </w:rPr>
            </w:pPr>
            <w:r>
              <w:rPr>
                <w:rFonts w:ascii="Arial" w:hAnsi="Arial" w:cs="Arial"/>
              </w:rPr>
              <w:t>8</w:t>
            </w:r>
          </w:p>
        </w:tc>
        <w:tc>
          <w:tcPr>
            <w:tcW w:w="10198" w:type="dxa"/>
          </w:tcPr>
          <w:p w14:paraId="031249C5" w14:textId="77777777" w:rsidR="003F3E70" w:rsidRPr="002D58B9" w:rsidRDefault="003F3E70" w:rsidP="003F3E70">
            <w:pPr>
              <w:spacing w:after="0"/>
              <w:jc w:val="left"/>
              <w:rPr>
                <w:rFonts w:ascii="Arial" w:hAnsi="Arial" w:cs="Arial"/>
              </w:rPr>
            </w:pPr>
            <w:r w:rsidRPr="002D58B9">
              <w:rPr>
                <w:rFonts w:ascii="Arial" w:hAnsi="Arial" w:cs="Arial"/>
              </w:rPr>
              <w:t>Provides feedback to your clients/agencies.</w:t>
            </w:r>
          </w:p>
          <w:p w14:paraId="6FA4B63F" w14:textId="77777777" w:rsidR="003F3E70" w:rsidRPr="002D58B9" w:rsidRDefault="003F3E70" w:rsidP="007E5CF3">
            <w:pPr>
              <w:spacing w:after="0" w:line="240" w:lineRule="auto"/>
              <w:jc w:val="left"/>
              <w:rPr>
                <w:rFonts w:ascii="Arial" w:hAnsi="Arial" w:cs="Arial"/>
              </w:rPr>
            </w:pPr>
          </w:p>
        </w:tc>
      </w:tr>
      <w:tr w:rsidR="003F3E70" w14:paraId="392F495F" w14:textId="77777777" w:rsidTr="007E5CF3">
        <w:tc>
          <w:tcPr>
            <w:tcW w:w="712" w:type="dxa"/>
          </w:tcPr>
          <w:p w14:paraId="5315F4F5" w14:textId="77777777" w:rsidR="003F3E70" w:rsidRPr="003073C9" w:rsidRDefault="003F3E70" w:rsidP="007E5CF3">
            <w:pPr>
              <w:rPr>
                <w:rFonts w:ascii="Arial" w:hAnsi="Arial" w:cs="Arial"/>
              </w:rPr>
            </w:pPr>
            <w:r>
              <w:rPr>
                <w:rFonts w:ascii="Arial" w:hAnsi="Arial" w:cs="Arial"/>
              </w:rPr>
              <w:t>9</w:t>
            </w:r>
          </w:p>
        </w:tc>
        <w:tc>
          <w:tcPr>
            <w:tcW w:w="10198" w:type="dxa"/>
          </w:tcPr>
          <w:p w14:paraId="0C634CE6" w14:textId="77777777" w:rsidR="003F3E70" w:rsidRPr="002D58B9" w:rsidRDefault="003F3E70" w:rsidP="003F3E70">
            <w:pPr>
              <w:spacing w:after="0"/>
              <w:jc w:val="left"/>
              <w:rPr>
                <w:rFonts w:ascii="Arial" w:hAnsi="Arial" w:cs="Arial"/>
              </w:rPr>
            </w:pPr>
            <w:r w:rsidRPr="002D58B9">
              <w:rPr>
                <w:rFonts w:ascii="Arial" w:hAnsi="Arial" w:cs="Arial"/>
              </w:rPr>
              <w:t>To ensure effective communication across all services and with other BCWA services and the Head of Accommodation services are informed at all times of any issues that affect the effective delivery services within this service.</w:t>
            </w:r>
          </w:p>
          <w:p w14:paraId="5889CAA0" w14:textId="77777777" w:rsidR="003F3E70" w:rsidRPr="002D58B9" w:rsidRDefault="003F3E70" w:rsidP="007E5CF3">
            <w:pPr>
              <w:spacing w:after="0" w:line="240" w:lineRule="auto"/>
              <w:jc w:val="left"/>
              <w:rPr>
                <w:rFonts w:ascii="Arial" w:hAnsi="Arial" w:cs="Arial"/>
              </w:rPr>
            </w:pPr>
          </w:p>
        </w:tc>
      </w:tr>
    </w:tbl>
    <w:p w14:paraId="661E94E8" w14:textId="77777777" w:rsidR="003F3E70" w:rsidRDefault="003F3E70" w:rsidP="006A4DA5">
      <w:pPr>
        <w:rPr>
          <w:rFonts w:ascii="Arial" w:hAnsi="Arial" w:cs="Arial"/>
        </w:rPr>
      </w:pPr>
    </w:p>
    <w:p w14:paraId="3E43687D" w14:textId="77777777" w:rsidR="003F3E70" w:rsidRPr="003073C9" w:rsidRDefault="003F3E70" w:rsidP="006A4DA5">
      <w:pPr>
        <w:rPr>
          <w:rFonts w:ascii="Arial" w:hAnsi="Arial" w:cs="Arial"/>
        </w:rPr>
      </w:pPr>
    </w:p>
    <w:tbl>
      <w:tblPr>
        <w:tblStyle w:val="TableGrid"/>
        <w:tblW w:w="0" w:type="auto"/>
        <w:tblLook w:val="04A0" w:firstRow="1" w:lastRow="0" w:firstColumn="1" w:lastColumn="0" w:noHBand="0" w:noVBand="1"/>
      </w:tblPr>
      <w:tblGrid>
        <w:gridCol w:w="704"/>
        <w:gridCol w:w="10086"/>
      </w:tblGrid>
      <w:tr w:rsidR="00710E28" w:rsidRPr="003073C9" w14:paraId="65AFA2EB" w14:textId="77777777" w:rsidTr="00AB6D20">
        <w:tc>
          <w:tcPr>
            <w:tcW w:w="10790" w:type="dxa"/>
            <w:gridSpan w:val="2"/>
            <w:shd w:val="clear" w:color="auto" w:fill="D9D9D9" w:themeFill="background1" w:themeFillShade="D9"/>
          </w:tcPr>
          <w:p w14:paraId="3B0C65F1" w14:textId="78C740AC" w:rsidR="00710E28" w:rsidRPr="003073C9" w:rsidRDefault="00710E28" w:rsidP="003F3E70">
            <w:pPr>
              <w:jc w:val="center"/>
              <w:rPr>
                <w:rFonts w:ascii="Arial" w:hAnsi="Arial" w:cs="Arial"/>
              </w:rPr>
            </w:pPr>
            <w:r w:rsidRPr="003073C9">
              <w:rPr>
                <w:rFonts w:ascii="Arial" w:eastAsiaTheme="majorEastAsia" w:hAnsi="Arial" w:cs="Arial"/>
                <w:b/>
                <w:bCs/>
              </w:rPr>
              <w:t xml:space="preserve">General </w:t>
            </w:r>
            <w:r w:rsidR="003F3E70">
              <w:rPr>
                <w:rFonts w:ascii="Arial" w:eastAsiaTheme="majorEastAsia" w:hAnsi="Arial" w:cs="Arial"/>
                <w:b/>
                <w:bCs/>
              </w:rPr>
              <w:t>Housing Management</w:t>
            </w:r>
            <w:r w:rsidR="00433040">
              <w:rPr>
                <w:rFonts w:ascii="Arial" w:eastAsiaTheme="majorEastAsia" w:hAnsi="Arial" w:cs="Arial"/>
                <w:b/>
                <w:bCs/>
              </w:rPr>
              <w:t xml:space="preserve"> </w:t>
            </w:r>
          </w:p>
        </w:tc>
      </w:tr>
      <w:tr w:rsidR="003215C6" w:rsidRPr="003073C9" w14:paraId="17D2C6C1" w14:textId="77777777" w:rsidTr="00AB6D20">
        <w:tc>
          <w:tcPr>
            <w:tcW w:w="704" w:type="dxa"/>
          </w:tcPr>
          <w:p w14:paraId="1E09FF71" w14:textId="77777777" w:rsidR="003215C6" w:rsidRPr="003073C9" w:rsidRDefault="003215C6" w:rsidP="003215C6">
            <w:pPr>
              <w:rPr>
                <w:rFonts w:ascii="Arial" w:hAnsi="Arial" w:cs="Arial"/>
              </w:rPr>
            </w:pPr>
            <w:r w:rsidRPr="003073C9">
              <w:rPr>
                <w:rFonts w:ascii="Arial" w:hAnsi="Arial" w:cs="Arial"/>
              </w:rPr>
              <w:t xml:space="preserve">1 </w:t>
            </w:r>
          </w:p>
        </w:tc>
        <w:tc>
          <w:tcPr>
            <w:tcW w:w="10086" w:type="dxa"/>
          </w:tcPr>
          <w:p w14:paraId="00996560" w14:textId="77C3B231" w:rsidR="003215C6" w:rsidRPr="002D58B9" w:rsidRDefault="00CF0BF3" w:rsidP="00CF0BF3">
            <w:pPr>
              <w:jc w:val="left"/>
              <w:rPr>
                <w:rFonts w:ascii="Arial" w:hAnsi="Arial" w:cs="Arial"/>
              </w:rPr>
            </w:pPr>
            <w:r>
              <w:rPr>
                <w:rFonts w:ascii="Arial" w:hAnsi="Arial" w:cs="Arial"/>
              </w:rPr>
              <w:t>Ensure</w:t>
            </w:r>
            <w:r w:rsidR="003F3E70" w:rsidRPr="002D58B9">
              <w:rPr>
                <w:rFonts w:ascii="Arial" w:hAnsi="Arial" w:cs="Arial"/>
              </w:rPr>
              <w:t xml:space="preserve"> emergency</w:t>
            </w:r>
            <w:r>
              <w:rPr>
                <w:rFonts w:ascii="Arial" w:hAnsi="Arial" w:cs="Arial"/>
              </w:rPr>
              <w:t xml:space="preserve"> refuge</w:t>
            </w:r>
            <w:r w:rsidR="003F3E70" w:rsidRPr="002D58B9">
              <w:rPr>
                <w:rFonts w:ascii="Arial" w:hAnsi="Arial" w:cs="Arial"/>
              </w:rPr>
              <w:t xml:space="preserve"> accommodation is allocated to those meeting the eligibility criteria for refuge</w:t>
            </w:r>
          </w:p>
        </w:tc>
      </w:tr>
      <w:tr w:rsidR="003215C6" w:rsidRPr="003073C9" w14:paraId="678E2AE2" w14:textId="77777777" w:rsidTr="00AB6D20">
        <w:tc>
          <w:tcPr>
            <w:tcW w:w="704" w:type="dxa"/>
          </w:tcPr>
          <w:p w14:paraId="0C1F9A68" w14:textId="77777777" w:rsidR="003215C6" w:rsidRPr="003073C9" w:rsidRDefault="0069381B" w:rsidP="003215C6">
            <w:pPr>
              <w:rPr>
                <w:rFonts w:ascii="Arial" w:hAnsi="Arial" w:cs="Arial"/>
              </w:rPr>
            </w:pPr>
            <w:r>
              <w:rPr>
                <w:rFonts w:ascii="Arial" w:hAnsi="Arial" w:cs="Arial"/>
              </w:rPr>
              <w:lastRenderedPageBreak/>
              <w:t>2</w:t>
            </w:r>
          </w:p>
        </w:tc>
        <w:tc>
          <w:tcPr>
            <w:tcW w:w="10086" w:type="dxa"/>
          </w:tcPr>
          <w:p w14:paraId="337340EA" w14:textId="3E8E35E8" w:rsidR="003215C6" w:rsidRPr="002D58B9" w:rsidRDefault="00CF0BF3" w:rsidP="002D58B9">
            <w:pPr>
              <w:jc w:val="left"/>
              <w:rPr>
                <w:rFonts w:ascii="Arial" w:hAnsi="Arial" w:cs="Arial"/>
              </w:rPr>
            </w:pPr>
            <w:r>
              <w:rPr>
                <w:rFonts w:ascii="Arial" w:hAnsi="Arial" w:cs="Arial"/>
              </w:rPr>
              <w:t>Ensure</w:t>
            </w:r>
            <w:r w:rsidR="003F3E70" w:rsidRPr="002D58B9">
              <w:rPr>
                <w:rFonts w:ascii="Arial" w:hAnsi="Arial" w:cs="Arial"/>
              </w:rPr>
              <w:t xml:space="preserve"> that the accommodation allocated on a short</w:t>
            </w:r>
            <w:r w:rsidR="00706DEF">
              <w:rPr>
                <w:rFonts w:ascii="Arial" w:hAnsi="Arial" w:cs="Arial"/>
              </w:rPr>
              <w:t>-</w:t>
            </w:r>
            <w:r w:rsidR="003F3E70" w:rsidRPr="002D58B9">
              <w:rPr>
                <w:rFonts w:ascii="Arial" w:hAnsi="Arial" w:cs="Arial"/>
              </w:rPr>
              <w:t>term basis meets the client’s needs</w:t>
            </w:r>
          </w:p>
        </w:tc>
      </w:tr>
      <w:tr w:rsidR="003215C6" w:rsidRPr="003073C9" w14:paraId="2BF031E0" w14:textId="77777777" w:rsidTr="00AB6D20">
        <w:tc>
          <w:tcPr>
            <w:tcW w:w="704" w:type="dxa"/>
          </w:tcPr>
          <w:p w14:paraId="54100870" w14:textId="77777777" w:rsidR="003215C6" w:rsidRPr="003073C9" w:rsidRDefault="0069381B" w:rsidP="003215C6">
            <w:pPr>
              <w:rPr>
                <w:rFonts w:ascii="Arial" w:hAnsi="Arial" w:cs="Arial"/>
              </w:rPr>
            </w:pPr>
            <w:r>
              <w:rPr>
                <w:rFonts w:ascii="Arial" w:hAnsi="Arial" w:cs="Arial"/>
              </w:rPr>
              <w:t>3</w:t>
            </w:r>
          </w:p>
        </w:tc>
        <w:tc>
          <w:tcPr>
            <w:tcW w:w="10086" w:type="dxa"/>
          </w:tcPr>
          <w:p w14:paraId="06209B3D" w14:textId="4DE829BB" w:rsidR="00CF0BF3" w:rsidRPr="002D58B9" w:rsidRDefault="00CF0BF3" w:rsidP="00CF0BF3">
            <w:pPr>
              <w:jc w:val="left"/>
              <w:rPr>
                <w:rFonts w:ascii="Arial" w:hAnsi="Arial" w:cs="Arial"/>
              </w:rPr>
            </w:pPr>
            <w:r>
              <w:rPr>
                <w:rFonts w:ascii="Arial" w:hAnsi="Arial" w:cs="Arial"/>
              </w:rPr>
              <w:t>Ensure</w:t>
            </w:r>
            <w:r w:rsidR="003F3E70" w:rsidRPr="002D58B9">
              <w:rPr>
                <w:rFonts w:ascii="Arial" w:hAnsi="Arial" w:cs="Arial"/>
              </w:rPr>
              <w:t xml:space="preserve"> all the necessary documentation and license agreement is com</w:t>
            </w:r>
            <w:r>
              <w:rPr>
                <w:rFonts w:ascii="Arial" w:hAnsi="Arial" w:cs="Arial"/>
              </w:rPr>
              <w:t xml:space="preserve">pleted </w:t>
            </w:r>
            <w:r w:rsidRPr="002D58B9">
              <w:rPr>
                <w:rFonts w:ascii="Arial" w:hAnsi="Arial" w:cs="Arial"/>
              </w:rPr>
              <w:t>from the time of accepting</w:t>
            </w:r>
            <w:r>
              <w:rPr>
                <w:rFonts w:ascii="Arial" w:hAnsi="Arial" w:cs="Arial"/>
              </w:rPr>
              <w:t xml:space="preserve">/admitting a resident to </w:t>
            </w:r>
            <w:r w:rsidRPr="002D58B9">
              <w:rPr>
                <w:rFonts w:ascii="Arial" w:hAnsi="Arial" w:cs="Arial"/>
              </w:rPr>
              <w:t>the accommo</w:t>
            </w:r>
            <w:r>
              <w:rPr>
                <w:rFonts w:ascii="Arial" w:hAnsi="Arial" w:cs="Arial"/>
              </w:rPr>
              <w:t>dation</w:t>
            </w:r>
          </w:p>
        </w:tc>
      </w:tr>
      <w:tr w:rsidR="003215C6" w:rsidRPr="003073C9" w14:paraId="3B1D5333" w14:textId="77777777" w:rsidTr="00AB6D20">
        <w:tc>
          <w:tcPr>
            <w:tcW w:w="704" w:type="dxa"/>
          </w:tcPr>
          <w:p w14:paraId="38B6397D" w14:textId="77777777" w:rsidR="003215C6" w:rsidRPr="003073C9" w:rsidRDefault="0069381B" w:rsidP="003215C6">
            <w:pPr>
              <w:rPr>
                <w:rFonts w:ascii="Arial" w:hAnsi="Arial" w:cs="Arial"/>
              </w:rPr>
            </w:pPr>
            <w:r>
              <w:rPr>
                <w:rFonts w:ascii="Arial" w:hAnsi="Arial" w:cs="Arial"/>
              </w:rPr>
              <w:t>4</w:t>
            </w:r>
          </w:p>
        </w:tc>
        <w:tc>
          <w:tcPr>
            <w:tcW w:w="10086" w:type="dxa"/>
          </w:tcPr>
          <w:p w14:paraId="41C84574" w14:textId="2E7B37C4" w:rsidR="003215C6" w:rsidRPr="002D58B9" w:rsidRDefault="00CF0BF3" w:rsidP="00A84D60">
            <w:pPr>
              <w:jc w:val="left"/>
              <w:rPr>
                <w:rFonts w:ascii="Arial" w:hAnsi="Arial" w:cs="Arial"/>
                <w:lang w:val="en-GB"/>
              </w:rPr>
            </w:pPr>
            <w:r>
              <w:rPr>
                <w:rFonts w:ascii="Arial" w:hAnsi="Arial" w:cs="Arial"/>
              </w:rPr>
              <w:t>Ensure</w:t>
            </w:r>
            <w:r w:rsidR="003F3E70" w:rsidRPr="002D58B9">
              <w:rPr>
                <w:rFonts w:ascii="Arial" w:hAnsi="Arial" w:cs="Arial"/>
              </w:rPr>
              <w:t xml:space="preserve"> that all clients</w:t>
            </w:r>
            <w:r w:rsidR="008D19BE">
              <w:rPr>
                <w:rFonts w:ascii="Arial" w:hAnsi="Arial" w:cs="Arial"/>
              </w:rPr>
              <w:t xml:space="preserve"> have opportunities to</w:t>
            </w:r>
            <w:r w:rsidR="003F3E70" w:rsidRPr="002D58B9">
              <w:rPr>
                <w:rFonts w:ascii="Arial" w:hAnsi="Arial" w:cs="Arial"/>
              </w:rPr>
              <w:t xml:space="preserve"> influence the development of the service to ensure that it is reflective of the changing needs of victims of violence and abuse.</w:t>
            </w:r>
          </w:p>
        </w:tc>
      </w:tr>
      <w:tr w:rsidR="003215C6" w:rsidRPr="003073C9" w14:paraId="2A82D555" w14:textId="77777777" w:rsidTr="00AB6D20">
        <w:tc>
          <w:tcPr>
            <w:tcW w:w="704" w:type="dxa"/>
          </w:tcPr>
          <w:p w14:paraId="6F0DA01E" w14:textId="77777777" w:rsidR="003215C6" w:rsidRPr="003073C9" w:rsidRDefault="0069381B" w:rsidP="003215C6">
            <w:pPr>
              <w:rPr>
                <w:rFonts w:ascii="Arial" w:hAnsi="Arial" w:cs="Arial"/>
              </w:rPr>
            </w:pPr>
            <w:r>
              <w:rPr>
                <w:rFonts w:ascii="Arial" w:hAnsi="Arial" w:cs="Arial"/>
              </w:rPr>
              <w:t>5</w:t>
            </w:r>
          </w:p>
        </w:tc>
        <w:tc>
          <w:tcPr>
            <w:tcW w:w="10086" w:type="dxa"/>
          </w:tcPr>
          <w:p w14:paraId="78C4A1DF" w14:textId="5D0DE103" w:rsidR="003215C6" w:rsidRPr="002D58B9" w:rsidRDefault="008D19BE" w:rsidP="003F3E70">
            <w:pPr>
              <w:jc w:val="left"/>
              <w:rPr>
                <w:rFonts w:ascii="Arial" w:hAnsi="Arial" w:cs="Arial"/>
              </w:rPr>
            </w:pPr>
            <w:r>
              <w:rPr>
                <w:rFonts w:ascii="Arial" w:hAnsi="Arial" w:cs="Arial"/>
              </w:rPr>
              <w:t>Ensure</w:t>
            </w:r>
            <w:r w:rsidR="003F3E70" w:rsidRPr="002D58B9">
              <w:rPr>
                <w:rFonts w:ascii="Arial" w:hAnsi="Arial" w:cs="Arial"/>
              </w:rPr>
              <w:t xml:space="preserve"> that complaints and issues are dealt with in accordance with BCWA policies and procedures.</w:t>
            </w:r>
          </w:p>
        </w:tc>
      </w:tr>
      <w:tr w:rsidR="003215C6" w:rsidRPr="003073C9" w14:paraId="18A3339F" w14:textId="77777777" w:rsidTr="00AB6D20">
        <w:tc>
          <w:tcPr>
            <w:tcW w:w="704" w:type="dxa"/>
          </w:tcPr>
          <w:p w14:paraId="783EF850" w14:textId="77777777" w:rsidR="003215C6" w:rsidRDefault="0069381B" w:rsidP="003215C6">
            <w:pPr>
              <w:rPr>
                <w:rFonts w:ascii="Arial" w:hAnsi="Arial" w:cs="Arial"/>
              </w:rPr>
            </w:pPr>
            <w:r>
              <w:rPr>
                <w:rFonts w:ascii="Arial" w:hAnsi="Arial" w:cs="Arial"/>
              </w:rPr>
              <w:t>6</w:t>
            </w:r>
          </w:p>
        </w:tc>
        <w:tc>
          <w:tcPr>
            <w:tcW w:w="10086" w:type="dxa"/>
          </w:tcPr>
          <w:p w14:paraId="22C91E7C" w14:textId="70B6E077" w:rsidR="003215C6" w:rsidRPr="002D58B9" w:rsidRDefault="003F3E70" w:rsidP="003F3E70">
            <w:pPr>
              <w:jc w:val="left"/>
              <w:rPr>
                <w:rFonts w:ascii="Arial" w:hAnsi="Arial" w:cs="Arial"/>
                <w:lang w:val="en-GB"/>
              </w:rPr>
            </w:pPr>
            <w:r w:rsidRPr="002D58B9">
              <w:rPr>
                <w:rFonts w:ascii="Arial" w:hAnsi="Arial" w:cs="Arial"/>
              </w:rPr>
              <w:t>Ensure the smooth running of the accommodation</w:t>
            </w:r>
            <w:r w:rsidR="00706DEF">
              <w:rPr>
                <w:rFonts w:ascii="Arial" w:hAnsi="Arial" w:cs="Arial"/>
              </w:rPr>
              <w:t>,</w:t>
            </w:r>
            <w:r w:rsidRPr="002D58B9">
              <w:rPr>
                <w:rFonts w:ascii="Arial" w:hAnsi="Arial" w:cs="Arial"/>
              </w:rPr>
              <w:t xml:space="preserve"> particularly where facilities and buildings are shared with other clients</w:t>
            </w:r>
          </w:p>
        </w:tc>
      </w:tr>
      <w:tr w:rsidR="003215C6" w:rsidRPr="003073C9" w14:paraId="4E6D2201" w14:textId="77777777" w:rsidTr="00AB6D20">
        <w:tc>
          <w:tcPr>
            <w:tcW w:w="704" w:type="dxa"/>
          </w:tcPr>
          <w:p w14:paraId="4800138F" w14:textId="77777777" w:rsidR="003215C6" w:rsidRDefault="0069381B" w:rsidP="003215C6">
            <w:pPr>
              <w:rPr>
                <w:rFonts w:ascii="Arial" w:hAnsi="Arial" w:cs="Arial"/>
              </w:rPr>
            </w:pPr>
            <w:r>
              <w:rPr>
                <w:rFonts w:ascii="Arial" w:hAnsi="Arial" w:cs="Arial"/>
              </w:rPr>
              <w:t>7</w:t>
            </w:r>
          </w:p>
        </w:tc>
        <w:tc>
          <w:tcPr>
            <w:tcW w:w="10086" w:type="dxa"/>
          </w:tcPr>
          <w:p w14:paraId="45FB22A6" w14:textId="7DFA72DA" w:rsidR="003215C6" w:rsidRPr="002D58B9" w:rsidRDefault="003F3E70" w:rsidP="00A84D60">
            <w:pPr>
              <w:jc w:val="left"/>
              <w:rPr>
                <w:rFonts w:ascii="Arial" w:hAnsi="Arial" w:cs="Arial"/>
              </w:rPr>
            </w:pPr>
            <w:r w:rsidRPr="002D58B9">
              <w:rPr>
                <w:rFonts w:ascii="Arial" w:hAnsi="Arial" w:cs="Arial"/>
              </w:rPr>
              <w:t>Ensure that clients</w:t>
            </w:r>
            <w:r w:rsidR="00706DEF">
              <w:rPr>
                <w:rFonts w:ascii="Arial" w:hAnsi="Arial" w:cs="Arial"/>
              </w:rPr>
              <w:t>’</w:t>
            </w:r>
            <w:r w:rsidRPr="002D58B9">
              <w:rPr>
                <w:rFonts w:ascii="Arial" w:hAnsi="Arial" w:cs="Arial"/>
              </w:rPr>
              <w:t xml:space="preserve"> support needs are met and the risk of homelessness reduced.</w:t>
            </w:r>
          </w:p>
        </w:tc>
      </w:tr>
      <w:tr w:rsidR="003215C6" w:rsidRPr="003073C9" w14:paraId="63D8472B" w14:textId="77777777" w:rsidTr="007F57D5">
        <w:tc>
          <w:tcPr>
            <w:tcW w:w="704" w:type="dxa"/>
          </w:tcPr>
          <w:p w14:paraId="4BBE6930" w14:textId="77777777" w:rsidR="003215C6" w:rsidRPr="003073C9" w:rsidRDefault="0069381B" w:rsidP="003215C6">
            <w:pPr>
              <w:rPr>
                <w:rFonts w:ascii="Arial" w:hAnsi="Arial" w:cs="Arial"/>
              </w:rPr>
            </w:pPr>
            <w:r>
              <w:rPr>
                <w:rFonts w:ascii="Arial" w:hAnsi="Arial" w:cs="Arial"/>
              </w:rPr>
              <w:t>8</w:t>
            </w:r>
          </w:p>
        </w:tc>
        <w:tc>
          <w:tcPr>
            <w:tcW w:w="10086" w:type="dxa"/>
          </w:tcPr>
          <w:p w14:paraId="62D634B2" w14:textId="0C1514A7" w:rsidR="003F3E70" w:rsidRPr="002D58B9" w:rsidRDefault="003F3E70" w:rsidP="003F3E70">
            <w:pPr>
              <w:jc w:val="left"/>
              <w:rPr>
                <w:rFonts w:ascii="Arial" w:hAnsi="Arial" w:cs="Arial"/>
              </w:rPr>
            </w:pPr>
            <w:r w:rsidRPr="002D58B9">
              <w:rPr>
                <w:rFonts w:ascii="Arial" w:hAnsi="Arial" w:cs="Arial"/>
              </w:rPr>
              <w:t xml:space="preserve">Responsible </w:t>
            </w:r>
            <w:r w:rsidR="00706DEF">
              <w:rPr>
                <w:rFonts w:ascii="Arial" w:hAnsi="Arial" w:cs="Arial"/>
              </w:rPr>
              <w:t>f</w:t>
            </w:r>
            <w:r w:rsidRPr="002D58B9">
              <w:rPr>
                <w:rFonts w:ascii="Arial" w:hAnsi="Arial" w:cs="Arial"/>
              </w:rPr>
              <w:t>or the overall quality of service including the management and development of services where appropriate meeting external/ national standards</w:t>
            </w:r>
          </w:p>
          <w:p w14:paraId="4EB07DD6" w14:textId="77777777" w:rsidR="003215C6" w:rsidRPr="002D58B9" w:rsidRDefault="003215C6" w:rsidP="003A70D9">
            <w:pPr>
              <w:spacing w:after="0"/>
              <w:rPr>
                <w:rFonts w:ascii="Arial" w:hAnsi="Arial" w:cs="Arial"/>
              </w:rPr>
            </w:pPr>
          </w:p>
        </w:tc>
      </w:tr>
    </w:tbl>
    <w:p w14:paraId="7B2F20F2" w14:textId="77777777" w:rsidR="00BD3577" w:rsidRDefault="00BD3577" w:rsidP="0002539D">
      <w:pPr>
        <w:tabs>
          <w:tab w:val="left" w:pos="1785"/>
        </w:tabs>
        <w:rPr>
          <w:rFonts w:ascii="Arial" w:hAnsi="Arial" w:cs="Arial"/>
        </w:rPr>
      </w:pPr>
    </w:p>
    <w:tbl>
      <w:tblPr>
        <w:tblStyle w:val="TableGrid"/>
        <w:tblW w:w="0" w:type="auto"/>
        <w:tblLook w:val="04A0" w:firstRow="1" w:lastRow="0" w:firstColumn="1" w:lastColumn="0" w:noHBand="0" w:noVBand="1"/>
      </w:tblPr>
      <w:tblGrid>
        <w:gridCol w:w="704"/>
        <w:gridCol w:w="10086"/>
      </w:tblGrid>
      <w:tr w:rsidR="003F3E70" w:rsidRPr="003073C9" w14:paraId="2FEE365E" w14:textId="77777777" w:rsidTr="007E5CF3">
        <w:tc>
          <w:tcPr>
            <w:tcW w:w="10790" w:type="dxa"/>
            <w:gridSpan w:val="2"/>
            <w:shd w:val="clear" w:color="auto" w:fill="D9D9D9" w:themeFill="background1" w:themeFillShade="D9"/>
          </w:tcPr>
          <w:p w14:paraId="5A0FEC6F" w14:textId="77777777" w:rsidR="003F3E70" w:rsidRPr="003073C9" w:rsidRDefault="00A84D60" w:rsidP="007E5CF3">
            <w:pPr>
              <w:jc w:val="center"/>
              <w:rPr>
                <w:rFonts w:ascii="Arial" w:hAnsi="Arial" w:cs="Arial"/>
              </w:rPr>
            </w:pPr>
            <w:r>
              <w:rPr>
                <w:rFonts w:ascii="Arial" w:eastAsiaTheme="majorEastAsia" w:hAnsi="Arial" w:cs="Arial"/>
                <w:b/>
                <w:bCs/>
              </w:rPr>
              <w:t>Intensive</w:t>
            </w:r>
            <w:r w:rsidR="003F3E70" w:rsidRPr="003073C9">
              <w:rPr>
                <w:rFonts w:ascii="Arial" w:eastAsiaTheme="majorEastAsia" w:hAnsi="Arial" w:cs="Arial"/>
                <w:b/>
                <w:bCs/>
              </w:rPr>
              <w:t xml:space="preserve">  </w:t>
            </w:r>
            <w:r w:rsidR="003F3E70">
              <w:rPr>
                <w:rFonts w:ascii="Arial" w:eastAsiaTheme="majorEastAsia" w:hAnsi="Arial" w:cs="Arial"/>
                <w:b/>
                <w:bCs/>
              </w:rPr>
              <w:t xml:space="preserve">Housing Management </w:t>
            </w:r>
          </w:p>
        </w:tc>
      </w:tr>
      <w:tr w:rsidR="003F3E70" w:rsidRPr="007F57D5" w14:paraId="552B9F8E" w14:textId="77777777" w:rsidTr="007E5CF3">
        <w:tc>
          <w:tcPr>
            <w:tcW w:w="704" w:type="dxa"/>
          </w:tcPr>
          <w:p w14:paraId="60A87808" w14:textId="77777777" w:rsidR="003F3E70" w:rsidRPr="003073C9" w:rsidRDefault="003F3E70" w:rsidP="007E5CF3">
            <w:pPr>
              <w:rPr>
                <w:rFonts w:ascii="Arial" w:hAnsi="Arial" w:cs="Arial"/>
              </w:rPr>
            </w:pPr>
            <w:r w:rsidRPr="003073C9">
              <w:rPr>
                <w:rFonts w:ascii="Arial" w:hAnsi="Arial" w:cs="Arial"/>
              </w:rPr>
              <w:t xml:space="preserve">1 </w:t>
            </w:r>
          </w:p>
        </w:tc>
        <w:tc>
          <w:tcPr>
            <w:tcW w:w="10086" w:type="dxa"/>
          </w:tcPr>
          <w:p w14:paraId="3A11BA7A" w14:textId="77777777" w:rsidR="003F3E70" w:rsidRPr="002D58B9" w:rsidRDefault="00A84D60" w:rsidP="003870E5">
            <w:pPr>
              <w:jc w:val="left"/>
              <w:rPr>
                <w:rFonts w:ascii="Arial" w:hAnsi="Arial" w:cs="Arial"/>
              </w:rPr>
            </w:pPr>
            <w:r w:rsidRPr="002D58B9">
              <w:rPr>
                <w:rFonts w:ascii="Arial" w:hAnsi="Arial" w:cs="Arial"/>
              </w:rPr>
              <w:t>Ensuring that all clients have had the license agreement and House Rules explained and they understand their legal, financial an</w:t>
            </w:r>
            <w:r w:rsidR="003870E5">
              <w:rPr>
                <w:rFonts w:ascii="Arial" w:hAnsi="Arial" w:cs="Arial"/>
              </w:rPr>
              <w:t>d occupancy responsibilities</w:t>
            </w:r>
            <w:r w:rsidRPr="002D58B9">
              <w:rPr>
                <w:rFonts w:ascii="Arial" w:hAnsi="Arial" w:cs="Arial"/>
              </w:rPr>
              <w:t>.</w:t>
            </w:r>
          </w:p>
        </w:tc>
      </w:tr>
      <w:tr w:rsidR="003F3E70" w:rsidRPr="00DD7555" w14:paraId="0398A0A5" w14:textId="77777777" w:rsidTr="007E5CF3">
        <w:tc>
          <w:tcPr>
            <w:tcW w:w="704" w:type="dxa"/>
          </w:tcPr>
          <w:p w14:paraId="0594DE23" w14:textId="77777777" w:rsidR="003F3E70" w:rsidRPr="003073C9" w:rsidRDefault="003F3E70" w:rsidP="007E5CF3">
            <w:pPr>
              <w:rPr>
                <w:rFonts w:ascii="Arial" w:hAnsi="Arial" w:cs="Arial"/>
              </w:rPr>
            </w:pPr>
            <w:r>
              <w:rPr>
                <w:rFonts w:ascii="Arial" w:hAnsi="Arial" w:cs="Arial"/>
              </w:rPr>
              <w:t>2</w:t>
            </w:r>
          </w:p>
        </w:tc>
        <w:tc>
          <w:tcPr>
            <w:tcW w:w="10086" w:type="dxa"/>
          </w:tcPr>
          <w:p w14:paraId="3B1A8622" w14:textId="43AB9E75" w:rsidR="003F3E70" w:rsidRPr="002D58B9" w:rsidRDefault="00A84D60" w:rsidP="003870E5">
            <w:pPr>
              <w:jc w:val="left"/>
              <w:rPr>
                <w:rFonts w:ascii="Arial" w:hAnsi="Arial" w:cs="Arial"/>
                <w:lang w:eastAsia="en-GB"/>
              </w:rPr>
            </w:pPr>
            <w:r w:rsidRPr="002D58B9">
              <w:rPr>
                <w:rFonts w:ascii="Arial" w:hAnsi="Arial" w:cs="Arial"/>
              </w:rPr>
              <w:t>Ensuring that clients are fully aware of the</w:t>
            </w:r>
            <w:r w:rsidR="003870E5">
              <w:rPr>
                <w:rFonts w:ascii="Arial" w:hAnsi="Arial" w:cs="Arial"/>
              </w:rPr>
              <w:t>ir responsibilities</w:t>
            </w:r>
            <w:r w:rsidRPr="002D58B9">
              <w:rPr>
                <w:rFonts w:ascii="Arial" w:hAnsi="Arial" w:cs="Arial"/>
              </w:rPr>
              <w:t xml:space="preserve"> to abide by the license agreement and house rules or non</w:t>
            </w:r>
            <w:r w:rsidR="00706DEF">
              <w:rPr>
                <w:rFonts w:ascii="Arial" w:hAnsi="Arial" w:cs="Arial"/>
              </w:rPr>
              <w:t>-</w:t>
            </w:r>
            <w:r w:rsidRPr="002D58B9">
              <w:rPr>
                <w:rFonts w:ascii="Arial" w:hAnsi="Arial" w:cs="Arial"/>
              </w:rPr>
              <w:t>payment of funds to cover their stay in the accommodation.</w:t>
            </w:r>
          </w:p>
        </w:tc>
      </w:tr>
      <w:tr w:rsidR="003F3E70" w:rsidRPr="003073C9" w14:paraId="0D7B85C7" w14:textId="77777777" w:rsidTr="007E5CF3">
        <w:tc>
          <w:tcPr>
            <w:tcW w:w="704" w:type="dxa"/>
          </w:tcPr>
          <w:p w14:paraId="115788B3" w14:textId="77777777" w:rsidR="003F3E70" w:rsidRPr="003073C9" w:rsidRDefault="003F3E70" w:rsidP="007E5CF3">
            <w:pPr>
              <w:rPr>
                <w:rFonts w:ascii="Arial" w:hAnsi="Arial" w:cs="Arial"/>
              </w:rPr>
            </w:pPr>
            <w:r>
              <w:rPr>
                <w:rFonts w:ascii="Arial" w:hAnsi="Arial" w:cs="Arial"/>
              </w:rPr>
              <w:t>3</w:t>
            </w:r>
          </w:p>
        </w:tc>
        <w:tc>
          <w:tcPr>
            <w:tcW w:w="10086" w:type="dxa"/>
          </w:tcPr>
          <w:p w14:paraId="6623FBB0" w14:textId="2C8DE6BE" w:rsidR="003F3E70" w:rsidRPr="002D58B9" w:rsidRDefault="00A84D60" w:rsidP="00A84D60">
            <w:pPr>
              <w:jc w:val="left"/>
              <w:rPr>
                <w:rFonts w:ascii="Arial" w:hAnsi="Arial" w:cs="Arial"/>
              </w:rPr>
            </w:pPr>
            <w:r w:rsidRPr="002D58B9">
              <w:rPr>
                <w:rFonts w:ascii="Arial" w:hAnsi="Arial" w:cs="Arial"/>
              </w:rPr>
              <w:t xml:space="preserve">Ensuring that all clients </w:t>
            </w:r>
            <w:r w:rsidR="00706DEF" w:rsidRPr="002D58B9">
              <w:rPr>
                <w:rFonts w:ascii="Arial" w:hAnsi="Arial" w:cs="Arial"/>
              </w:rPr>
              <w:t>understand</w:t>
            </w:r>
            <w:r w:rsidRPr="002D58B9">
              <w:rPr>
                <w:rFonts w:ascii="Arial" w:hAnsi="Arial" w:cs="Arial"/>
              </w:rPr>
              <w:t xml:space="preserve"> the charges incurred whilst living within the accommodation on a short term/license basis.</w:t>
            </w:r>
          </w:p>
        </w:tc>
      </w:tr>
      <w:tr w:rsidR="003F3E70" w:rsidRPr="003073C9" w14:paraId="2FD3FDF5" w14:textId="77777777" w:rsidTr="007E5CF3">
        <w:tc>
          <w:tcPr>
            <w:tcW w:w="704" w:type="dxa"/>
          </w:tcPr>
          <w:p w14:paraId="56C7D9EA" w14:textId="77777777" w:rsidR="003F3E70" w:rsidRPr="003073C9" w:rsidRDefault="003F3E70" w:rsidP="007E5CF3">
            <w:pPr>
              <w:rPr>
                <w:rFonts w:ascii="Arial" w:hAnsi="Arial" w:cs="Arial"/>
              </w:rPr>
            </w:pPr>
            <w:r>
              <w:rPr>
                <w:rFonts w:ascii="Arial" w:hAnsi="Arial" w:cs="Arial"/>
              </w:rPr>
              <w:t>4</w:t>
            </w:r>
          </w:p>
        </w:tc>
        <w:tc>
          <w:tcPr>
            <w:tcW w:w="10086" w:type="dxa"/>
          </w:tcPr>
          <w:p w14:paraId="4BFFCFCE" w14:textId="77777777" w:rsidR="003F3E70" w:rsidRPr="002D58B9" w:rsidRDefault="00A84D60" w:rsidP="00A84D60">
            <w:pPr>
              <w:jc w:val="left"/>
              <w:rPr>
                <w:rFonts w:ascii="Arial" w:hAnsi="Arial" w:cs="Arial"/>
                <w:lang w:val="en-GB"/>
              </w:rPr>
            </w:pPr>
            <w:r w:rsidRPr="002D58B9">
              <w:rPr>
                <w:rFonts w:ascii="Arial" w:hAnsi="Arial" w:cs="Arial"/>
              </w:rPr>
              <w:t>Ensuring that all clients make the appropriate payments to cover their stay within the accommodation and payments are on time</w:t>
            </w:r>
          </w:p>
        </w:tc>
      </w:tr>
      <w:tr w:rsidR="003F3E70" w:rsidRPr="003073C9" w14:paraId="55C36F87" w14:textId="77777777" w:rsidTr="007E5CF3">
        <w:tc>
          <w:tcPr>
            <w:tcW w:w="704" w:type="dxa"/>
          </w:tcPr>
          <w:p w14:paraId="72C27DF6" w14:textId="77777777" w:rsidR="003F3E70" w:rsidRPr="003073C9" w:rsidRDefault="003F3E70" w:rsidP="007E5CF3">
            <w:pPr>
              <w:rPr>
                <w:rFonts w:ascii="Arial" w:hAnsi="Arial" w:cs="Arial"/>
              </w:rPr>
            </w:pPr>
            <w:r>
              <w:rPr>
                <w:rFonts w:ascii="Arial" w:hAnsi="Arial" w:cs="Arial"/>
              </w:rPr>
              <w:t>5</w:t>
            </w:r>
          </w:p>
        </w:tc>
        <w:tc>
          <w:tcPr>
            <w:tcW w:w="10086" w:type="dxa"/>
          </w:tcPr>
          <w:p w14:paraId="2A673E08" w14:textId="5AD9C091" w:rsidR="00A84D60" w:rsidRPr="002D58B9" w:rsidRDefault="00A84D60" w:rsidP="00A84D60">
            <w:pPr>
              <w:jc w:val="left"/>
              <w:rPr>
                <w:rFonts w:ascii="Arial" w:hAnsi="Arial" w:cs="Arial"/>
              </w:rPr>
            </w:pPr>
            <w:r w:rsidRPr="002D58B9">
              <w:rPr>
                <w:rFonts w:ascii="Arial" w:hAnsi="Arial" w:cs="Arial"/>
              </w:rPr>
              <w:t>Ensure that clients have access to the correct welfare payments for funding of their stay within the accommodation including living costs, this includes assisting/making claims for housing benefit, universal credit, social/welfare loans (this list is not exhaustive)</w:t>
            </w:r>
          </w:p>
        </w:tc>
      </w:tr>
      <w:tr w:rsidR="003F3E70" w:rsidRPr="003073C9" w14:paraId="26F61208" w14:textId="77777777" w:rsidTr="007E5CF3">
        <w:tc>
          <w:tcPr>
            <w:tcW w:w="704" w:type="dxa"/>
          </w:tcPr>
          <w:p w14:paraId="459A77D7" w14:textId="77777777" w:rsidR="003F3E70" w:rsidRDefault="003F3E70" w:rsidP="007E5CF3">
            <w:pPr>
              <w:rPr>
                <w:rFonts w:ascii="Arial" w:hAnsi="Arial" w:cs="Arial"/>
              </w:rPr>
            </w:pPr>
            <w:r>
              <w:rPr>
                <w:rFonts w:ascii="Arial" w:hAnsi="Arial" w:cs="Arial"/>
              </w:rPr>
              <w:t>6</w:t>
            </w:r>
          </w:p>
        </w:tc>
        <w:tc>
          <w:tcPr>
            <w:tcW w:w="10086" w:type="dxa"/>
          </w:tcPr>
          <w:p w14:paraId="51F45F3A" w14:textId="77777777" w:rsidR="003F3E70" w:rsidRPr="002D58B9" w:rsidRDefault="00A84D60" w:rsidP="00A84D60">
            <w:pPr>
              <w:jc w:val="left"/>
              <w:rPr>
                <w:rFonts w:ascii="Arial" w:hAnsi="Arial" w:cs="Arial"/>
              </w:rPr>
            </w:pPr>
            <w:r w:rsidRPr="002D58B9">
              <w:rPr>
                <w:rFonts w:ascii="Arial" w:hAnsi="Arial" w:cs="Arial"/>
              </w:rPr>
              <w:t>Ensuring that where clients have no access to public funds that the appropriate applications are made to secure leave to remain/ access to financial support. This may include applications for DDV concessions or applications for other funds such as Children Act Section 17 (this list is not exhaustive).</w:t>
            </w:r>
          </w:p>
        </w:tc>
      </w:tr>
      <w:tr w:rsidR="003F3E70" w:rsidRPr="003073C9" w14:paraId="6C49C44D" w14:textId="77777777" w:rsidTr="007E5CF3">
        <w:tc>
          <w:tcPr>
            <w:tcW w:w="704" w:type="dxa"/>
          </w:tcPr>
          <w:p w14:paraId="491E8E34" w14:textId="77777777" w:rsidR="003F3E70" w:rsidRDefault="003F3E70" w:rsidP="007E5CF3">
            <w:pPr>
              <w:rPr>
                <w:rFonts w:ascii="Arial" w:hAnsi="Arial" w:cs="Arial"/>
              </w:rPr>
            </w:pPr>
            <w:r>
              <w:rPr>
                <w:rFonts w:ascii="Arial" w:hAnsi="Arial" w:cs="Arial"/>
              </w:rPr>
              <w:t>7</w:t>
            </w:r>
          </w:p>
        </w:tc>
        <w:tc>
          <w:tcPr>
            <w:tcW w:w="10086" w:type="dxa"/>
          </w:tcPr>
          <w:p w14:paraId="34423DCE" w14:textId="733FFC84" w:rsidR="003F3E70" w:rsidRPr="002D58B9" w:rsidRDefault="00A84D60" w:rsidP="00862DAD">
            <w:pPr>
              <w:jc w:val="left"/>
              <w:rPr>
                <w:rFonts w:ascii="Arial" w:hAnsi="Arial" w:cs="Arial"/>
              </w:rPr>
            </w:pPr>
            <w:r w:rsidRPr="002D58B9">
              <w:rPr>
                <w:rFonts w:ascii="Arial" w:hAnsi="Arial" w:cs="Arial"/>
              </w:rPr>
              <w:t>Ensuring that clients with rent arre</w:t>
            </w:r>
            <w:r w:rsidR="00862DAD" w:rsidRPr="002D58B9">
              <w:rPr>
                <w:rFonts w:ascii="Arial" w:hAnsi="Arial" w:cs="Arial"/>
              </w:rPr>
              <w:t xml:space="preserve">ars understand </w:t>
            </w:r>
            <w:r w:rsidRPr="002D58B9">
              <w:rPr>
                <w:rFonts w:ascii="Arial" w:hAnsi="Arial" w:cs="Arial"/>
              </w:rPr>
              <w:t xml:space="preserve">their responsibilities </w:t>
            </w:r>
            <w:r w:rsidR="00706DEF" w:rsidRPr="002D58B9">
              <w:rPr>
                <w:rFonts w:ascii="Arial" w:hAnsi="Arial" w:cs="Arial"/>
              </w:rPr>
              <w:t>and work</w:t>
            </w:r>
            <w:r w:rsidRPr="002D58B9">
              <w:rPr>
                <w:rFonts w:ascii="Arial" w:hAnsi="Arial" w:cs="Arial"/>
              </w:rPr>
              <w:t xml:space="preserve"> to reduce arrears and </w:t>
            </w:r>
            <w:r w:rsidR="00862DAD" w:rsidRPr="002D58B9">
              <w:rPr>
                <w:rFonts w:ascii="Arial" w:hAnsi="Arial" w:cs="Arial"/>
              </w:rPr>
              <w:t xml:space="preserve">take up </w:t>
            </w:r>
            <w:r w:rsidRPr="002D58B9">
              <w:rPr>
                <w:rFonts w:ascii="Arial" w:hAnsi="Arial" w:cs="Arial"/>
              </w:rPr>
              <w:t>support with budgeting as appropriate within BCWA accommodation and/or other accommodation as this may influence their allocation to more secure accommodation.</w:t>
            </w:r>
          </w:p>
        </w:tc>
      </w:tr>
      <w:tr w:rsidR="00862DAD" w:rsidRPr="003073C9" w14:paraId="3CAFBC3D" w14:textId="77777777" w:rsidTr="007E5CF3">
        <w:tc>
          <w:tcPr>
            <w:tcW w:w="704" w:type="dxa"/>
          </w:tcPr>
          <w:p w14:paraId="64FCAE37" w14:textId="77777777" w:rsidR="00862DAD" w:rsidRDefault="00862DAD" w:rsidP="007E5CF3">
            <w:pPr>
              <w:rPr>
                <w:rFonts w:ascii="Arial" w:hAnsi="Arial" w:cs="Arial"/>
              </w:rPr>
            </w:pPr>
            <w:r>
              <w:rPr>
                <w:rFonts w:ascii="Arial" w:hAnsi="Arial" w:cs="Arial"/>
              </w:rPr>
              <w:t>8</w:t>
            </w:r>
          </w:p>
        </w:tc>
        <w:tc>
          <w:tcPr>
            <w:tcW w:w="10086" w:type="dxa"/>
          </w:tcPr>
          <w:p w14:paraId="4CB451B7" w14:textId="77777777" w:rsidR="00862DAD" w:rsidRPr="002D58B9" w:rsidRDefault="00862DAD" w:rsidP="00862DAD">
            <w:pPr>
              <w:jc w:val="left"/>
              <w:rPr>
                <w:rFonts w:ascii="Arial" w:hAnsi="Arial" w:cs="Arial"/>
              </w:rPr>
            </w:pPr>
            <w:r w:rsidRPr="002D58B9">
              <w:rPr>
                <w:rFonts w:ascii="Arial" w:hAnsi="Arial" w:cs="Arial"/>
              </w:rPr>
              <w:t>Ensuring that there is a regular inspection of accommodation to ensure that the accommodation is maintained to a high standard and swift turnover as demand is high avoiding delays in re-letting.</w:t>
            </w:r>
          </w:p>
        </w:tc>
      </w:tr>
      <w:tr w:rsidR="00862DAD" w:rsidRPr="003073C9" w14:paraId="76C31454" w14:textId="77777777" w:rsidTr="007E5CF3">
        <w:tc>
          <w:tcPr>
            <w:tcW w:w="704" w:type="dxa"/>
          </w:tcPr>
          <w:p w14:paraId="3CD53312" w14:textId="77777777" w:rsidR="00862DAD" w:rsidRDefault="00862DAD" w:rsidP="007E5CF3">
            <w:pPr>
              <w:rPr>
                <w:rFonts w:ascii="Arial" w:hAnsi="Arial" w:cs="Arial"/>
              </w:rPr>
            </w:pPr>
            <w:r>
              <w:rPr>
                <w:rFonts w:ascii="Arial" w:hAnsi="Arial" w:cs="Arial"/>
              </w:rPr>
              <w:t>9</w:t>
            </w:r>
          </w:p>
        </w:tc>
        <w:tc>
          <w:tcPr>
            <w:tcW w:w="10086" w:type="dxa"/>
          </w:tcPr>
          <w:p w14:paraId="5A151B3F" w14:textId="77777777" w:rsidR="00862DAD" w:rsidRPr="002D58B9" w:rsidRDefault="00862DAD" w:rsidP="00862DAD">
            <w:pPr>
              <w:jc w:val="left"/>
              <w:rPr>
                <w:rFonts w:ascii="Arial" w:hAnsi="Arial" w:cs="Arial"/>
              </w:rPr>
            </w:pPr>
            <w:r w:rsidRPr="002D58B9">
              <w:rPr>
                <w:rFonts w:ascii="Arial" w:hAnsi="Arial" w:cs="Arial"/>
              </w:rPr>
              <w:t>Ensuring that any repairs or improvements are carried out and completed to a high standard.</w:t>
            </w:r>
          </w:p>
        </w:tc>
      </w:tr>
      <w:tr w:rsidR="00862DAD" w:rsidRPr="003073C9" w14:paraId="12F33D61" w14:textId="77777777" w:rsidTr="007E5CF3">
        <w:tc>
          <w:tcPr>
            <w:tcW w:w="704" w:type="dxa"/>
          </w:tcPr>
          <w:p w14:paraId="34EFCF8E" w14:textId="77777777" w:rsidR="00862DAD" w:rsidRDefault="00862DAD" w:rsidP="007E5CF3">
            <w:pPr>
              <w:rPr>
                <w:rFonts w:ascii="Arial" w:hAnsi="Arial" w:cs="Arial"/>
              </w:rPr>
            </w:pPr>
            <w:r>
              <w:rPr>
                <w:rFonts w:ascii="Arial" w:hAnsi="Arial" w:cs="Arial"/>
              </w:rPr>
              <w:t>10</w:t>
            </w:r>
          </w:p>
        </w:tc>
        <w:tc>
          <w:tcPr>
            <w:tcW w:w="10086" w:type="dxa"/>
          </w:tcPr>
          <w:p w14:paraId="6EFA49EF" w14:textId="77777777" w:rsidR="00862DAD" w:rsidRPr="002D58B9" w:rsidRDefault="00862DAD" w:rsidP="00862DAD">
            <w:pPr>
              <w:jc w:val="left"/>
              <w:rPr>
                <w:rFonts w:ascii="Arial" w:hAnsi="Arial" w:cs="Arial"/>
              </w:rPr>
            </w:pPr>
            <w:r w:rsidRPr="002D58B9">
              <w:rPr>
                <w:rFonts w:ascii="Arial" w:hAnsi="Arial" w:cs="Arial"/>
              </w:rPr>
              <w:t>Ensuring that the fixtures and fittings are maintained to a high standard and replaced and costs reimbursed in line with the license agreement where appropriate.</w:t>
            </w:r>
          </w:p>
        </w:tc>
      </w:tr>
      <w:tr w:rsidR="00862DAD" w:rsidRPr="003073C9" w14:paraId="2B6222CF" w14:textId="77777777" w:rsidTr="007E5CF3">
        <w:tc>
          <w:tcPr>
            <w:tcW w:w="704" w:type="dxa"/>
          </w:tcPr>
          <w:p w14:paraId="188666EA" w14:textId="77777777" w:rsidR="00862DAD" w:rsidRDefault="00862DAD" w:rsidP="007E5CF3">
            <w:pPr>
              <w:rPr>
                <w:rFonts w:ascii="Arial" w:hAnsi="Arial" w:cs="Arial"/>
              </w:rPr>
            </w:pPr>
            <w:r>
              <w:rPr>
                <w:rFonts w:ascii="Arial" w:hAnsi="Arial" w:cs="Arial"/>
              </w:rPr>
              <w:lastRenderedPageBreak/>
              <w:t>11</w:t>
            </w:r>
          </w:p>
        </w:tc>
        <w:tc>
          <w:tcPr>
            <w:tcW w:w="10086" w:type="dxa"/>
          </w:tcPr>
          <w:p w14:paraId="7726ED14" w14:textId="77777777" w:rsidR="00862DAD" w:rsidRPr="002D58B9" w:rsidRDefault="00862DAD" w:rsidP="00862DAD">
            <w:pPr>
              <w:jc w:val="left"/>
              <w:rPr>
                <w:rFonts w:ascii="Arial" w:hAnsi="Arial" w:cs="Arial"/>
              </w:rPr>
            </w:pPr>
            <w:r w:rsidRPr="002D58B9">
              <w:rPr>
                <w:rFonts w:ascii="Arial" w:hAnsi="Arial" w:cs="Arial"/>
              </w:rPr>
              <w:t>Ensuring that people are aware of their rights under their occupancy agreement.</w:t>
            </w:r>
          </w:p>
        </w:tc>
      </w:tr>
      <w:tr w:rsidR="00862DAD" w:rsidRPr="003073C9" w14:paraId="52871BD1" w14:textId="77777777" w:rsidTr="007E5CF3">
        <w:tc>
          <w:tcPr>
            <w:tcW w:w="704" w:type="dxa"/>
          </w:tcPr>
          <w:p w14:paraId="6EDE337E" w14:textId="77777777" w:rsidR="00862DAD" w:rsidRDefault="00862DAD" w:rsidP="007E5CF3">
            <w:pPr>
              <w:rPr>
                <w:rFonts w:ascii="Arial" w:hAnsi="Arial" w:cs="Arial"/>
              </w:rPr>
            </w:pPr>
            <w:r>
              <w:rPr>
                <w:rFonts w:ascii="Arial" w:hAnsi="Arial" w:cs="Arial"/>
              </w:rPr>
              <w:t>12</w:t>
            </w:r>
          </w:p>
        </w:tc>
        <w:tc>
          <w:tcPr>
            <w:tcW w:w="10086" w:type="dxa"/>
          </w:tcPr>
          <w:p w14:paraId="5D6A4FE0" w14:textId="77777777" w:rsidR="00862DAD" w:rsidRPr="002D58B9" w:rsidRDefault="00862DAD" w:rsidP="00862DAD">
            <w:pPr>
              <w:jc w:val="left"/>
              <w:rPr>
                <w:rFonts w:ascii="Arial" w:hAnsi="Arial" w:cs="Arial"/>
              </w:rPr>
            </w:pPr>
            <w:r w:rsidRPr="002D58B9">
              <w:rPr>
                <w:rFonts w:ascii="Arial" w:hAnsi="Arial" w:cs="Arial"/>
              </w:rPr>
              <w:t>Offering advice and guidance on keeping property to a reasonable standard of hygiene</w:t>
            </w:r>
          </w:p>
        </w:tc>
      </w:tr>
      <w:tr w:rsidR="00862DAD" w:rsidRPr="003073C9" w14:paraId="1436C430" w14:textId="77777777" w:rsidTr="007E5CF3">
        <w:tc>
          <w:tcPr>
            <w:tcW w:w="704" w:type="dxa"/>
          </w:tcPr>
          <w:p w14:paraId="2442F9CB" w14:textId="77777777" w:rsidR="00862DAD" w:rsidRDefault="00862DAD" w:rsidP="007E5CF3">
            <w:pPr>
              <w:rPr>
                <w:rFonts w:ascii="Arial" w:hAnsi="Arial" w:cs="Arial"/>
              </w:rPr>
            </w:pPr>
            <w:r>
              <w:rPr>
                <w:rFonts w:ascii="Arial" w:hAnsi="Arial" w:cs="Arial"/>
              </w:rPr>
              <w:t>13</w:t>
            </w:r>
          </w:p>
        </w:tc>
        <w:tc>
          <w:tcPr>
            <w:tcW w:w="10086" w:type="dxa"/>
          </w:tcPr>
          <w:p w14:paraId="3875A48F" w14:textId="77777777" w:rsidR="00862DAD" w:rsidRPr="002D58B9" w:rsidRDefault="00862DAD" w:rsidP="00862DAD">
            <w:pPr>
              <w:jc w:val="left"/>
              <w:rPr>
                <w:rFonts w:ascii="Arial" w:hAnsi="Arial" w:cs="Arial"/>
              </w:rPr>
            </w:pPr>
            <w:r w:rsidRPr="002D58B9">
              <w:rPr>
                <w:rFonts w:ascii="Arial" w:hAnsi="Arial" w:cs="Arial"/>
              </w:rPr>
              <w:t>Ensuring that there is a regular system of health and safety checks to ensure that the building, its contents and the clients/staff and contractors are kept safe at all times.</w:t>
            </w:r>
          </w:p>
        </w:tc>
      </w:tr>
      <w:tr w:rsidR="00862DAD" w:rsidRPr="003073C9" w14:paraId="278CA6AD" w14:textId="77777777" w:rsidTr="007E5CF3">
        <w:tc>
          <w:tcPr>
            <w:tcW w:w="704" w:type="dxa"/>
          </w:tcPr>
          <w:p w14:paraId="14112ECC" w14:textId="77777777" w:rsidR="00862DAD" w:rsidRDefault="00862DAD" w:rsidP="007E5CF3">
            <w:pPr>
              <w:rPr>
                <w:rFonts w:ascii="Arial" w:hAnsi="Arial" w:cs="Arial"/>
              </w:rPr>
            </w:pPr>
            <w:r>
              <w:rPr>
                <w:rFonts w:ascii="Arial" w:hAnsi="Arial" w:cs="Arial"/>
              </w:rPr>
              <w:t>14</w:t>
            </w:r>
          </w:p>
        </w:tc>
        <w:tc>
          <w:tcPr>
            <w:tcW w:w="10086" w:type="dxa"/>
          </w:tcPr>
          <w:p w14:paraId="723CF4EA" w14:textId="77777777" w:rsidR="00862DAD" w:rsidRPr="002D58B9" w:rsidRDefault="00862DAD" w:rsidP="00862DAD">
            <w:pPr>
              <w:jc w:val="left"/>
              <w:rPr>
                <w:rFonts w:ascii="Arial" w:hAnsi="Arial" w:cs="Arial"/>
              </w:rPr>
            </w:pPr>
            <w:r w:rsidRPr="002D58B9">
              <w:rPr>
                <w:rFonts w:ascii="Arial" w:hAnsi="Arial" w:cs="Arial"/>
              </w:rPr>
              <w:t>Ensuring that clients know how to use equipment made available safely.</w:t>
            </w:r>
          </w:p>
        </w:tc>
      </w:tr>
    </w:tbl>
    <w:p w14:paraId="59E30374" w14:textId="77777777" w:rsidR="003F3E70" w:rsidRDefault="003F3E70" w:rsidP="0002539D">
      <w:pPr>
        <w:tabs>
          <w:tab w:val="left" w:pos="1785"/>
        </w:tabs>
        <w:rPr>
          <w:rFonts w:ascii="Arial" w:hAnsi="Arial" w:cs="Arial"/>
        </w:rPr>
      </w:pPr>
    </w:p>
    <w:tbl>
      <w:tblPr>
        <w:tblStyle w:val="TableGrid"/>
        <w:tblW w:w="0" w:type="auto"/>
        <w:tblLook w:val="04A0" w:firstRow="1" w:lastRow="0" w:firstColumn="1" w:lastColumn="0" w:noHBand="0" w:noVBand="1"/>
      </w:tblPr>
      <w:tblGrid>
        <w:gridCol w:w="704"/>
        <w:gridCol w:w="10086"/>
      </w:tblGrid>
      <w:tr w:rsidR="00A84D60" w:rsidRPr="003073C9" w14:paraId="5B729835" w14:textId="77777777" w:rsidTr="007E5CF3">
        <w:tc>
          <w:tcPr>
            <w:tcW w:w="10790" w:type="dxa"/>
            <w:gridSpan w:val="2"/>
            <w:shd w:val="clear" w:color="auto" w:fill="D9D9D9" w:themeFill="background1" w:themeFillShade="D9"/>
          </w:tcPr>
          <w:p w14:paraId="7508535A" w14:textId="77777777" w:rsidR="00A84D60" w:rsidRPr="003073C9" w:rsidRDefault="00CA658F" w:rsidP="007E5CF3">
            <w:pPr>
              <w:jc w:val="center"/>
              <w:rPr>
                <w:rFonts w:ascii="Arial" w:hAnsi="Arial" w:cs="Arial"/>
              </w:rPr>
            </w:pPr>
            <w:r>
              <w:rPr>
                <w:rFonts w:ascii="Arial" w:eastAsiaTheme="majorEastAsia" w:hAnsi="Arial" w:cs="Arial"/>
                <w:b/>
                <w:bCs/>
              </w:rPr>
              <w:t xml:space="preserve">Security of the Accommodation </w:t>
            </w:r>
          </w:p>
        </w:tc>
      </w:tr>
      <w:tr w:rsidR="00A84D60" w:rsidRPr="007F57D5" w14:paraId="79CDA959" w14:textId="77777777" w:rsidTr="007E5CF3">
        <w:tc>
          <w:tcPr>
            <w:tcW w:w="704" w:type="dxa"/>
          </w:tcPr>
          <w:p w14:paraId="5646147A" w14:textId="77777777" w:rsidR="00A84D60" w:rsidRPr="003073C9" w:rsidRDefault="00A84D60" w:rsidP="007E5CF3">
            <w:pPr>
              <w:rPr>
                <w:rFonts w:ascii="Arial" w:hAnsi="Arial" w:cs="Arial"/>
              </w:rPr>
            </w:pPr>
            <w:r w:rsidRPr="003073C9">
              <w:rPr>
                <w:rFonts w:ascii="Arial" w:hAnsi="Arial" w:cs="Arial"/>
              </w:rPr>
              <w:t xml:space="preserve">1 </w:t>
            </w:r>
          </w:p>
        </w:tc>
        <w:tc>
          <w:tcPr>
            <w:tcW w:w="10086" w:type="dxa"/>
          </w:tcPr>
          <w:p w14:paraId="598C6363" w14:textId="77777777" w:rsidR="00A84D60" w:rsidRPr="002D58B9" w:rsidRDefault="00CA658F" w:rsidP="00CA658F">
            <w:pPr>
              <w:jc w:val="left"/>
              <w:rPr>
                <w:rFonts w:ascii="Arial" w:hAnsi="Arial" w:cs="Arial"/>
              </w:rPr>
            </w:pPr>
            <w:r w:rsidRPr="002D58B9">
              <w:rPr>
                <w:rFonts w:ascii="Arial" w:hAnsi="Arial" w:cs="Arial"/>
              </w:rPr>
              <w:t xml:space="preserve">Ensuring that clients are aware of the security systems and terms of the license agreement to fully comply and not compromise the security and safety of clients living within the schemes or singular accommodation </w:t>
            </w:r>
          </w:p>
        </w:tc>
      </w:tr>
      <w:tr w:rsidR="00A84D60" w:rsidRPr="00DD7555" w14:paraId="756F1484" w14:textId="77777777" w:rsidTr="007E5CF3">
        <w:tc>
          <w:tcPr>
            <w:tcW w:w="704" w:type="dxa"/>
          </w:tcPr>
          <w:p w14:paraId="61E6BA1C" w14:textId="77777777" w:rsidR="00A84D60" w:rsidRPr="003073C9" w:rsidRDefault="00A84D60" w:rsidP="007E5CF3">
            <w:pPr>
              <w:rPr>
                <w:rFonts w:ascii="Arial" w:hAnsi="Arial" w:cs="Arial"/>
              </w:rPr>
            </w:pPr>
            <w:r>
              <w:rPr>
                <w:rFonts w:ascii="Arial" w:hAnsi="Arial" w:cs="Arial"/>
              </w:rPr>
              <w:t>2</w:t>
            </w:r>
          </w:p>
        </w:tc>
        <w:tc>
          <w:tcPr>
            <w:tcW w:w="10086" w:type="dxa"/>
          </w:tcPr>
          <w:p w14:paraId="6B7EAAE5" w14:textId="3BF267ED" w:rsidR="00A84D60" w:rsidRPr="002D58B9" w:rsidRDefault="00CA658F" w:rsidP="00CA658F">
            <w:pPr>
              <w:jc w:val="left"/>
              <w:rPr>
                <w:rFonts w:ascii="Arial" w:hAnsi="Arial" w:cs="Arial"/>
              </w:rPr>
            </w:pPr>
            <w:r w:rsidRPr="002D58B9">
              <w:rPr>
                <w:rFonts w:ascii="Arial" w:hAnsi="Arial" w:cs="Arial"/>
              </w:rPr>
              <w:t xml:space="preserve">Ensure that the accommodations controlled access is appropriately managed ensuring only has agreed clientele is on site at any time. </w:t>
            </w:r>
          </w:p>
        </w:tc>
      </w:tr>
      <w:tr w:rsidR="00A84D60" w:rsidRPr="003073C9" w14:paraId="2EC6EB45" w14:textId="77777777" w:rsidTr="007E5CF3">
        <w:tc>
          <w:tcPr>
            <w:tcW w:w="704" w:type="dxa"/>
          </w:tcPr>
          <w:p w14:paraId="4172F993" w14:textId="77777777" w:rsidR="00A84D60" w:rsidRPr="003073C9" w:rsidRDefault="00A84D60" w:rsidP="007E5CF3">
            <w:pPr>
              <w:rPr>
                <w:rFonts w:ascii="Arial" w:hAnsi="Arial" w:cs="Arial"/>
              </w:rPr>
            </w:pPr>
            <w:r>
              <w:rPr>
                <w:rFonts w:ascii="Arial" w:hAnsi="Arial" w:cs="Arial"/>
              </w:rPr>
              <w:t>3</w:t>
            </w:r>
          </w:p>
        </w:tc>
        <w:tc>
          <w:tcPr>
            <w:tcW w:w="10086" w:type="dxa"/>
          </w:tcPr>
          <w:p w14:paraId="72DD4C59" w14:textId="77777777" w:rsidR="00A84D60" w:rsidRPr="002D58B9" w:rsidRDefault="00CA658F" w:rsidP="00CA658F">
            <w:pPr>
              <w:jc w:val="left"/>
              <w:rPr>
                <w:rFonts w:ascii="Arial" w:hAnsi="Arial" w:cs="Arial"/>
              </w:rPr>
            </w:pPr>
            <w:r w:rsidRPr="002D58B9">
              <w:rPr>
                <w:rFonts w:ascii="Arial" w:hAnsi="Arial" w:cs="Arial"/>
              </w:rPr>
              <w:t>Ensuring management and oversight of all security measures including CCTV, door control entry, use of fobs</w:t>
            </w:r>
          </w:p>
        </w:tc>
      </w:tr>
      <w:tr w:rsidR="00A84D60" w:rsidRPr="003073C9" w14:paraId="1D187064" w14:textId="77777777" w:rsidTr="007E5CF3">
        <w:tc>
          <w:tcPr>
            <w:tcW w:w="704" w:type="dxa"/>
          </w:tcPr>
          <w:p w14:paraId="203C7023" w14:textId="77777777" w:rsidR="00A84D60" w:rsidRPr="003073C9" w:rsidRDefault="00A84D60" w:rsidP="007E5CF3">
            <w:pPr>
              <w:rPr>
                <w:rFonts w:ascii="Arial" w:hAnsi="Arial" w:cs="Arial"/>
              </w:rPr>
            </w:pPr>
            <w:r>
              <w:rPr>
                <w:rFonts w:ascii="Arial" w:hAnsi="Arial" w:cs="Arial"/>
              </w:rPr>
              <w:t>4</w:t>
            </w:r>
          </w:p>
        </w:tc>
        <w:tc>
          <w:tcPr>
            <w:tcW w:w="10086" w:type="dxa"/>
          </w:tcPr>
          <w:p w14:paraId="49A6BFC9" w14:textId="77777777" w:rsidR="00A84D60" w:rsidRPr="002D58B9" w:rsidRDefault="00CA658F" w:rsidP="00CA658F">
            <w:pPr>
              <w:jc w:val="left"/>
              <w:rPr>
                <w:rFonts w:ascii="Arial" w:hAnsi="Arial" w:cs="Arial"/>
                <w:lang w:val="en-GB"/>
              </w:rPr>
            </w:pPr>
            <w:r w:rsidRPr="002D58B9">
              <w:rPr>
                <w:rFonts w:ascii="Arial" w:hAnsi="Arial" w:cs="Arial"/>
              </w:rPr>
              <w:t>Ensuring that all present on site are kept safe by monitoring visitors, including contractors and professionals, and by carrying out health and safety and risk assessments as appropriate.</w:t>
            </w:r>
          </w:p>
        </w:tc>
      </w:tr>
      <w:tr w:rsidR="00A84D60" w:rsidRPr="003073C9" w14:paraId="7D6CBE74" w14:textId="77777777" w:rsidTr="007E5CF3">
        <w:tc>
          <w:tcPr>
            <w:tcW w:w="704" w:type="dxa"/>
          </w:tcPr>
          <w:p w14:paraId="4D9C7528" w14:textId="77777777" w:rsidR="00A84D60" w:rsidRPr="003073C9" w:rsidRDefault="00A84D60" w:rsidP="007E5CF3">
            <w:pPr>
              <w:rPr>
                <w:rFonts w:ascii="Arial" w:hAnsi="Arial" w:cs="Arial"/>
              </w:rPr>
            </w:pPr>
            <w:r>
              <w:rPr>
                <w:rFonts w:ascii="Arial" w:hAnsi="Arial" w:cs="Arial"/>
              </w:rPr>
              <w:t>5</w:t>
            </w:r>
          </w:p>
        </w:tc>
        <w:tc>
          <w:tcPr>
            <w:tcW w:w="10086" w:type="dxa"/>
          </w:tcPr>
          <w:p w14:paraId="06476EA7" w14:textId="77777777" w:rsidR="00A84D60" w:rsidRPr="002D58B9" w:rsidRDefault="00CA658F" w:rsidP="00CA658F">
            <w:pPr>
              <w:jc w:val="left"/>
              <w:rPr>
                <w:rFonts w:ascii="Arial" w:hAnsi="Arial" w:cs="Arial"/>
                <w:lang w:val="en-GB"/>
              </w:rPr>
            </w:pPr>
            <w:r w:rsidRPr="002D58B9">
              <w:rPr>
                <w:rFonts w:ascii="Arial" w:hAnsi="Arial" w:cs="Arial"/>
              </w:rPr>
              <w:t xml:space="preserve">Ensuring the smooth running of the accommodation where there are multiple clients and their children. Addressing any tension, disputes and complaints in accordance with BCWA policies and procedures. </w:t>
            </w:r>
          </w:p>
        </w:tc>
      </w:tr>
    </w:tbl>
    <w:p w14:paraId="4FD35469" w14:textId="77777777" w:rsidR="00A84D60" w:rsidRDefault="00A84D60" w:rsidP="00A84D60">
      <w:pPr>
        <w:tabs>
          <w:tab w:val="left" w:pos="1785"/>
        </w:tabs>
        <w:rPr>
          <w:rFonts w:ascii="Arial" w:hAnsi="Arial" w:cs="Arial"/>
        </w:rPr>
      </w:pPr>
    </w:p>
    <w:tbl>
      <w:tblPr>
        <w:tblStyle w:val="TableGrid"/>
        <w:tblW w:w="0" w:type="auto"/>
        <w:tblLook w:val="04A0" w:firstRow="1" w:lastRow="0" w:firstColumn="1" w:lastColumn="0" w:noHBand="0" w:noVBand="1"/>
      </w:tblPr>
      <w:tblGrid>
        <w:gridCol w:w="704"/>
        <w:gridCol w:w="10086"/>
      </w:tblGrid>
      <w:tr w:rsidR="00CA658F" w:rsidRPr="003073C9" w14:paraId="135B4AED" w14:textId="77777777" w:rsidTr="007E5CF3">
        <w:tc>
          <w:tcPr>
            <w:tcW w:w="10790" w:type="dxa"/>
            <w:gridSpan w:val="2"/>
            <w:shd w:val="clear" w:color="auto" w:fill="D9D9D9" w:themeFill="background1" w:themeFillShade="D9"/>
          </w:tcPr>
          <w:p w14:paraId="795A2C1D" w14:textId="77777777" w:rsidR="00CA658F" w:rsidRPr="003073C9" w:rsidRDefault="00CA658F" w:rsidP="007E5CF3">
            <w:pPr>
              <w:jc w:val="center"/>
              <w:rPr>
                <w:rFonts w:ascii="Arial" w:hAnsi="Arial" w:cs="Arial"/>
              </w:rPr>
            </w:pPr>
            <w:r>
              <w:rPr>
                <w:rFonts w:ascii="Arial" w:eastAsiaTheme="majorEastAsia" w:hAnsi="Arial" w:cs="Arial"/>
                <w:b/>
                <w:bCs/>
              </w:rPr>
              <w:t xml:space="preserve">Care and Support </w:t>
            </w:r>
            <w:r w:rsidR="00E00256">
              <w:rPr>
                <w:rFonts w:ascii="Arial" w:eastAsiaTheme="majorEastAsia" w:hAnsi="Arial" w:cs="Arial"/>
                <w:b/>
                <w:bCs/>
              </w:rPr>
              <w:t xml:space="preserve"> </w:t>
            </w:r>
          </w:p>
        </w:tc>
      </w:tr>
      <w:tr w:rsidR="00CA658F" w:rsidRPr="007F57D5" w14:paraId="14E380BB" w14:textId="77777777" w:rsidTr="007E5CF3">
        <w:tc>
          <w:tcPr>
            <w:tcW w:w="704" w:type="dxa"/>
          </w:tcPr>
          <w:p w14:paraId="30561946" w14:textId="77777777" w:rsidR="00CA658F" w:rsidRPr="003073C9" w:rsidRDefault="00CA658F" w:rsidP="007E5CF3">
            <w:pPr>
              <w:rPr>
                <w:rFonts w:ascii="Arial" w:hAnsi="Arial" w:cs="Arial"/>
              </w:rPr>
            </w:pPr>
            <w:r w:rsidRPr="003073C9">
              <w:rPr>
                <w:rFonts w:ascii="Arial" w:hAnsi="Arial" w:cs="Arial"/>
              </w:rPr>
              <w:t xml:space="preserve">1 </w:t>
            </w:r>
          </w:p>
        </w:tc>
        <w:tc>
          <w:tcPr>
            <w:tcW w:w="10086" w:type="dxa"/>
          </w:tcPr>
          <w:p w14:paraId="72146E97" w14:textId="77777777" w:rsidR="00CA658F" w:rsidRPr="002D58B9" w:rsidRDefault="0029690E" w:rsidP="0029690E">
            <w:pPr>
              <w:jc w:val="left"/>
              <w:rPr>
                <w:rFonts w:ascii="Arial" w:hAnsi="Arial" w:cs="Arial"/>
              </w:rPr>
            </w:pPr>
            <w:r w:rsidRPr="002D58B9">
              <w:rPr>
                <w:rFonts w:ascii="Arial" w:hAnsi="Arial" w:cs="Arial"/>
              </w:rPr>
              <w:t>Ensure that all work is focused on building confidence and self-esteem to keep women and children safe in the immediate and longer term.</w:t>
            </w:r>
          </w:p>
        </w:tc>
      </w:tr>
      <w:tr w:rsidR="00CA658F" w:rsidRPr="00DD7555" w14:paraId="5970F45C" w14:textId="77777777" w:rsidTr="007E5CF3">
        <w:tc>
          <w:tcPr>
            <w:tcW w:w="704" w:type="dxa"/>
          </w:tcPr>
          <w:p w14:paraId="76CE52BB" w14:textId="77777777" w:rsidR="00CA658F" w:rsidRPr="003073C9" w:rsidRDefault="00CA658F" w:rsidP="007E5CF3">
            <w:pPr>
              <w:rPr>
                <w:rFonts w:ascii="Arial" w:hAnsi="Arial" w:cs="Arial"/>
              </w:rPr>
            </w:pPr>
            <w:r>
              <w:rPr>
                <w:rFonts w:ascii="Arial" w:hAnsi="Arial" w:cs="Arial"/>
              </w:rPr>
              <w:t>2</w:t>
            </w:r>
          </w:p>
        </w:tc>
        <w:tc>
          <w:tcPr>
            <w:tcW w:w="10086" w:type="dxa"/>
          </w:tcPr>
          <w:p w14:paraId="6448D71A" w14:textId="0A2ACE26" w:rsidR="00CA658F" w:rsidRPr="002D58B9" w:rsidRDefault="0029690E" w:rsidP="0029690E">
            <w:pPr>
              <w:jc w:val="left"/>
              <w:rPr>
                <w:rFonts w:ascii="Arial" w:hAnsi="Arial" w:cs="Arial"/>
                <w:lang w:eastAsia="en-GB"/>
              </w:rPr>
            </w:pPr>
            <w:r w:rsidRPr="002D58B9">
              <w:rPr>
                <w:rFonts w:ascii="Arial" w:hAnsi="Arial" w:cs="Arial"/>
              </w:rPr>
              <w:t xml:space="preserve">Ensure the support is empowering to the client and assists them in recognising the features and dynamics of domestic abuse present in their </w:t>
            </w:r>
            <w:r w:rsidR="00706DEF" w:rsidRPr="002D58B9">
              <w:rPr>
                <w:rFonts w:ascii="Arial" w:hAnsi="Arial" w:cs="Arial"/>
              </w:rPr>
              <w:t>situation and</w:t>
            </w:r>
            <w:r w:rsidRPr="002D58B9">
              <w:rPr>
                <w:rFonts w:ascii="Arial" w:hAnsi="Arial" w:cs="Arial"/>
              </w:rPr>
              <w:t xml:space="preserve"> help them regain control of their lives.</w:t>
            </w:r>
          </w:p>
        </w:tc>
      </w:tr>
      <w:tr w:rsidR="00CA658F" w:rsidRPr="003073C9" w14:paraId="11D28D97" w14:textId="77777777" w:rsidTr="007E5CF3">
        <w:tc>
          <w:tcPr>
            <w:tcW w:w="704" w:type="dxa"/>
          </w:tcPr>
          <w:p w14:paraId="5D5B472F" w14:textId="77777777" w:rsidR="00CA658F" w:rsidRPr="003073C9" w:rsidRDefault="00CA658F" w:rsidP="007E5CF3">
            <w:pPr>
              <w:rPr>
                <w:rFonts w:ascii="Arial" w:hAnsi="Arial" w:cs="Arial"/>
              </w:rPr>
            </w:pPr>
            <w:r>
              <w:rPr>
                <w:rFonts w:ascii="Arial" w:hAnsi="Arial" w:cs="Arial"/>
              </w:rPr>
              <w:t>3</w:t>
            </w:r>
          </w:p>
        </w:tc>
        <w:tc>
          <w:tcPr>
            <w:tcW w:w="10086" w:type="dxa"/>
          </w:tcPr>
          <w:p w14:paraId="11C6C725" w14:textId="71EC3C8B" w:rsidR="00CA658F" w:rsidRPr="002D58B9" w:rsidRDefault="00295094" w:rsidP="00295094">
            <w:pPr>
              <w:jc w:val="left"/>
              <w:rPr>
                <w:rFonts w:ascii="Arial" w:hAnsi="Arial" w:cs="Arial"/>
              </w:rPr>
            </w:pPr>
            <w:r w:rsidRPr="002D58B9">
              <w:rPr>
                <w:rFonts w:ascii="Arial" w:hAnsi="Arial" w:cs="Arial"/>
              </w:rPr>
              <w:t xml:space="preserve">Ensure respect and value the diversity of the community in which the services </w:t>
            </w:r>
            <w:r w:rsidR="00706DEF" w:rsidRPr="002D58B9">
              <w:rPr>
                <w:rFonts w:ascii="Arial" w:hAnsi="Arial" w:cs="Arial"/>
              </w:rPr>
              <w:t>work</w:t>
            </w:r>
            <w:r w:rsidRPr="002D58B9">
              <w:rPr>
                <w:rFonts w:ascii="Arial" w:hAnsi="Arial" w:cs="Arial"/>
              </w:rPr>
              <w:t xml:space="preserve"> in, and recognise the needs and concerns of a diverse range of survivors ensuring the service is accessible to all.</w:t>
            </w:r>
          </w:p>
        </w:tc>
      </w:tr>
      <w:tr w:rsidR="00CA658F" w:rsidRPr="003073C9" w14:paraId="7D55DF1F" w14:textId="77777777" w:rsidTr="007E5CF3">
        <w:tc>
          <w:tcPr>
            <w:tcW w:w="704" w:type="dxa"/>
          </w:tcPr>
          <w:p w14:paraId="558EA7B4" w14:textId="77777777" w:rsidR="00CA658F" w:rsidRPr="003073C9" w:rsidRDefault="00CA658F" w:rsidP="007E5CF3">
            <w:pPr>
              <w:rPr>
                <w:rFonts w:ascii="Arial" w:hAnsi="Arial" w:cs="Arial"/>
              </w:rPr>
            </w:pPr>
            <w:r>
              <w:rPr>
                <w:rFonts w:ascii="Arial" w:hAnsi="Arial" w:cs="Arial"/>
              </w:rPr>
              <w:t>4</w:t>
            </w:r>
          </w:p>
        </w:tc>
        <w:tc>
          <w:tcPr>
            <w:tcW w:w="10086" w:type="dxa"/>
          </w:tcPr>
          <w:p w14:paraId="5CC49A07" w14:textId="77777777" w:rsidR="00CA658F" w:rsidRPr="002D58B9" w:rsidRDefault="00295094" w:rsidP="00295094">
            <w:pPr>
              <w:jc w:val="left"/>
              <w:rPr>
                <w:rFonts w:ascii="Arial" w:hAnsi="Arial" w:cs="Arial"/>
                <w:lang w:val="en-GB"/>
              </w:rPr>
            </w:pPr>
            <w:r w:rsidRPr="002D58B9">
              <w:rPr>
                <w:rFonts w:ascii="Arial" w:hAnsi="Arial" w:cs="Arial"/>
              </w:rPr>
              <w:t>Manage a case load ensuring each client receives the appropriate service individual to their needs.</w:t>
            </w:r>
          </w:p>
        </w:tc>
      </w:tr>
      <w:tr w:rsidR="00CA658F" w:rsidRPr="003073C9" w14:paraId="738137C3" w14:textId="77777777" w:rsidTr="007E5CF3">
        <w:tc>
          <w:tcPr>
            <w:tcW w:w="704" w:type="dxa"/>
          </w:tcPr>
          <w:p w14:paraId="625DADA2" w14:textId="77777777" w:rsidR="00CA658F" w:rsidRPr="003073C9" w:rsidRDefault="00CA658F" w:rsidP="007E5CF3">
            <w:pPr>
              <w:rPr>
                <w:rFonts w:ascii="Arial" w:hAnsi="Arial" w:cs="Arial"/>
              </w:rPr>
            </w:pPr>
            <w:r>
              <w:rPr>
                <w:rFonts w:ascii="Arial" w:hAnsi="Arial" w:cs="Arial"/>
              </w:rPr>
              <w:t>5</w:t>
            </w:r>
          </w:p>
        </w:tc>
        <w:tc>
          <w:tcPr>
            <w:tcW w:w="10086" w:type="dxa"/>
          </w:tcPr>
          <w:p w14:paraId="3EDB05FB" w14:textId="6E4B7D30" w:rsidR="00CA658F" w:rsidRPr="002D58B9" w:rsidRDefault="00295094" w:rsidP="00295094">
            <w:pPr>
              <w:jc w:val="left"/>
              <w:rPr>
                <w:rFonts w:ascii="Arial" w:hAnsi="Arial" w:cs="Arial"/>
                <w:lang w:val="en-GB"/>
              </w:rPr>
            </w:pPr>
            <w:r w:rsidRPr="002D58B9">
              <w:rPr>
                <w:rFonts w:ascii="Arial" w:hAnsi="Arial" w:cs="Arial"/>
              </w:rPr>
              <w:t xml:space="preserve">Ensure that all clients risks are identified and assessed using </w:t>
            </w:r>
            <w:r w:rsidR="00706DEF" w:rsidRPr="002D58B9">
              <w:rPr>
                <w:rFonts w:ascii="Arial" w:hAnsi="Arial" w:cs="Arial"/>
              </w:rPr>
              <w:t>evidence-based</w:t>
            </w:r>
            <w:r w:rsidRPr="002D58B9">
              <w:rPr>
                <w:rFonts w:ascii="Arial" w:hAnsi="Arial" w:cs="Arial"/>
              </w:rPr>
              <w:t xml:space="preserve"> risk identification checklist. Where appropriate put in place short to medium crisis intervention whilst in short term accommodation but plan and prepare longer </w:t>
            </w:r>
            <w:r w:rsidR="00706DEF" w:rsidRPr="002D58B9">
              <w:rPr>
                <w:rFonts w:ascii="Arial" w:hAnsi="Arial" w:cs="Arial"/>
              </w:rPr>
              <w:t>term</w:t>
            </w:r>
            <w:r w:rsidRPr="002D58B9">
              <w:rPr>
                <w:rFonts w:ascii="Arial" w:hAnsi="Arial" w:cs="Arial"/>
              </w:rPr>
              <w:t xml:space="preserve"> safety plans </w:t>
            </w:r>
          </w:p>
        </w:tc>
      </w:tr>
      <w:tr w:rsidR="00CA658F" w:rsidRPr="003073C9" w14:paraId="713D3796" w14:textId="77777777" w:rsidTr="007E5CF3">
        <w:tc>
          <w:tcPr>
            <w:tcW w:w="704" w:type="dxa"/>
          </w:tcPr>
          <w:p w14:paraId="3F451BEA" w14:textId="77777777" w:rsidR="00CA658F" w:rsidRDefault="00CA658F" w:rsidP="007E5CF3">
            <w:pPr>
              <w:rPr>
                <w:rFonts w:ascii="Arial" w:hAnsi="Arial" w:cs="Arial"/>
              </w:rPr>
            </w:pPr>
            <w:r>
              <w:rPr>
                <w:rFonts w:ascii="Arial" w:hAnsi="Arial" w:cs="Arial"/>
              </w:rPr>
              <w:t>6</w:t>
            </w:r>
          </w:p>
        </w:tc>
        <w:tc>
          <w:tcPr>
            <w:tcW w:w="10086" w:type="dxa"/>
          </w:tcPr>
          <w:p w14:paraId="594CC562" w14:textId="29555D7C" w:rsidR="00CA658F" w:rsidRPr="002D58B9" w:rsidRDefault="00295094" w:rsidP="007E5CF3">
            <w:pPr>
              <w:tabs>
                <w:tab w:val="left" w:pos="6075"/>
              </w:tabs>
              <w:rPr>
                <w:rFonts w:ascii="Arial" w:hAnsi="Arial" w:cs="Arial"/>
                <w:lang w:val="en-GB"/>
              </w:rPr>
            </w:pPr>
            <w:r w:rsidRPr="002D58B9">
              <w:rPr>
                <w:rFonts w:ascii="Arial" w:hAnsi="Arial" w:cs="Arial"/>
              </w:rPr>
              <w:t xml:space="preserve">Ensure that </w:t>
            </w:r>
            <w:r w:rsidR="00706DEF" w:rsidRPr="002D58B9">
              <w:rPr>
                <w:rFonts w:ascii="Arial" w:hAnsi="Arial" w:cs="Arial"/>
              </w:rPr>
              <w:t>clients’</w:t>
            </w:r>
            <w:r w:rsidRPr="002D58B9">
              <w:rPr>
                <w:rFonts w:ascii="Arial" w:hAnsi="Arial" w:cs="Arial"/>
              </w:rPr>
              <w:t xml:space="preserve"> practical and support needs are identified and a joint support plan developed with clear lines of accountability and responsibility. The support plan should be empowering and achievements at the </w:t>
            </w:r>
            <w:r w:rsidR="00706DEF" w:rsidRPr="002D58B9">
              <w:rPr>
                <w:rFonts w:ascii="Arial" w:hAnsi="Arial" w:cs="Arial"/>
              </w:rPr>
              <w:t>client’s</w:t>
            </w:r>
            <w:r w:rsidRPr="002D58B9">
              <w:rPr>
                <w:rFonts w:ascii="Arial" w:hAnsi="Arial" w:cs="Arial"/>
              </w:rPr>
              <w:t xml:space="preserve"> own pace</w:t>
            </w:r>
          </w:p>
        </w:tc>
      </w:tr>
      <w:tr w:rsidR="00CA658F" w:rsidRPr="003073C9" w14:paraId="6322C68D" w14:textId="77777777" w:rsidTr="007E5CF3">
        <w:tc>
          <w:tcPr>
            <w:tcW w:w="704" w:type="dxa"/>
          </w:tcPr>
          <w:p w14:paraId="548A606A" w14:textId="77777777" w:rsidR="00CA658F" w:rsidRDefault="00CA658F" w:rsidP="007E5CF3">
            <w:pPr>
              <w:rPr>
                <w:rFonts w:ascii="Arial" w:hAnsi="Arial" w:cs="Arial"/>
              </w:rPr>
            </w:pPr>
            <w:r>
              <w:rPr>
                <w:rFonts w:ascii="Arial" w:hAnsi="Arial" w:cs="Arial"/>
              </w:rPr>
              <w:t>7</w:t>
            </w:r>
          </w:p>
        </w:tc>
        <w:tc>
          <w:tcPr>
            <w:tcW w:w="10086" w:type="dxa"/>
          </w:tcPr>
          <w:p w14:paraId="5BA1A423" w14:textId="77777777" w:rsidR="00CA658F" w:rsidRPr="002D58B9" w:rsidRDefault="00295094" w:rsidP="00295094">
            <w:pPr>
              <w:jc w:val="left"/>
              <w:rPr>
                <w:rFonts w:ascii="Arial" w:hAnsi="Arial" w:cs="Arial"/>
              </w:rPr>
            </w:pPr>
            <w:r w:rsidRPr="002D58B9">
              <w:rPr>
                <w:rFonts w:ascii="Arial" w:hAnsi="Arial" w:cs="Arial"/>
              </w:rPr>
              <w:t>Ensure high quality advice and guidance facilitating a move to alternative/more secure accommodation enabling a stable and secure home.</w:t>
            </w:r>
          </w:p>
        </w:tc>
      </w:tr>
      <w:tr w:rsidR="00CA658F" w:rsidRPr="003073C9" w14:paraId="362440BC" w14:textId="77777777" w:rsidTr="007E5CF3">
        <w:tc>
          <w:tcPr>
            <w:tcW w:w="704" w:type="dxa"/>
          </w:tcPr>
          <w:p w14:paraId="48280862" w14:textId="77777777" w:rsidR="00CA658F" w:rsidRPr="003073C9" w:rsidRDefault="00CA658F" w:rsidP="007E5CF3">
            <w:pPr>
              <w:rPr>
                <w:rFonts w:ascii="Arial" w:hAnsi="Arial" w:cs="Arial"/>
              </w:rPr>
            </w:pPr>
            <w:r>
              <w:rPr>
                <w:rFonts w:ascii="Arial" w:hAnsi="Arial" w:cs="Arial"/>
              </w:rPr>
              <w:lastRenderedPageBreak/>
              <w:t>8</w:t>
            </w:r>
          </w:p>
        </w:tc>
        <w:tc>
          <w:tcPr>
            <w:tcW w:w="10086" w:type="dxa"/>
          </w:tcPr>
          <w:p w14:paraId="42D6666D" w14:textId="21C7EA7E" w:rsidR="00CA658F" w:rsidRPr="002D58B9" w:rsidRDefault="00295094" w:rsidP="00295094">
            <w:pPr>
              <w:jc w:val="left"/>
              <w:rPr>
                <w:rFonts w:ascii="Arial" w:hAnsi="Arial" w:cs="Arial"/>
              </w:rPr>
            </w:pPr>
            <w:r w:rsidRPr="002D58B9">
              <w:rPr>
                <w:rFonts w:ascii="Arial" w:hAnsi="Arial" w:cs="Arial"/>
              </w:rPr>
              <w:t>Ensur</w:t>
            </w:r>
            <w:r w:rsidR="00706DEF">
              <w:rPr>
                <w:rFonts w:ascii="Arial" w:hAnsi="Arial" w:cs="Arial"/>
              </w:rPr>
              <w:t>ing</w:t>
            </w:r>
            <w:r w:rsidRPr="002D58B9">
              <w:rPr>
                <w:rFonts w:ascii="Arial" w:hAnsi="Arial" w:cs="Arial"/>
              </w:rPr>
              <w:t xml:space="preserve"> access to a range of agencies both statutory and non-statutory for clients so the get the right help from the right agencies. Where necessary </w:t>
            </w:r>
            <w:r w:rsidR="00706DEF" w:rsidRPr="002D58B9">
              <w:rPr>
                <w:rFonts w:ascii="Arial" w:hAnsi="Arial" w:cs="Arial"/>
              </w:rPr>
              <w:t>to coordinate</w:t>
            </w:r>
            <w:r w:rsidRPr="002D58B9">
              <w:rPr>
                <w:rFonts w:ascii="Arial" w:hAnsi="Arial" w:cs="Arial"/>
              </w:rPr>
              <w:t xml:space="preserve"> the support and assistance and take the Lead Professional role to ensure that the client gets the best service possible for herself/ and her children.</w:t>
            </w:r>
          </w:p>
        </w:tc>
      </w:tr>
      <w:tr w:rsidR="00CA658F" w:rsidRPr="003073C9" w14:paraId="294FB7B6" w14:textId="77777777" w:rsidTr="007E5CF3">
        <w:tc>
          <w:tcPr>
            <w:tcW w:w="704" w:type="dxa"/>
          </w:tcPr>
          <w:p w14:paraId="27D43DAC" w14:textId="77777777" w:rsidR="00CA658F" w:rsidRPr="003073C9" w:rsidRDefault="00CA658F" w:rsidP="007E5CF3">
            <w:pPr>
              <w:rPr>
                <w:rFonts w:ascii="Arial" w:hAnsi="Arial" w:cs="Arial"/>
              </w:rPr>
            </w:pPr>
            <w:r>
              <w:rPr>
                <w:rFonts w:ascii="Arial" w:hAnsi="Arial" w:cs="Arial"/>
              </w:rPr>
              <w:t>9</w:t>
            </w:r>
          </w:p>
        </w:tc>
        <w:tc>
          <w:tcPr>
            <w:tcW w:w="10086" w:type="dxa"/>
          </w:tcPr>
          <w:p w14:paraId="144EAD01" w14:textId="77777777" w:rsidR="00CA658F" w:rsidRPr="002D58B9" w:rsidRDefault="00295094" w:rsidP="00295094">
            <w:pPr>
              <w:jc w:val="left"/>
              <w:rPr>
                <w:rFonts w:ascii="Arial" w:hAnsi="Arial" w:cs="Arial"/>
              </w:rPr>
            </w:pPr>
            <w:r w:rsidRPr="002D58B9">
              <w:rPr>
                <w:rFonts w:ascii="Arial" w:hAnsi="Arial" w:cs="Arial"/>
              </w:rPr>
              <w:t>Ensure provision of advocacy, emotional and practical support and information to victims including in relation to legal options, housing, health and finance.</w:t>
            </w:r>
          </w:p>
        </w:tc>
      </w:tr>
      <w:tr w:rsidR="00CA658F" w:rsidRPr="007F57D5" w14:paraId="3A090F21" w14:textId="77777777" w:rsidTr="007E5CF3">
        <w:tc>
          <w:tcPr>
            <w:tcW w:w="704" w:type="dxa"/>
          </w:tcPr>
          <w:p w14:paraId="72478B5E" w14:textId="77777777" w:rsidR="00CA658F" w:rsidRPr="007F57D5" w:rsidRDefault="00CA658F" w:rsidP="007E5CF3">
            <w:pPr>
              <w:rPr>
                <w:rFonts w:ascii="Arial" w:hAnsi="Arial" w:cs="Arial"/>
              </w:rPr>
            </w:pPr>
            <w:r>
              <w:rPr>
                <w:rFonts w:ascii="Arial" w:hAnsi="Arial" w:cs="Arial"/>
              </w:rPr>
              <w:t>10</w:t>
            </w:r>
          </w:p>
        </w:tc>
        <w:tc>
          <w:tcPr>
            <w:tcW w:w="10086" w:type="dxa"/>
          </w:tcPr>
          <w:p w14:paraId="3DBA9593" w14:textId="59DEFE7D" w:rsidR="00CA658F" w:rsidRPr="002D58B9" w:rsidRDefault="00295094" w:rsidP="00295094">
            <w:pPr>
              <w:jc w:val="left"/>
              <w:rPr>
                <w:rFonts w:ascii="Arial" w:hAnsi="Arial" w:cs="Arial"/>
              </w:rPr>
            </w:pPr>
            <w:r w:rsidRPr="002D58B9">
              <w:rPr>
                <w:rFonts w:ascii="Arial" w:hAnsi="Arial" w:cs="Arial"/>
              </w:rPr>
              <w:t xml:space="preserve">Work within multi-agency partnership structures and a multi-agency setting which includes referral and representation at MARAC. </w:t>
            </w:r>
          </w:p>
        </w:tc>
      </w:tr>
      <w:tr w:rsidR="00CA658F" w:rsidRPr="007F57D5" w14:paraId="7A7A99AF" w14:textId="77777777" w:rsidTr="007E5CF3">
        <w:tc>
          <w:tcPr>
            <w:tcW w:w="704" w:type="dxa"/>
          </w:tcPr>
          <w:p w14:paraId="08963FF4" w14:textId="77777777" w:rsidR="00CA658F" w:rsidRPr="007F57D5" w:rsidRDefault="00CA658F" w:rsidP="007E5CF3">
            <w:pPr>
              <w:rPr>
                <w:rFonts w:ascii="Arial" w:hAnsi="Arial" w:cs="Arial"/>
              </w:rPr>
            </w:pPr>
            <w:r>
              <w:rPr>
                <w:rFonts w:ascii="Arial" w:hAnsi="Arial" w:cs="Arial"/>
              </w:rPr>
              <w:t>11</w:t>
            </w:r>
          </w:p>
        </w:tc>
        <w:tc>
          <w:tcPr>
            <w:tcW w:w="10086" w:type="dxa"/>
          </w:tcPr>
          <w:p w14:paraId="07203AC0" w14:textId="5C06585D" w:rsidR="00CA658F" w:rsidRPr="002D58B9" w:rsidRDefault="00295094" w:rsidP="007E5CF3">
            <w:pPr>
              <w:rPr>
                <w:rFonts w:ascii="Arial" w:hAnsi="Arial" w:cs="Arial"/>
              </w:rPr>
            </w:pPr>
            <w:r w:rsidRPr="002D58B9">
              <w:rPr>
                <w:rFonts w:ascii="Arial" w:hAnsi="Arial" w:cs="Arial"/>
              </w:rPr>
              <w:t xml:space="preserve">Support colleagues and partner agencies, through awareness raising and institutional advocacy, </w:t>
            </w:r>
            <w:r w:rsidR="00706DEF" w:rsidRPr="002D58B9">
              <w:rPr>
                <w:rFonts w:ascii="Arial" w:hAnsi="Arial" w:cs="Arial"/>
              </w:rPr>
              <w:t>to</w:t>
            </w:r>
            <w:r w:rsidRPr="002D58B9">
              <w:rPr>
                <w:rFonts w:ascii="Arial" w:hAnsi="Arial" w:cs="Arial"/>
              </w:rPr>
              <w:t xml:space="preserve"> provide the best possible service for victims of domestic abuse</w:t>
            </w:r>
          </w:p>
        </w:tc>
      </w:tr>
      <w:tr w:rsidR="00CA658F" w:rsidRPr="00EA52FE" w14:paraId="6CB09ABC" w14:textId="77777777" w:rsidTr="007E5CF3">
        <w:tc>
          <w:tcPr>
            <w:tcW w:w="704" w:type="dxa"/>
          </w:tcPr>
          <w:p w14:paraId="4C66C8C8" w14:textId="77777777" w:rsidR="00CA658F" w:rsidRDefault="00CA658F" w:rsidP="007E5CF3">
            <w:pPr>
              <w:rPr>
                <w:rFonts w:ascii="Arial" w:hAnsi="Arial" w:cs="Arial"/>
              </w:rPr>
            </w:pPr>
            <w:r>
              <w:rPr>
                <w:rFonts w:ascii="Arial" w:hAnsi="Arial" w:cs="Arial"/>
              </w:rPr>
              <w:t>12</w:t>
            </w:r>
          </w:p>
        </w:tc>
        <w:tc>
          <w:tcPr>
            <w:tcW w:w="10086" w:type="dxa"/>
          </w:tcPr>
          <w:p w14:paraId="1E318463" w14:textId="77777777" w:rsidR="00CA658F" w:rsidRPr="002D58B9" w:rsidRDefault="00295094" w:rsidP="00295094">
            <w:pPr>
              <w:jc w:val="left"/>
              <w:rPr>
                <w:rFonts w:ascii="Arial" w:hAnsi="Arial" w:cs="Arial"/>
              </w:rPr>
            </w:pPr>
            <w:r w:rsidRPr="002D58B9">
              <w:rPr>
                <w:rFonts w:ascii="Arial" w:hAnsi="Arial" w:cs="Arial"/>
              </w:rPr>
              <w:t>Be responsible for the delivery of one to one and group work targeted domestic abuse intervention sessions.</w:t>
            </w:r>
          </w:p>
        </w:tc>
      </w:tr>
      <w:tr w:rsidR="00295094" w:rsidRPr="00EA52FE" w14:paraId="115455F6" w14:textId="77777777" w:rsidTr="007E5CF3">
        <w:tc>
          <w:tcPr>
            <w:tcW w:w="704" w:type="dxa"/>
          </w:tcPr>
          <w:p w14:paraId="4E2D1728" w14:textId="77777777" w:rsidR="00295094" w:rsidRDefault="00295094" w:rsidP="007E5CF3">
            <w:pPr>
              <w:rPr>
                <w:rFonts w:ascii="Arial" w:hAnsi="Arial" w:cs="Arial"/>
              </w:rPr>
            </w:pPr>
            <w:r>
              <w:rPr>
                <w:rFonts w:ascii="Arial" w:hAnsi="Arial" w:cs="Arial"/>
              </w:rPr>
              <w:t>13</w:t>
            </w:r>
          </w:p>
        </w:tc>
        <w:tc>
          <w:tcPr>
            <w:tcW w:w="10086" w:type="dxa"/>
          </w:tcPr>
          <w:p w14:paraId="32DE32EC" w14:textId="77777777" w:rsidR="00295094" w:rsidRPr="002D58B9" w:rsidRDefault="00295094" w:rsidP="00295094">
            <w:pPr>
              <w:jc w:val="left"/>
              <w:rPr>
                <w:rFonts w:ascii="Arial" w:hAnsi="Arial" w:cs="Arial"/>
                <w:b/>
                <w:u w:val="single"/>
              </w:rPr>
            </w:pPr>
            <w:r w:rsidRPr="002D58B9">
              <w:rPr>
                <w:rFonts w:ascii="Arial" w:hAnsi="Arial" w:cs="Arial"/>
              </w:rPr>
              <w:t xml:space="preserve">To participate in the delivery and evaluation of structured activities.  </w:t>
            </w:r>
          </w:p>
        </w:tc>
      </w:tr>
      <w:tr w:rsidR="00295094" w:rsidRPr="00EA52FE" w14:paraId="6A026C31" w14:textId="77777777" w:rsidTr="007E5CF3">
        <w:tc>
          <w:tcPr>
            <w:tcW w:w="704" w:type="dxa"/>
          </w:tcPr>
          <w:p w14:paraId="6B728A1E" w14:textId="77777777" w:rsidR="00295094" w:rsidRDefault="00295094" w:rsidP="007E5CF3">
            <w:pPr>
              <w:rPr>
                <w:rFonts w:ascii="Arial" w:hAnsi="Arial" w:cs="Arial"/>
              </w:rPr>
            </w:pPr>
            <w:r>
              <w:rPr>
                <w:rFonts w:ascii="Arial" w:hAnsi="Arial" w:cs="Arial"/>
              </w:rPr>
              <w:t>14</w:t>
            </w:r>
          </w:p>
        </w:tc>
        <w:tc>
          <w:tcPr>
            <w:tcW w:w="10086" w:type="dxa"/>
          </w:tcPr>
          <w:p w14:paraId="2429933E" w14:textId="77777777" w:rsidR="00295094" w:rsidRPr="002D58B9" w:rsidRDefault="00295094" w:rsidP="00295094">
            <w:pPr>
              <w:jc w:val="left"/>
              <w:rPr>
                <w:rFonts w:ascii="Arial" w:hAnsi="Arial" w:cs="Arial"/>
              </w:rPr>
            </w:pPr>
            <w:r w:rsidRPr="002D58B9">
              <w:rPr>
                <w:rFonts w:ascii="Arial" w:hAnsi="Arial" w:cs="Arial"/>
              </w:rPr>
              <w:t>To work across the portfolio of accommodation sites as required.</w:t>
            </w:r>
          </w:p>
        </w:tc>
      </w:tr>
    </w:tbl>
    <w:p w14:paraId="79FD7641" w14:textId="77777777" w:rsidR="00A84D60" w:rsidRDefault="00A84D60" w:rsidP="0002539D">
      <w:pPr>
        <w:tabs>
          <w:tab w:val="left" w:pos="1785"/>
        </w:tabs>
        <w:rPr>
          <w:rFonts w:ascii="Arial" w:hAnsi="Arial" w:cs="Arial"/>
        </w:rPr>
      </w:pPr>
    </w:p>
    <w:p w14:paraId="0BAE8F62" w14:textId="77777777" w:rsidR="00CE5AD4" w:rsidRDefault="008E315E" w:rsidP="00493604">
      <w:pPr>
        <w:pStyle w:val="Heading1"/>
        <w:rPr>
          <w:rFonts w:ascii="Arial" w:hAnsi="Arial" w:cs="Arial"/>
          <w:sz w:val="24"/>
          <w:szCs w:val="24"/>
        </w:rPr>
      </w:pPr>
      <w:r w:rsidRPr="004E2A7E">
        <w:rPr>
          <w:rFonts w:ascii="Arial" w:hAnsi="Arial" w:cs="Arial"/>
          <w:sz w:val="24"/>
          <w:szCs w:val="24"/>
        </w:rPr>
        <w:t xml:space="preserve">Person Specification </w:t>
      </w:r>
    </w:p>
    <w:p w14:paraId="42BF4824" w14:textId="77777777" w:rsidR="00BD3577" w:rsidRPr="001A1F63" w:rsidRDefault="00BD3577" w:rsidP="001A1F63">
      <w:pPr>
        <w:pStyle w:val="Heading2"/>
      </w:pPr>
    </w:p>
    <w:tbl>
      <w:tblPr>
        <w:tblStyle w:val="TableGrid"/>
        <w:tblW w:w="0" w:type="auto"/>
        <w:tblLook w:val="04A0" w:firstRow="1" w:lastRow="0" w:firstColumn="1" w:lastColumn="0" w:noHBand="0" w:noVBand="1"/>
      </w:tblPr>
      <w:tblGrid>
        <w:gridCol w:w="562"/>
        <w:gridCol w:w="4820"/>
        <w:gridCol w:w="1276"/>
        <w:gridCol w:w="1395"/>
        <w:gridCol w:w="2737"/>
      </w:tblGrid>
      <w:tr w:rsidR="001A1F63" w14:paraId="1700518A" w14:textId="77777777" w:rsidTr="00A46F8E">
        <w:trPr>
          <w:trHeight w:val="1963"/>
        </w:trPr>
        <w:tc>
          <w:tcPr>
            <w:tcW w:w="5382" w:type="dxa"/>
            <w:gridSpan w:val="2"/>
            <w:shd w:val="clear" w:color="auto" w:fill="D9D9D9" w:themeFill="background1" w:themeFillShade="D9"/>
          </w:tcPr>
          <w:p w14:paraId="3F3F66FE" w14:textId="77777777" w:rsidR="00DC4274" w:rsidRDefault="00DC4274" w:rsidP="00DC4274">
            <w:pPr>
              <w:pStyle w:val="Heading2"/>
            </w:pPr>
            <w:r>
              <w:t>Qualifications and Experience</w:t>
            </w:r>
          </w:p>
          <w:p w14:paraId="7E5EF6E9" w14:textId="77777777" w:rsidR="00DC4274" w:rsidRDefault="00DC4274" w:rsidP="00BD3577">
            <w:pPr>
              <w:rPr>
                <w:rFonts w:ascii="Arial" w:hAnsi="Arial" w:cs="Arial"/>
              </w:rPr>
            </w:pPr>
          </w:p>
          <w:p w14:paraId="1C334447" w14:textId="77777777" w:rsidR="001A1F63" w:rsidRPr="00D726CA" w:rsidRDefault="001A1F63" w:rsidP="00A46F8E">
            <w:pPr>
              <w:pStyle w:val="Heading2"/>
              <w:rPr>
                <w:rFonts w:ascii="Arial" w:hAnsi="Arial" w:cs="Arial"/>
              </w:rPr>
            </w:pPr>
          </w:p>
        </w:tc>
        <w:tc>
          <w:tcPr>
            <w:tcW w:w="1276" w:type="dxa"/>
            <w:shd w:val="clear" w:color="auto" w:fill="D9D9D9" w:themeFill="background1" w:themeFillShade="D9"/>
          </w:tcPr>
          <w:p w14:paraId="75CF268A" w14:textId="77777777" w:rsidR="001A1F63" w:rsidRPr="00D726CA" w:rsidRDefault="001A1F63" w:rsidP="00BD3577">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270678AA" w14:textId="77777777" w:rsidR="001A1F63" w:rsidRPr="00D726CA" w:rsidRDefault="001A1F63" w:rsidP="00BD3577">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3E4FE767" w14:textId="77777777" w:rsidR="001A1F63" w:rsidRDefault="001A1F63" w:rsidP="00BD3577">
            <w:pPr>
              <w:rPr>
                <w:rFonts w:ascii="Arial" w:hAnsi="Arial" w:cs="Arial"/>
              </w:rPr>
            </w:pPr>
            <w:r w:rsidRPr="00D726CA">
              <w:rPr>
                <w:rFonts w:ascii="Arial" w:hAnsi="Arial" w:cs="Arial"/>
              </w:rPr>
              <w:t>How Measured</w:t>
            </w:r>
          </w:p>
          <w:p w14:paraId="1A6D2580" w14:textId="77777777" w:rsidR="00D726CA" w:rsidRPr="00D726CA" w:rsidRDefault="00D726CA" w:rsidP="00F7628C">
            <w:pPr>
              <w:pStyle w:val="ListParagraph"/>
              <w:numPr>
                <w:ilvl w:val="0"/>
                <w:numId w:val="27"/>
              </w:numPr>
              <w:ind w:left="488"/>
              <w:jc w:val="left"/>
              <w:rPr>
                <w:rFonts w:ascii="Arial" w:hAnsi="Arial" w:cs="Arial"/>
                <w:sz w:val="18"/>
              </w:rPr>
            </w:pPr>
            <w:r w:rsidRPr="00D726CA">
              <w:rPr>
                <w:rFonts w:ascii="Arial" w:hAnsi="Arial" w:cs="Arial"/>
                <w:sz w:val="18"/>
              </w:rPr>
              <w:t>A – application</w:t>
            </w:r>
          </w:p>
          <w:p w14:paraId="68445320" w14:textId="77777777" w:rsidR="00D726CA" w:rsidRPr="00D726CA" w:rsidRDefault="00D726CA" w:rsidP="00F7628C">
            <w:pPr>
              <w:pStyle w:val="ListParagraph"/>
              <w:numPr>
                <w:ilvl w:val="0"/>
                <w:numId w:val="27"/>
              </w:numPr>
              <w:ind w:left="488"/>
              <w:jc w:val="left"/>
              <w:rPr>
                <w:rFonts w:ascii="Arial" w:hAnsi="Arial" w:cs="Arial"/>
                <w:sz w:val="18"/>
              </w:rPr>
            </w:pPr>
            <w:r w:rsidRPr="00D726CA">
              <w:rPr>
                <w:rFonts w:ascii="Arial" w:hAnsi="Arial" w:cs="Arial"/>
                <w:sz w:val="18"/>
              </w:rPr>
              <w:t>I – interview</w:t>
            </w:r>
          </w:p>
          <w:p w14:paraId="2035D23C" w14:textId="77777777" w:rsidR="00D726CA" w:rsidRPr="00D726CA" w:rsidRDefault="00EE24DE" w:rsidP="00F7628C">
            <w:pPr>
              <w:pStyle w:val="ListParagraph"/>
              <w:numPr>
                <w:ilvl w:val="0"/>
                <w:numId w:val="27"/>
              </w:numPr>
              <w:ind w:left="488"/>
              <w:jc w:val="left"/>
              <w:rPr>
                <w:rFonts w:ascii="Arial" w:hAnsi="Arial" w:cs="Arial"/>
                <w:sz w:val="18"/>
              </w:rPr>
            </w:pPr>
            <w:r>
              <w:rPr>
                <w:rFonts w:ascii="Arial" w:hAnsi="Arial" w:cs="Arial"/>
                <w:sz w:val="18"/>
              </w:rPr>
              <w:t xml:space="preserve">T </w:t>
            </w:r>
            <w:r w:rsidRPr="00D726CA">
              <w:rPr>
                <w:rFonts w:ascii="Arial" w:hAnsi="Arial" w:cs="Arial"/>
                <w:sz w:val="18"/>
              </w:rPr>
              <w:t xml:space="preserve"> – </w:t>
            </w:r>
            <w:r>
              <w:rPr>
                <w:rFonts w:ascii="Arial" w:hAnsi="Arial" w:cs="Arial"/>
                <w:sz w:val="18"/>
              </w:rPr>
              <w:t>test</w:t>
            </w:r>
          </w:p>
          <w:p w14:paraId="4BCF18F2" w14:textId="77777777" w:rsidR="0061153A" w:rsidRDefault="00D726CA" w:rsidP="0061153A">
            <w:pPr>
              <w:pStyle w:val="ListParagraph"/>
              <w:numPr>
                <w:ilvl w:val="0"/>
                <w:numId w:val="27"/>
              </w:numPr>
              <w:ind w:left="488"/>
              <w:jc w:val="left"/>
              <w:rPr>
                <w:rFonts w:ascii="Arial" w:hAnsi="Arial" w:cs="Arial"/>
                <w:sz w:val="18"/>
              </w:rPr>
            </w:pPr>
            <w:r w:rsidRPr="00D726CA">
              <w:rPr>
                <w:rFonts w:ascii="Arial" w:hAnsi="Arial" w:cs="Arial"/>
                <w:sz w:val="18"/>
              </w:rPr>
              <w:t>R – references</w:t>
            </w:r>
          </w:p>
          <w:p w14:paraId="62FCCAE3" w14:textId="77777777" w:rsidR="001A1F63" w:rsidRPr="0061153A" w:rsidRDefault="00156784" w:rsidP="0061153A">
            <w:pPr>
              <w:pStyle w:val="ListParagraph"/>
              <w:numPr>
                <w:ilvl w:val="0"/>
                <w:numId w:val="27"/>
              </w:numPr>
              <w:ind w:left="488"/>
              <w:jc w:val="left"/>
              <w:rPr>
                <w:rFonts w:ascii="Arial" w:hAnsi="Arial" w:cs="Arial"/>
                <w:sz w:val="18"/>
              </w:rPr>
            </w:pPr>
            <w:r w:rsidRPr="0061153A">
              <w:rPr>
                <w:rFonts w:ascii="Arial" w:hAnsi="Arial" w:cs="Arial"/>
                <w:sz w:val="18"/>
              </w:rPr>
              <w:t>E – evidence (ID, certificates</w:t>
            </w:r>
            <w:r w:rsidR="00D726CA" w:rsidRPr="0061153A">
              <w:rPr>
                <w:rFonts w:ascii="Arial" w:hAnsi="Arial" w:cs="Arial"/>
                <w:sz w:val="18"/>
              </w:rPr>
              <w:t>)</w:t>
            </w:r>
          </w:p>
        </w:tc>
      </w:tr>
      <w:tr w:rsidR="00295094" w14:paraId="5A69F03D" w14:textId="77777777" w:rsidTr="00DC4274">
        <w:tc>
          <w:tcPr>
            <w:tcW w:w="562" w:type="dxa"/>
          </w:tcPr>
          <w:p w14:paraId="0244E444" w14:textId="77777777" w:rsidR="00295094" w:rsidRPr="00295094" w:rsidRDefault="00295094" w:rsidP="00295094">
            <w:pPr>
              <w:pStyle w:val="Default"/>
              <w:spacing w:after="40"/>
              <w:rPr>
                <w:sz w:val="22"/>
                <w:szCs w:val="22"/>
              </w:rPr>
            </w:pPr>
            <w:r w:rsidRPr="00295094">
              <w:rPr>
                <w:sz w:val="22"/>
                <w:szCs w:val="22"/>
              </w:rPr>
              <w:t>1</w:t>
            </w:r>
          </w:p>
        </w:tc>
        <w:tc>
          <w:tcPr>
            <w:tcW w:w="4820" w:type="dxa"/>
          </w:tcPr>
          <w:p w14:paraId="27F5C2F8" w14:textId="77777777" w:rsidR="00295094" w:rsidRPr="00295094" w:rsidRDefault="00295094" w:rsidP="00295094">
            <w:pPr>
              <w:spacing w:after="0"/>
              <w:jc w:val="left"/>
              <w:rPr>
                <w:rFonts w:ascii="Arial" w:hAnsi="Arial" w:cs="Arial"/>
              </w:rPr>
            </w:pPr>
            <w:r w:rsidRPr="00295094">
              <w:rPr>
                <w:rFonts w:ascii="Arial" w:hAnsi="Arial" w:cs="Arial"/>
              </w:rPr>
              <w:t>Educated to degree level or equivalent GCSEs English and Mathematics – Grade C or above</w:t>
            </w:r>
          </w:p>
        </w:tc>
        <w:tc>
          <w:tcPr>
            <w:tcW w:w="1276" w:type="dxa"/>
          </w:tcPr>
          <w:p w14:paraId="1A457BC4" w14:textId="77777777" w:rsidR="00295094" w:rsidRPr="001F1E7C" w:rsidRDefault="00295094" w:rsidP="003870E5">
            <w:pPr>
              <w:rPr>
                <w:color w:val="FF0000"/>
              </w:rPr>
            </w:pPr>
            <w:r w:rsidRPr="001F1E7C">
              <w:rPr>
                <w:color w:val="FF0000"/>
              </w:rPr>
              <w:t xml:space="preserve"> </w:t>
            </w:r>
            <w:r w:rsidR="003870E5" w:rsidRPr="003870E5">
              <w:t>*</w:t>
            </w:r>
          </w:p>
        </w:tc>
        <w:tc>
          <w:tcPr>
            <w:tcW w:w="1395" w:type="dxa"/>
          </w:tcPr>
          <w:p w14:paraId="76A9C63F" w14:textId="77777777" w:rsidR="00295094" w:rsidRDefault="00295094" w:rsidP="00295094"/>
        </w:tc>
        <w:tc>
          <w:tcPr>
            <w:tcW w:w="2737" w:type="dxa"/>
          </w:tcPr>
          <w:p w14:paraId="6A2759FE" w14:textId="77777777" w:rsidR="00295094" w:rsidRDefault="00295094" w:rsidP="00295094">
            <w:pPr>
              <w:jc w:val="center"/>
            </w:pPr>
            <w:r>
              <w:t>A, E</w:t>
            </w:r>
          </w:p>
          <w:p w14:paraId="02B44FE7" w14:textId="77777777" w:rsidR="00295094" w:rsidRDefault="00295094" w:rsidP="00295094">
            <w:pPr>
              <w:jc w:val="center"/>
            </w:pPr>
          </w:p>
        </w:tc>
      </w:tr>
      <w:tr w:rsidR="00295094" w14:paraId="553FDD22" w14:textId="77777777" w:rsidTr="00DC4274">
        <w:tc>
          <w:tcPr>
            <w:tcW w:w="562" w:type="dxa"/>
          </w:tcPr>
          <w:p w14:paraId="2D322B28" w14:textId="77777777" w:rsidR="00295094" w:rsidRPr="00295094" w:rsidRDefault="00295094" w:rsidP="00295094">
            <w:pPr>
              <w:pStyle w:val="Default"/>
              <w:spacing w:after="40"/>
              <w:rPr>
                <w:sz w:val="22"/>
                <w:szCs w:val="22"/>
              </w:rPr>
            </w:pPr>
            <w:r w:rsidRPr="00295094">
              <w:rPr>
                <w:sz w:val="22"/>
                <w:szCs w:val="22"/>
              </w:rPr>
              <w:t>2</w:t>
            </w:r>
          </w:p>
        </w:tc>
        <w:tc>
          <w:tcPr>
            <w:tcW w:w="4820" w:type="dxa"/>
          </w:tcPr>
          <w:p w14:paraId="78AE6396" w14:textId="77777777" w:rsidR="00295094" w:rsidRPr="00295094" w:rsidRDefault="00295094" w:rsidP="00295094">
            <w:pPr>
              <w:spacing w:after="0"/>
              <w:jc w:val="left"/>
              <w:rPr>
                <w:rFonts w:ascii="Arial" w:hAnsi="Arial" w:cs="Arial"/>
              </w:rPr>
            </w:pPr>
            <w:r w:rsidRPr="00295094">
              <w:rPr>
                <w:rFonts w:ascii="Arial" w:hAnsi="Arial" w:cs="Arial"/>
              </w:rPr>
              <w:t>Evidence of continuing professional development and relevant professional qualifications/training</w:t>
            </w:r>
          </w:p>
        </w:tc>
        <w:tc>
          <w:tcPr>
            <w:tcW w:w="1276" w:type="dxa"/>
          </w:tcPr>
          <w:p w14:paraId="552F6B53" w14:textId="77777777" w:rsidR="00295094" w:rsidRDefault="003870E5" w:rsidP="00295094">
            <w:r>
              <w:t>*</w:t>
            </w:r>
          </w:p>
        </w:tc>
        <w:tc>
          <w:tcPr>
            <w:tcW w:w="1395" w:type="dxa"/>
          </w:tcPr>
          <w:p w14:paraId="1735367B" w14:textId="77777777" w:rsidR="00295094" w:rsidRDefault="00295094" w:rsidP="00295094"/>
        </w:tc>
        <w:tc>
          <w:tcPr>
            <w:tcW w:w="2737" w:type="dxa"/>
          </w:tcPr>
          <w:p w14:paraId="6F77D2AA" w14:textId="77777777" w:rsidR="003870E5" w:rsidRDefault="003870E5" w:rsidP="003870E5">
            <w:pPr>
              <w:jc w:val="center"/>
            </w:pPr>
            <w:r>
              <w:t>A, E</w:t>
            </w:r>
          </w:p>
          <w:p w14:paraId="62D9B69F" w14:textId="77777777" w:rsidR="00295094" w:rsidRDefault="00295094" w:rsidP="00295094"/>
        </w:tc>
      </w:tr>
      <w:tr w:rsidR="00295094" w14:paraId="1B54770C" w14:textId="77777777" w:rsidTr="00DC4274">
        <w:tc>
          <w:tcPr>
            <w:tcW w:w="562" w:type="dxa"/>
          </w:tcPr>
          <w:p w14:paraId="0E13465C" w14:textId="77777777" w:rsidR="00295094" w:rsidRPr="00295094" w:rsidRDefault="003870E5" w:rsidP="00295094">
            <w:pPr>
              <w:rPr>
                <w:rFonts w:ascii="Arial" w:hAnsi="Arial" w:cs="Arial"/>
              </w:rPr>
            </w:pPr>
            <w:r>
              <w:rPr>
                <w:rFonts w:ascii="Arial" w:hAnsi="Arial" w:cs="Arial"/>
              </w:rPr>
              <w:t>3</w:t>
            </w:r>
          </w:p>
        </w:tc>
        <w:tc>
          <w:tcPr>
            <w:tcW w:w="4820" w:type="dxa"/>
          </w:tcPr>
          <w:p w14:paraId="147EE535" w14:textId="77777777" w:rsidR="00295094" w:rsidRPr="00295094" w:rsidRDefault="00295094" w:rsidP="00295094">
            <w:pPr>
              <w:spacing w:after="0"/>
              <w:jc w:val="left"/>
              <w:rPr>
                <w:rFonts w:ascii="Arial" w:hAnsi="Arial" w:cs="Arial"/>
              </w:rPr>
            </w:pPr>
            <w:r w:rsidRPr="00295094">
              <w:rPr>
                <w:rFonts w:ascii="Arial" w:hAnsi="Arial" w:cs="Arial"/>
              </w:rPr>
              <w:t>Experience of working within homelessness/ supporting people/ care setting preferably within an accommodation setting</w:t>
            </w:r>
          </w:p>
        </w:tc>
        <w:tc>
          <w:tcPr>
            <w:tcW w:w="1276" w:type="dxa"/>
          </w:tcPr>
          <w:p w14:paraId="632BD50E" w14:textId="77777777" w:rsidR="00295094" w:rsidRDefault="003870E5" w:rsidP="00295094">
            <w:r>
              <w:t>*</w:t>
            </w:r>
          </w:p>
        </w:tc>
        <w:tc>
          <w:tcPr>
            <w:tcW w:w="1395" w:type="dxa"/>
          </w:tcPr>
          <w:p w14:paraId="239959C5" w14:textId="77777777" w:rsidR="00295094" w:rsidRDefault="00295094" w:rsidP="00295094"/>
        </w:tc>
        <w:tc>
          <w:tcPr>
            <w:tcW w:w="2737" w:type="dxa"/>
          </w:tcPr>
          <w:p w14:paraId="4D15B2AE" w14:textId="77777777" w:rsidR="003870E5" w:rsidRDefault="003870E5" w:rsidP="003870E5">
            <w:pPr>
              <w:jc w:val="center"/>
            </w:pPr>
            <w:r>
              <w:t>A, R, I</w:t>
            </w:r>
          </w:p>
          <w:p w14:paraId="5474AE6D" w14:textId="77777777" w:rsidR="00295094" w:rsidRDefault="00295094" w:rsidP="00295094"/>
        </w:tc>
      </w:tr>
      <w:tr w:rsidR="00295094" w14:paraId="58B8547B" w14:textId="77777777" w:rsidTr="00DC4274">
        <w:tc>
          <w:tcPr>
            <w:tcW w:w="562" w:type="dxa"/>
          </w:tcPr>
          <w:p w14:paraId="1267CCF9" w14:textId="77777777" w:rsidR="00295094" w:rsidRPr="00295094" w:rsidRDefault="003870E5" w:rsidP="00295094">
            <w:pPr>
              <w:rPr>
                <w:rFonts w:ascii="Arial" w:hAnsi="Arial" w:cs="Arial"/>
              </w:rPr>
            </w:pPr>
            <w:r>
              <w:rPr>
                <w:rFonts w:ascii="Arial" w:hAnsi="Arial" w:cs="Arial"/>
              </w:rPr>
              <w:t>4</w:t>
            </w:r>
          </w:p>
        </w:tc>
        <w:tc>
          <w:tcPr>
            <w:tcW w:w="4820" w:type="dxa"/>
          </w:tcPr>
          <w:p w14:paraId="332F161E" w14:textId="77777777" w:rsidR="00295094" w:rsidRPr="00295094" w:rsidRDefault="00295094" w:rsidP="00295094">
            <w:pPr>
              <w:spacing w:after="0"/>
              <w:jc w:val="left"/>
              <w:rPr>
                <w:rFonts w:ascii="Arial" w:hAnsi="Arial" w:cs="Arial"/>
              </w:rPr>
            </w:pPr>
            <w:r w:rsidRPr="00295094">
              <w:rPr>
                <w:rFonts w:ascii="Arial" w:hAnsi="Arial" w:cs="Arial"/>
              </w:rPr>
              <w:t>Experience of direct work with vulnerable adults responding to their needs</w:t>
            </w:r>
          </w:p>
        </w:tc>
        <w:tc>
          <w:tcPr>
            <w:tcW w:w="1276" w:type="dxa"/>
          </w:tcPr>
          <w:p w14:paraId="30705670" w14:textId="77777777" w:rsidR="00295094" w:rsidRDefault="003870E5" w:rsidP="00295094">
            <w:r>
              <w:t>*</w:t>
            </w:r>
          </w:p>
        </w:tc>
        <w:tc>
          <w:tcPr>
            <w:tcW w:w="1395" w:type="dxa"/>
          </w:tcPr>
          <w:p w14:paraId="60B0E2D9" w14:textId="77777777" w:rsidR="00295094" w:rsidRDefault="00295094" w:rsidP="00295094"/>
        </w:tc>
        <w:tc>
          <w:tcPr>
            <w:tcW w:w="2737" w:type="dxa"/>
          </w:tcPr>
          <w:p w14:paraId="7CFB88B4" w14:textId="77777777" w:rsidR="00295094" w:rsidRDefault="003870E5" w:rsidP="003870E5">
            <w:pPr>
              <w:jc w:val="center"/>
            </w:pPr>
            <w:r>
              <w:t>A, R, I</w:t>
            </w:r>
          </w:p>
        </w:tc>
      </w:tr>
      <w:tr w:rsidR="00295094" w14:paraId="5B79C133" w14:textId="77777777" w:rsidTr="00DC4274">
        <w:tc>
          <w:tcPr>
            <w:tcW w:w="562" w:type="dxa"/>
          </w:tcPr>
          <w:p w14:paraId="328DCC86" w14:textId="77777777" w:rsidR="00295094" w:rsidRPr="00295094" w:rsidRDefault="003870E5" w:rsidP="00295094">
            <w:pPr>
              <w:rPr>
                <w:rFonts w:ascii="Arial" w:hAnsi="Arial" w:cs="Arial"/>
              </w:rPr>
            </w:pPr>
            <w:r>
              <w:rPr>
                <w:rFonts w:ascii="Arial" w:hAnsi="Arial" w:cs="Arial"/>
              </w:rPr>
              <w:t>5</w:t>
            </w:r>
          </w:p>
        </w:tc>
        <w:tc>
          <w:tcPr>
            <w:tcW w:w="4820" w:type="dxa"/>
          </w:tcPr>
          <w:p w14:paraId="04EC025B" w14:textId="77777777" w:rsidR="00295094" w:rsidRPr="00295094" w:rsidRDefault="00295094" w:rsidP="00295094">
            <w:pPr>
              <w:spacing w:after="0"/>
              <w:jc w:val="left"/>
              <w:rPr>
                <w:rFonts w:ascii="Arial" w:hAnsi="Arial" w:cs="Arial"/>
              </w:rPr>
            </w:pPr>
            <w:r w:rsidRPr="00295094">
              <w:rPr>
                <w:rFonts w:ascii="Arial" w:hAnsi="Arial" w:cs="Arial"/>
              </w:rPr>
              <w:t>Experience of working within a formal contracting environment delivering/achieving against a specification and performance targets</w:t>
            </w:r>
          </w:p>
        </w:tc>
        <w:tc>
          <w:tcPr>
            <w:tcW w:w="1276" w:type="dxa"/>
          </w:tcPr>
          <w:p w14:paraId="6D231015" w14:textId="77777777" w:rsidR="00295094" w:rsidRDefault="00295094" w:rsidP="00295094"/>
        </w:tc>
        <w:tc>
          <w:tcPr>
            <w:tcW w:w="1395" w:type="dxa"/>
          </w:tcPr>
          <w:p w14:paraId="752CEA37" w14:textId="77777777" w:rsidR="00295094" w:rsidRDefault="003870E5" w:rsidP="00295094">
            <w:r>
              <w:t>*</w:t>
            </w:r>
          </w:p>
        </w:tc>
        <w:tc>
          <w:tcPr>
            <w:tcW w:w="2737" w:type="dxa"/>
          </w:tcPr>
          <w:p w14:paraId="57223218" w14:textId="77777777" w:rsidR="003870E5" w:rsidRDefault="003870E5" w:rsidP="003870E5">
            <w:pPr>
              <w:jc w:val="center"/>
            </w:pPr>
            <w:r>
              <w:t>A, I</w:t>
            </w:r>
          </w:p>
          <w:p w14:paraId="55E8B522" w14:textId="77777777" w:rsidR="00295094" w:rsidRDefault="00295094" w:rsidP="00295094"/>
        </w:tc>
      </w:tr>
      <w:tr w:rsidR="00295094" w14:paraId="2F2B500C" w14:textId="77777777" w:rsidTr="00DC4274">
        <w:tc>
          <w:tcPr>
            <w:tcW w:w="562" w:type="dxa"/>
          </w:tcPr>
          <w:p w14:paraId="68F5B849" w14:textId="77777777" w:rsidR="00295094" w:rsidRPr="00295094" w:rsidRDefault="003870E5" w:rsidP="00295094">
            <w:pPr>
              <w:rPr>
                <w:rFonts w:ascii="Arial" w:hAnsi="Arial" w:cs="Arial"/>
              </w:rPr>
            </w:pPr>
            <w:r>
              <w:rPr>
                <w:rFonts w:ascii="Arial" w:hAnsi="Arial" w:cs="Arial"/>
              </w:rPr>
              <w:t>7</w:t>
            </w:r>
          </w:p>
        </w:tc>
        <w:tc>
          <w:tcPr>
            <w:tcW w:w="4820" w:type="dxa"/>
          </w:tcPr>
          <w:p w14:paraId="35ABC4E7" w14:textId="77777777" w:rsidR="00295094" w:rsidRPr="00295094" w:rsidRDefault="00295094" w:rsidP="00295094">
            <w:pPr>
              <w:spacing w:after="0"/>
              <w:jc w:val="left"/>
              <w:rPr>
                <w:rFonts w:ascii="Arial" w:hAnsi="Arial" w:cs="Arial"/>
              </w:rPr>
            </w:pPr>
            <w:r w:rsidRPr="00295094">
              <w:rPr>
                <w:rFonts w:ascii="Arial" w:hAnsi="Arial" w:cs="Arial"/>
              </w:rPr>
              <w:t>Experience of working in partnership with external agencies and representing an organisation at stakeholder meetings</w:t>
            </w:r>
          </w:p>
        </w:tc>
        <w:tc>
          <w:tcPr>
            <w:tcW w:w="1276" w:type="dxa"/>
          </w:tcPr>
          <w:p w14:paraId="19AD997A" w14:textId="77777777" w:rsidR="00295094" w:rsidRDefault="00295094" w:rsidP="00295094"/>
        </w:tc>
        <w:tc>
          <w:tcPr>
            <w:tcW w:w="1395" w:type="dxa"/>
          </w:tcPr>
          <w:p w14:paraId="33E5A2B4" w14:textId="77777777" w:rsidR="00295094" w:rsidRDefault="003870E5" w:rsidP="00295094">
            <w:r>
              <w:t>*</w:t>
            </w:r>
          </w:p>
        </w:tc>
        <w:tc>
          <w:tcPr>
            <w:tcW w:w="2737" w:type="dxa"/>
          </w:tcPr>
          <w:p w14:paraId="0B9FB4E0" w14:textId="77777777" w:rsidR="003870E5" w:rsidRDefault="003870E5" w:rsidP="003870E5">
            <w:pPr>
              <w:jc w:val="center"/>
            </w:pPr>
            <w:r>
              <w:t>A, I</w:t>
            </w:r>
          </w:p>
          <w:p w14:paraId="08EAB4EB" w14:textId="77777777" w:rsidR="00295094" w:rsidRDefault="00295094" w:rsidP="00295094"/>
        </w:tc>
      </w:tr>
    </w:tbl>
    <w:p w14:paraId="2BAAAA70" w14:textId="77777777" w:rsidR="001A1F63" w:rsidRDefault="001A1F63" w:rsidP="00BD3577"/>
    <w:tbl>
      <w:tblPr>
        <w:tblStyle w:val="TableGrid"/>
        <w:tblW w:w="0" w:type="auto"/>
        <w:tblLook w:val="04A0" w:firstRow="1" w:lastRow="0" w:firstColumn="1" w:lastColumn="0" w:noHBand="0" w:noVBand="1"/>
      </w:tblPr>
      <w:tblGrid>
        <w:gridCol w:w="508"/>
        <w:gridCol w:w="4485"/>
        <w:gridCol w:w="1607"/>
        <w:gridCol w:w="1475"/>
        <w:gridCol w:w="2715"/>
      </w:tblGrid>
      <w:tr w:rsidR="00295094" w14:paraId="0B29EDC8" w14:textId="77777777" w:rsidTr="0072735E">
        <w:trPr>
          <w:trHeight w:val="666"/>
        </w:trPr>
        <w:tc>
          <w:tcPr>
            <w:tcW w:w="4993" w:type="dxa"/>
            <w:gridSpan w:val="2"/>
            <w:shd w:val="clear" w:color="auto" w:fill="D9D9D9" w:themeFill="background1" w:themeFillShade="D9"/>
          </w:tcPr>
          <w:p w14:paraId="4D594881" w14:textId="77777777" w:rsidR="00295094" w:rsidRPr="00F7628C" w:rsidRDefault="00295094" w:rsidP="00F7628C">
            <w:pPr>
              <w:pStyle w:val="Heading2"/>
            </w:pPr>
            <w:r>
              <w:t>Knowledge</w:t>
            </w:r>
          </w:p>
        </w:tc>
        <w:tc>
          <w:tcPr>
            <w:tcW w:w="1607" w:type="dxa"/>
            <w:shd w:val="clear" w:color="auto" w:fill="D9D9D9" w:themeFill="background1" w:themeFillShade="D9"/>
          </w:tcPr>
          <w:p w14:paraId="753F5114" w14:textId="77777777" w:rsidR="00295094" w:rsidRPr="00D726CA" w:rsidRDefault="00295094" w:rsidP="00A46F8E">
            <w:pPr>
              <w:rPr>
                <w:rFonts w:ascii="Arial" w:hAnsi="Arial" w:cs="Arial"/>
              </w:rPr>
            </w:pPr>
            <w:r w:rsidRPr="00D726CA">
              <w:rPr>
                <w:rFonts w:ascii="Arial" w:hAnsi="Arial" w:cs="Arial"/>
              </w:rPr>
              <w:t>Essential Criteria</w:t>
            </w:r>
          </w:p>
        </w:tc>
        <w:tc>
          <w:tcPr>
            <w:tcW w:w="1475" w:type="dxa"/>
            <w:shd w:val="clear" w:color="auto" w:fill="D9D9D9" w:themeFill="background1" w:themeFillShade="D9"/>
          </w:tcPr>
          <w:p w14:paraId="191672C4" w14:textId="77777777" w:rsidR="00295094" w:rsidRPr="00D726CA" w:rsidRDefault="00295094" w:rsidP="00A46F8E">
            <w:pPr>
              <w:rPr>
                <w:rFonts w:ascii="Arial" w:hAnsi="Arial" w:cs="Arial"/>
              </w:rPr>
            </w:pPr>
            <w:r w:rsidRPr="00D726CA">
              <w:rPr>
                <w:rFonts w:ascii="Arial" w:hAnsi="Arial" w:cs="Arial"/>
              </w:rPr>
              <w:t>Desirable Criteria</w:t>
            </w:r>
          </w:p>
        </w:tc>
        <w:tc>
          <w:tcPr>
            <w:tcW w:w="2715" w:type="dxa"/>
            <w:shd w:val="clear" w:color="auto" w:fill="D9D9D9" w:themeFill="background1" w:themeFillShade="D9"/>
          </w:tcPr>
          <w:p w14:paraId="0D3D7E7B" w14:textId="77777777" w:rsidR="00295094" w:rsidRPr="00F7628C" w:rsidRDefault="00295094" w:rsidP="00F7628C">
            <w:pPr>
              <w:rPr>
                <w:rFonts w:ascii="Arial" w:hAnsi="Arial" w:cs="Arial"/>
              </w:rPr>
            </w:pPr>
            <w:r w:rsidRPr="00D726CA">
              <w:rPr>
                <w:rFonts w:ascii="Arial" w:hAnsi="Arial" w:cs="Arial"/>
              </w:rPr>
              <w:t>How Measured</w:t>
            </w:r>
          </w:p>
        </w:tc>
      </w:tr>
      <w:tr w:rsidR="00295094" w:rsidRPr="00295094" w14:paraId="561F68DF" w14:textId="77777777" w:rsidTr="0072735E">
        <w:tc>
          <w:tcPr>
            <w:tcW w:w="508" w:type="dxa"/>
          </w:tcPr>
          <w:p w14:paraId="6293D4DD" w14:textId="77777777" w:rsidR="00295094" w:rsidRPr="00295094" w:rsidRDefault="00295094" w:rsidP="00295094">
            <w:pPr>
              <w:pStyle w:val="Default"/>
              <w:spacing w:after="40"/>
              <w:rPr>
                <w:sz w:val="22"/>
                <w:szCs w:val="22"/>
              </w:rPr>
            </w:pPr>
            <w:r w:rsidRPr="00295094">
              <w:rPr>
                <w:sz w:val="22"/>
                <w:szCs w:val="22"/>
              </w:rPr>
              <w:t>1</w:t>
            </w:r>
          </w:p>
        </w:tc>
        <w:tc>
          <w:tcPr>
            <w:tcW w:w="4485" w:type="dxa"/>
          </w:tcPr>
          <w:p w14:paraId="5C5A1FDD" w14:textId="77777777" w:rsidR="00295094" w:rsidRPr="00295094" w:rsidRDefault="00FF652C" w:rsidP="00295094">
            <w:pPr>
              <w:jc w:val="left"/>
              <w:rPr>
                <w:rFonts w:ascii="Arial" w:hAnsi="Arial" w:cs="Arial"/>
              </w:rPr>
            </w:pPr>
            <w:r>
              <w:rPr>
                <w:rFonts w:ascii="Arial" w:hAnsi="Arial" w:cs="Arial"/>
              </w:rPr>
              <w:t>Knowledge of the Violence Against Women and Girls Strategy and the gendered nature of violence</w:t>
            </w:r>
          </w:p>
        </w:tc>
        <w:tc>
          <w:tcPr>
            <w:tcW w:w="1607" w:type="dxa"/>
          </w:tcPr>
          <w:p w14:paraId="08854B9D" w14:textId="77777777" w:rsidR="00295094" w:rsidRPr="00295094" w:rsidRDefault="003870E5" w:rsidP="00295094">
            <w:pPr>
              <w:rPr>
                <w:rFonts w:ascii="Arial" w:hAnsi="Arial" w:cs="Arial"/>
              </w:rPr>
            </w:pPr>
            <w:r>
              <w:rPr>
                <w:rFonts w:ascii="Arial" w:hAnsi="Arial" w:cs="Arial"/>
              </w:rPr>
              <w:t>*</w:t>
            </w:r>
          </w:p>
        </w:tc>
        <w:tc>
          <w:tcPr>
            <w:tcW w:w="1475" w:type="dxa"/>
          </w:tcPr>
          <w:p w14:paraId="7CB26FD7" w14:textId="77777777" w:rsidR="00295094" w:rsidRPr="00295094" w:rsidRDefault="00295094" w:rsidP="00295094">
            <w:pPr>
              <w:rPr>
                <w:rFonts w:ascii="Arial" w:hAnsi="Arial" w:cs="Arial"/>
              </w:rPr>
            </w:pPr>
          </w:p>
        </w:tc>
        <w:tc>
          <w:tcPr>
            <w:tcW w:w="2715" w:type="dxa"/>
          </w:tcPr>
          <w:p w14:paraId="647998F1" w14:textId="77777777" w:rsidR="003870E5" w:rsidRDefault="003870E5" w:rsidP="003870E5">
            <w:pPr>
              <w:jc w:val="center"/>
            </w:pPr>
            <w:r>
              <w:t>A, I</w:t>
            </w:r>
          </w:p>
          <w:p w14:paraId="27ED4FE9" w14:textId="77777777" w:rsidR="00295094" w:rsidRPr="00295094" w:rsidRDefault="00295094" w:rsidP="00295094">
            <w:pPr>
              <w:rPr>
                <w:rFonts w:ascii="Arial" w:hAnsi="Arial" w:cs="Arial"/>
              </w:rPr>
            </w:pPr>
          </w:p>
        </w:tc>
      </w:tr>
      <w:tr w:rsidR="00295094" w:rsidRPr="00295094" w14:paraId="0D738693" w14:textId="77777777" w:rsidTr="0072735E">
        <w:tc>
          <w:tcPr>
            <w:tcW w:w="508" w:type="dxa"/>
          </w:tcPr>
          <w:p w14:paraId="0E071AF1" w14:textId="77777777" w:rsidR="00295094" w:rsidRPr="00295094" w:rsidRDefault="00295094" w:rsidP="00295094">
            <w:pPr>
              <w:pStyle w:val="Default"/>
              <w:spacing w:after="40"/>
              <w:rPr>
                <w:sz w:val="22"/>
                <w:szCs w:val="22"/>
              </w:rPr>
            </w:pPr>
            <w:r w:rsidRPr="00295094">
              <w:rPr>
                <w:sz w:val="22"/>
                <w:szCs w:val="22"/>
              </w:rPr>
              <w:t>2</w:t>
            </w:r>
          </w:p>
        </w:tc>
        <w:tc>
          <w:tcPr>
            <w:tcW w:w="4485" w:type="dxa"/>
          </w:tcPr>
          <w:p w14:paraId="41A1408E" w14:textId="77777777" w:rsidR="00295094" w:rsidRPr="00295094" w:rsidRDefault="00295094" w:rsidP="00295094">
            <w:pPr>
              <w:jc w:val="left"/>
              <w:rPr>
                <w:rFonts w:ascii="Arial" w:hAnsi="Arial" w:cs="Arial"/>
              </w:rPr>
            </w:pPr>
            <w:r w:rsidRPr="00295094">
              <w:rPr>
                <w:rFonts w:ascii="Arial" w:hAnsi="Arial" w:cs="Arial"/>
              </w:rPr>
              <w:t xml:space="preserve">Knowledge and understanding of the impact of the nature of domestic abuse and its effects on victims and children and why perpetrators use abusive behaviors in relationships. </w:t>
            </w:r>
          </w:p>
        </w:tc>
        <w:tc>
          <w:tcPr>
            <w:tcW w:w="1607" w:type="dxa"/>
          </w:tcPr>
          <w:p w14:paraId="6236597B" w14:textId="77777777" w:rsidR="00295094" w:rsidRPr="00295094" w:rsidRDefault="003870E5" w:rsidP="00295094">
            <w:pPr>
              <w:rPr>
                <w:rFonts w:ascii="Arial" w:hAnsi="Arial" w:cs="Arial"/>
              </w:rPr>
            </w:pPr>
            <w:r>
              <w:rPr>
                <w:rFonts w:ascii="Arial" w:hAnsi="Arial" w:cs="Arial"/>
              </w:rPr>
              <w:t>*</w:t>
            </w:r>
          </w:p>
        </w:tc>
        <w:tc>
          <w:tcPr>
            <w:tcW w:w="1475" w:type="dxa"/>
          </w:tcPr>
          <w:p w14:paraId="5A13B1FA" w14:textId="77777777" w:rsidR="00295094" w:rsidRPr="00295094" w:rsidRDefault="00295094" w:rsidP="00295094">
            <w:pPr>
              <w:rPr>
                <w:rFonts w:ascii="Arial" w:hAnsi="Arial" w:cs="Arial"/>
              </w:rPr>
            </w:pPr>
          </w:p>
        </w:tc>
        <w:tc>
          <w:tcPr>
            <w:tcW w:w="2715" w:type="dxa"/>
          </w:tcPr>
          <w:p w14:paraId="409FAC0C" w14:textId="77777777" w:rsidR="003870E5" w:rsidRDefault="003870E5" w:rsidP="003870E5">
            <w:pPr>
              <w:jc w:val="center"/>
            </w:pPr>
            <w:r>
              <w:t>A, I</w:t>
            </w:r>
          </w:p>
          <w:p w14:paraId="4898153C" w14:textId="77777777" w:rsidR="00295094" w:rsidRPr="00295094" w:rsidRDefault="00295094" w:rsidP="00295094">
            <w:pPr>
              <w:rPr>
                <w:rFonts w:ascii="Arial" w:hAnsi="Arial" w:cs="Arial"/>
              </w:rPr>
            </w:pPr>
          </w:p>
        </w:tc>
      </w:tr>
      <w:tr w:rsidR="00295094" w:rsidRPr="00295094" w14:paraId="131FA3E2" w14:textId="77777777" w:rsidTr="0072735E">
        <w:tc>
          <w:tcPr>
            <w:tcW w:w="508" w:type="dxa"/>
          </w:tcPr>
          <w:p w14:paraId="23FE7ED6" w14:textId="77777777" w:rsidR="00295094" w:rsidRPr="00295094" w:rsidRDefault="00295094" w:rsidP="00295094">
            <w:pPr>
              <w:pStyle w:val="Default"/>
              <w:spacing w:after="40"/>
              <w:rPr>
                <w:sz w:val="22"/>
                <w:szCs w:val="22"/>
              </w:rPr>
            </w:pPr>
            <w:r w:rsidRPr="00295094">
              <w:rPr>
                <w:sz w:val="22"/>
                <w:szCs w:val="22"/>
              </w:rPr>
              <w:t>3</w:t>
            </w:r>
          </w:p>
        </w:tc>
        <w:tc>
          <w:tcPr>
            <w:tcW w:w="4485" w:type="dxa"/>
          </w:tcPr>
          <w:p w14:paraId="75548B84" w14:textId="77777777" w:rsidR="00295094" w:rsidRPr="00295094" w:rsidRDefault="00295094" w:rsidP="00295094">
            <w:pPr>
              <w:jc w:val="left"/>
              <w:rPr>
                <w:rFonts w:ascii="Arial" w:hAnsi="Arial" w:cs="Arial"/>
              </w:rPr>
            </w:pPr>
            <w:r w:rsidRPr="00295094">
              <w:rPr>
                <w:rFonts w:ascii="Arial" w:hAnsi="Arial" w:cs="Arial"/>
              </w:rPr>
              <w:t>Knowledge and understanding of the impact of domestic abuse on parenting.</w:t>
            </w:r>
          </w:p>
        </w:tc>
        <w:tc>
          <w:tcPr>
            <w:tcW w:w="1607" w:type="dxa"/>
          </w:tcPr>
          <w:p w14:paraId="47793480" w14:textId="77777777" w:rsidR="00295094" w:rsidRPr="00295094" w:rsidRDefault="00295094" w:rsidP="00295094">
            <w:pPr>
              <w:rPr>
                <w:rFonts w:ascii="Arial" w:hAnsi="Arial" w:cs="Arial"/>
              </w:rPr>
            </w:pPr>
          </w:p>
        </w:tc>
        <w:tc>
          <w:tcPr>
            <w:tcW w:w="1475" w:type="dxa"/>
          </w:tcPr>
          <w:p w14:paraId="0FDFDB8F" w14:textId="77777777" w:rsidR="00295094" w:rsidRPr="00295094" w:rsidRDefault="003870E5" w:rsidP="00295094">
            <w:pPr>
              <w:rPr>
                <w:rFonts w:ascii="Arial" w:hAnsi="Arial" w:cs="Arial"/>
              </w:rPr>
            </w:pPr>
            <w:r>
              <w:rPr>
                <w:rFonts w:ascii="Arial" w:hAnsi="Arial" w:cs="Arial"/>
              </w:rPr>
              <w:t>*</w:t>
            </w:r>
          </w:p>
        </w:tc>
        <w:tc>
          <w:tcPr>
            <w:tcW w:w="2715" w:type="dxa"/>
          </w:tcPr>
          <w:p w14:paraId="19F6B440" w14:textId="77777777" w:rsidR="003870E5" w:rsidRDefault="003870E5" w:rsidP="003870E5">
            <w:pPr>
              <w:jc w:val="center"/>
            </w:pPr>
            <w:r>
              <w:t>A</w:t>
            </w:r>
          </w:p>
          <w:p w14:paraId="286DB0AD" w14:textId="77777777" w:rsidR="00295094" w:rsidRPr="00295094" w:rsidRDefault="00295094" w:rsidP="00295094">
            <w:pPr>
              <w:rPr>
                <w:rFonts w:ascii="Arial" w:hAnsi="Arial" w:cs="Arial"/>
              </w:rPr>
            </w:pPr>
          </w:p>
        </w:tc>
      </w:tr>
      <w:tr w:rsidR="00295094" w:rsidRPr="00295094" w14:paraId="4A7278AA" w14:textId="77777777" w:rsidTr="0072735E">
        <w:tc>
          <w:tcPr>
            <w:tcW w:w="508" w:type="dxa"/>
          </w:tcPr>
          <w:p w14:paraId="3FDED012" w14:textId="77777777" w:rsidR="00295094" w:rsidRPr="00295094" w:rsidRDefault="00295094" w:rsidP="00295094">
            <w:pPr>
              <w:rPr>
                <w:rFonts w:ascii="Arial" w:hAnsi="Arial" w:cs="Arial"/>
              </w:rPr>
            </w:pPr>
            <w:r w:rsidRPr="00295094">
              <w:rPr>
                <w:rFonts w:ascii="Arial" w:hAnsi="Arial" w:cs="Arial"/>
              </w:rPr>
              <w:t>4</w:t>
            </w:r>
          </w:p>
        </w:tc>
        <w:tc>
          <w:tcPr>
            <w:tcW w:w="4485" w:type="dxa"/>
          </w:tcPr>
          <w:p w14:paraId="61E11A81" w14:textId="77777777" w:rsidR="00295094" w:rsidRPr="00295094" w:rsidRDefault="00295094" w:rsidP="00295094">
            <w:pPr>
              <w:jc w:val="left"/>
              <w:rPr>
                <w:rFonts w:ascii="Arial" w:hAnsi="Arial" w:cs="Arial"/>
              </w:rPr>
            </w:pPr>
            <w:r w:rsidRPr="00295094">
              <w:rPr>
                <w:rFonts w:ascii="Arial" w:hAnsi="Arial" w:cs="Arial"/>
              </w:rPr>
              <w:t xml:space="preserve">Knowledge of Surrounding Vulnerabilities, such as Substance misuse and mental health problems and understanding of how to support victims and families with complex needs. </w:t>
            </w:r>
          </w:p>
        </w:tc>
        <w:tc>
          <w:tcPr>
            <w:tcW w:w="1607" w:type="dxa"/>
          </w:tcPr>
          <w:p w14:paraId="13C2AA25" w14:textId="77777777" w:rsidR="00295094" w:rsidRPr="00295094" w:rsidRDefault="00295094" w:rsidP="00295094">
            <w:pPr>
              <w:rPr>
                <w:rFonts w:ascii="Arial" w:hAnsi="Arial" w:cs="Arial"/>
              </w:rPr>
            </w:pPr>
          </w:p>
        </w:tc>
        <w:tc>
          <w:tcPr>
            <w:tcW w:w="1475" w:type="dxa"/>
          </w:tcPr>
          <w:p w14:paraId="2E061AC5" w14:textId="77777777" w:rsidR="00295094" w:rsidRPr="00295094" w:rsidRDefault="003870E5" w:rsidP="00295094">
            <w:pPr>
              <w:rPr>
                <w:rFonts w:ascii="Arial" w:hAnsi="Arial" w:cs="Arial"/>
              </w:rPr>
            </w:pPr>
            <w:r>
              <w:rPr>
                <w:rFonts w:ascii="Arial" w:hAnsi="Arial" w:cs="Arial"/>
              </w:rPr>
              <w:t>*</w:t>
            </w:r>
          </w:p>
        </w:tc>
        <w:tc>
          <w:tcPr>
            <w:tcW w:w="2715" w:type="dxa"/>
          </w:tcPr>
          <w:p w14:paraId="3B3DBC6D" w14:textId="77777777" w:rsidR="00295094" w:rsidRPr="003870E5" w:rsidRDefault="003870E5" w:rsidP="003870E5">
            <w:pPr>
              <w:jc w:val="center"/>
            </w:pPr>
            <w:r>
              <w:t>A</w:t>
            </w:r>
          </w:p>
        </w:tc>
      </w:tr>
      <w:tr w:rsidR="00295094" w:rsidRPr="00295094" w14:paraId="1827DF71" w14:textId="77777777" w:rsidTr="0072735E">
        <w:tc>
          <w:tcPr>
            <w:tcW w:w="508" w:type="dxa"/>
          </w:tcPr>
          <w:p w14:paraId="248BEE25" w14:textId="77777777" w:rsidR="00295094" w:rsidRPr="00295094" w:rsidRDefault="00295094" w:rsidP="00295094">
            <w:pPr>
              <w:rPr>
                <w:rFonts w:ascii="Arial" w:hAnsi="Arial" w:cs="Arial"/>
              </w:rPr>
            </w:pPr>
            <w:r w:rsidRPr="00295094">
              <w:rPr>
                <w:rFonts w:ascii="Arial" w:hAnsi="Arial" w:cs="Arial"/>
              </w:rPr>
              <w:t>5</w:t>
            </w:r>
          </w:p>
        </w:tc>
        <w:tc>
          <w:tcPr>
            <w:tcW w:w="4485" w:type="dxa"/>
          </w:tcPr>
          <w:p w14:paraId="273BD9DC" w14:textId="77777777" w:rsidR="00295094" w:rsidRPr="00295094" w:rsidRDefault="00295094" w:rsidP="00295094">
            <w:pPr>
              <w:jc w:val="left"/>
              <w:rPr>
                <w:rFonts w:ascii="Arial" w:hAnsi="Arial" w:cs="Arial"/>
              </w:rPr>
            </w:pPr>
            <w:r w:rsidRPr="00295094">
              <w:rPr>
                <w:rFonts w:ascii="Arial" w:hAnsi="Arial" w:cs="Arial"/>
              </w:rPr>
              <w:t xml:space="preserve">Knowledge of the range of statutory and voluntary agencies with which victims of domestic abuse may come into contact. </w:t>
            </w:r>
          </w:p>
        </w:tc>
        <w:tc>
          <w:tcPr>
            <w:tcW w:w="1607" w:type="dxa"/>
          </w:tcPr>
          <w:p w14:paraId="3E218D49" w14:textId="77777777" w:rsidR="00295094" w:rsidRPr="00295094" w:rsidRDefault="00295094" w:rsidP="00295094">
            <w:pPr>
              <w:rPr>
                <w:rFonts w:ascii="Arial" w:hAnsi="Arial" w:cs="Arial"/>
              </w:rPr>
            </w:pPr>
          </w:p>
        </w:tc>
        <w:tc>
          <w:tcPr>
            <w:tcW w:w="1475" w:type="dxa"/>
          </w:tcPr>
          <w:p w14:paraId="2836047C" w14:textId="77777777" w:rsidR="00295094" w:rsidRPr="00295094" w:rsidRDefault="003870E5" w:rsidP="00295094">
            <w:pPr>
              <w:rPr>
                <w:rFonts w:ascii="Arial" w:hAnsi="Arial" w:cs="Arial"/>
              </w:rPr>
            </w:pPr>
            <w:r>
              <w:rPr>
                <w:rFonts w:ascii="Arial" w:hAnsi="Arial" w:cs="Arial"/>
              </w:rPr>
              <w:t>*</w:t>
            </w:r>
          </w:p>
        </w:tc>
        <w:tc>
          <w:tcPr>
            <w:tcW w:w="2715" w:type="dxa"/>
          </w:tcPr>
          <w:p w14:paraId="3B56D028" w14:textId="77777777" w:rsidR="003870E5" w:rsidRDefault="003870E5" w:rsidP="003870E5">
            <w:pPr>
              <w:jc w:val="center"/>
            </w:pPr>
            <w:r>
              <w:t>A, I</w:t>
            </w:r>
          </w:p>
          <w:p w14:paraId="0C7C5079" w14:textId="77777777" w:rsidR="00295094" w:rsidRPr="00295094" w:rsidRDefault="00295094" w:rsidP="00295094">
            <w:pPr>
              <w:rPr>
                <w:rFonts w:ascii="Arial" w:hAnsi="Arial" w:cs="Arial"/>
              </w:rPr>
            </w:pPr>
          </w:p>
        </w:tc>
      </w:tr>
      <w:tr w:rsidR="00295094" w:rsidRPr="00295094" w14:paraId="2E9D36AA" w14:textId="77777777" w:rsidTr="0072735E">
        <w:tc>
          <w:tcPr>
            <w:tcW w:w="508" w:type="dxa"/>
          </w:tcPr>
          <w:p w14:paraId="4CB3AF57" w14:textId="77777777" w:rsidR="00295094" w:rsidRPr="00295094" w:rsidRDefault="00295094" w:rsidP="00295094">
            <w:pPr>
              <w:rPr>
                <w:rFonts w:ascii="Arial" w:hAnsi="Arial" w:cs="Arial"/>
              </w:rPr>
            </w:pPr>
            <w:r w:rsidRPr="00295094">
              <w:rPr>
                <w:rFonts w:ascii="Arial" w:hAnsi="Arial" w:cs="Arial"/>
              </w:rPr>
              <w:t>6</w:t>
            </w:r>
          </w:p>
        </w:tc>
        <w:tc>
          <w:tcPr>
            <w:tcW w:w="4485" w:type="dxa"/>
          </w:tcPr>
          <w:p w14:paraId="245A8CC6" w14:textId="77777777" w:rsidR="00295094" w:rsidRPr="00295094" w:rsidRDefault="00295094" w:rsidP="00295094">
            <w:pPr>
              <w:jc w:val="left"/>
              <w:rPr>
                <w:rFonts w:ascii="Arial" w:hAnsi="Arial" w:cs="Arial"/>
              </w:rPr>
            </w:pPr>
            <w:r w:rsidRPr="00295094">
              <w:rPr>
                <w:rFonts w:ascii="Arial" w:hAnsi="Arial" w:cs="Arial"/>
              </w:rPr>
              <w:t xml:space="preserve">Knowledge and understanding of the criminal justice system in relation to domestic abuse and other legal options available. </w:t>
            </w:r>
          </w:p>
        </w:tc>
        <w:tc>
          <w:tcPr>
            <w:tcW w:w="1607" w:type="dxa"/>
          </w:tcPr>
          <w:p w14:paraId="40D75E8C" w14:textId="77777777" w:rsidR="00295094" w:rsidRPr="00295094" w:rsidRDefault="00295094" w:rsidP="00295094">
            <w:pPr>
              <w:rPr>
                <w:rFonts w:ascii="Arial" w:hAnsi="Arial" w:cs="Arial"/>
              </w:rPr>
            </w:pPr>
          </w:p>
        </w:tc>
        <w:tc>
          <w:tcPr>
            <w:tcW w:w="1475" w:type="dxa"/>
          </w:tcPr>
          <w:p w14:paraId="2152F9CD" w14:textId="77777777" w:rsidR="00295094" w:rsidRPr="00295094" w:rsidRDefault="003870E5" w:rsidP="00295094">
            <w:pPr>
              <w:rPr>
                <w:rFonts w:ascii="Arial" w:hAnsi="Arial" w:cs="Arial"/>
              </w:rPr>
            </w:pPr>
            <w:r>
              <w:rPr>
                <w:rFonts w:ascii="Arial" w:hAnsi="Arial" w:cs="Arial"/>
              </w:rPr>
              <w:t>*</w:t>
            </w:r>
          </w:p>
        </w:tc>
        <w:tc>
          <w:tcPr>
            <w:tcW w:w="2715" w:type="dxa"/>
          </w:tcPr>
          <w:p w14:paraId="0745F841" w14:textId="77777777" w:rsidR="003870E5" w:rsidRDefault="003870E5" w:rsidP="003870E5">
            <w:pPr>
              <w:jc w:val="center"/>
            </w:pPr>
            <w:r>
              <w:t>A, I</w:t>
            </w:r>
          </w:p>
          <w:p w14:paraId="225193BB" w14:textId="77777777" w:rsidR="00295094" w:rsidRPr="00295094" w:rsidRDefault="00295094" w:rsidP="00295094">
            <w:pPr>
              <w:rPr>
                <w:rFonts w:ascii="Arial" w:hAnsi="Arial" w:cs="Arial"/>
              </w:rPr>
            </w:pPr>
          </w:p>
        </w:tc>
      </w:tr>
      <w:tr w:rsidR="00295094" w:rsidRPr="00295094" w14:paraId="4483DB2E" w14:textId="77777777" w:rsidTr="0072735E">
        <w:tc>
          <w:tcPr>
            <w:tcW w:w="508" w:type="dxa"/>
          </w:tcPr>
          <w:p w14:paraId="6046E768" w14:textId="77777777" w:rsidR="00295094" w:rsidRPr="00295094" w:rsidRDefault="00295094" w:rsidP="00295094">
            <w:pPr>
              <w:rPr>
                <w:rFonts w:ascii="Arial" w:hAnsi="Arial" w:cs="Arial"/>
              </w:rPr>
            </w:pPr>
            <w:r w:rsidRPr="00295094">
              <w:rPr>
                <w:rFonts w:ascii="Arial" w:hAnsi="Arial" w:cs="Arial"/>
              </w:rPr>
              <w:t>7</w:t>
            </w:r>
          </w:p>
        </w:tc>
        <w:tc>
          <w:tcPr>
            <w:tcW w:w="4485" w:type="dxa"/>
          </w:tcPr>
          <w:p w14:paraId="1B285DD8" w14:textId="77777777" w:rsidR="00295094" w:rsidRPr="00295094" w:rsidRDefault="00295094" w:rsidP="00295094">
            <w:pPr>
              <w:jc w:val="left"/>
              <w:rPr>
                <w:rFonts w:ascii="Arial" w:hAnsi="Arial" w:cs="Arial"/>
              </w:rPr>
            </w:pPr>
            <w:r w:rsidRPr="00295094">
              <w:rPr>
                <w:rFonts w:ascii="Arial" w:hAnsi="Arial" w:cs="Arial"/>
              </w:rPr>
              <w:t>Knowledge of relevant Safeguarding Adults and Children legislation</w:t>
            </w:r>
          </w:p>
        </w:tc>
        <w:tc>
          <w:tcPr>
            <w:tcW w:w="1607" w:type="dxa"/>
          </w:tcPr>
          <w:p w14:paraId="76A4F1DF" w14:textId="77777777" w:rsidR="00295094" w:rsidRPr="00295094" w:rsidRDefault="003870E5" w:rsidP="00295094">
            <w:pPr>
              <w:rPr>
                <w:rFonts w:ascii="Arial" w:hAnsi="Arial" w:cs="Arial"/>
              </w:rPr>
            </w:pPr>
            <w:r>
              <w:rPr>
                <w:rFonts w:ascii="Arial" w:hAnsi="Arial" w:cs="Arial"/>
              </w:rPr>
              <w:t>*</w:t>
            </w:r>
          </w:p>
        </w:tc>
        <w:tc>
          <w:tcPr>
            <w:tcW w:w="1475" w:type="dxa"/>
          </w:tcPr>
          <w:p w14:paraId="30DFE003" w14:textId="77777777" w:rsidR="00295094" w:rsidRPr="00295094" w:rsidRDefault="00295094" w:rsidP="00295094">
            <w:pPr>
              <w:rPr>
                <w:rFonts w:ascii="Arial" w:hAnsi="Arial" w:cs="Arial"/>
              </w:rPr>
            </w:pPr>
          </w:p>
        </w:tc>
        <w:tc>
          <w:tcPr>
            <w:tcW w:w="2715" w:type="dxa"/>
          </w:tcPr>
          <w:p w14:paraId="17A1B16D" w14:textId="77777777" w:rsidR="003870E5" w:rsidRDefault="003870E5" w:rsidP="003870E5">
            <w:pPr>
              <w:jc w:val="center"/>
            </w:pPr>
            <w:r>
              <w:t>A, I</w:t>
            </w:r>
          </w:p>
          <w:p w14:paraId="31207060" w14:textId="77777777" w:rsidR="00295094" w:rsidRPr="00295094" w:rsidRDefault="00295094" w:rsidP="00295094">
            <w:pPr>
              <w:rPr>
                <w:rFonts w:ascii="Arial" w:hAnsi="Arial" w:cs="Arial"/>
              </w:rPr>
            </w:pPr>
          </w:p>
        </w:tc>
      </w:tr>
      <w:tr w:rsidR="00295094" w:rsidRPr="00295094" w14:paraId="3CFB0169" w14:textId="77777777" w:rsidTr="0072735E">
        <w:tc>
          <w:tcPr>
            <w:tcW w:w="508" w:type="dxa"/>
          </w:tcPr>
          <w:p w14:paraId="117C586B" w14:textId="77777777" w:rsidR="00295094" w:rsidRPr="00295094" w:rsidRDefault="00295094" w:rsidP="00295094">
            <w:pPr>
              <w:rPr>
                <w:rFonts w:ascii="Arial" w:hAnsi="Arial" w:cs="Arial"/>
              </w:rPr>
            </w:pPr>
            <w:r w:rsidRPr="00295094">
              <w:rPr>
                <w:rFonts w:ascii="Arial" w:hAnsi="Arial" w:cs="Arial"/>
              </w:rPr>
              <w:t>8</w:t>
            </w:r>
          </w:p>
        </w:tc>
        <w:tc>
          <w:tcPr>
            <w:tcW w:w="4485" w:type="dxa"/>
          </w:tcPr>
          <w:p w14:paraId="6A58B924" w14:textId="77777777" w:rsidR="00295094" w:rsidRPr="00295094" w:rsidRDefault="00FF652C" w:rsidP="00295094">
            <w:pPr>
              <w:jc w:val="left"/>
              <w:rPr>
                <w:rFonts w:ascii="Arial" w:hAnsi="Arial" w:cs="Arial"/>
              </w:rPr>
            </w:pPr>
            <w:r w:rsidRPr="00CF79A6">
              <w:rPr>
                <w:rFonts w:ascii="Arial" w:hAnsi="Arial" w:cs="Arial"/>
              </w:rPr>
              <w:t>Have knowledg</w:t>
            </w:r>
            <w:r>
              <w:rPr>
                <w:rFonts w:ascii="Arial" w:hAnsi="Arial" w:cs="Arial"/>
              </w:rPr>
              <w:t xml:space="preserve">e and experience of applying </w:t>
            </w:r>
            <w:r w:rsidRPr="00CF79A6">
              <w:rPr>
                <w:rFonts w:ascii="Arial" w:hAnsi="Arial" w:cs="Arial"/>
              </w:rPr>
              <w:t>health and safety, GDPR compliance and management</w:t>
            </w:r>
          </w:p>
        </w:tc>
        <w:tc>
          <w:tcPr>
            <w:tcW w:w="1607" w:type="dxa"/>
          </w:tcPr>
          <w:p w14:paraId="68C383BA" w14:textId="77777777" w:rsidR="00295094" w:rsidRPr="003870E5" w:rsidRDefault="003870E5" w:rsidP="003870E5">
            <w:r>
              <w:t>*</w:t>
            </w:r>
          </w:p>
        </w:tc>
        <w:tc>
          <w:tcPr>
            <w:tcW w:w="1475" w:type="dxa"/>
          </w:tcPr>
          <w:p w14:paraId="2FA154C2" w14:textId="77777777" w:rsidR="00295094" w:rsidRPr="00295094" w:rsidRDefault="00295094" w:rsidP="00295094">
            <w:pPr>
              <w:rPr>
                <w:rFonts w:ascii="Arial" w:hAnsi="Arial" w:cs="Arial"/>
              </w:rPr>
            </w:pPr>
          </w:p>
        </w:tc>
        <w:tc>
          <w:tcPr>
            <w:tcW w:w="2715" w:type="dxa"/>
          </w:tcPr>
          <w:p w14:paraId="5B3D5650" w14:textId="77777777" w:rsidR="003870E5" w:rsidRDefault="003870E5" w:rsidP="003870E5">
            <w:pPr>
              <w:jc w:val="center"/>
            </w:pPr>
            <w:r>
              <w:t>A, I</w:t>
            </w:r>
          </w:p>
          <w:p w14:paraId="5B2531F9" w14:textId="77777777" w:rsidR="00295094" w:rsidRPr="00295094" w:rsidRDefault="00295094" w:rsidP="00295094">
            <w:pPr>
              <w:rPr>
                <w:rFonts w:ascii="Arial" w:hAnsi="Arial" w:cs="Arial"/>
              </w:rPr>
            </w:pPr>
          </w:p>
        </w:tc>
      </w:tr>
      <w:tr w:rsidR="00295094" w:rsidRPr="00295094" w14:paraId="7BB04384" w14:textId="77777777" w:rsidTr="0072735E">
        <w:tc>
          <w:tcPr>
            <w:tcW w:w="508" w:type="dxa"/>
          </w:tcPr>
          <w:p w14:paraId="0471FED4" w14:textId="77777777" w:rsidR="00295094" w:rsidRPr="00295094" w:rsidRDefault="00295094" w:rsidP="00295094">
            <w:pPr>
              <w:rPr>
                <w:rFonts w:ascii="Arial" w:hAnsi="Arial" w:cs="Arial"/>
              </w:rPr>
            </w:pPr>
            <w:r w:rsidRPr="00295094">
              <w:rPr>
                <w:rFonts w:ascii="Arial" w:hAnsi="Arial" w:cs="Arial"/>
              </w:rPr>
              <w:t>9</w:t>
            </w:r>
          </w:p>
        </w:tc>
        <w:tc>
          <w:tcPr>
            <w:tcW w:w="4485" w:type="dxa"/>
          </w:tcPr>
          <w:p w14:paraId="2449AACA" w14:textId="77777777" w:rsidR="00295094" w:rsidRPr="00295094" w:rsidRDefault="00295094" w:rsidP="00295094">
            <w:pPr>
              <w:jc w:val="left"/>
              <w:rPr>
                <w:rFonts w:ascii="Arial" w:hAnsi="Arial" w:cs="Arial"/>
              </w:rPr>
            </w:pPr>
            <w:r w:rsidRPr="00295094">
              <w:rPr>
                <w:rFonts w:ascii="Arial" w:hAnsi="Arial" w:cs="Arial"/>
              </w:rPr>
              <w:t xml:space="preserve">Knowledge of homelessness legislation, access to public funds and other entitlements relevant to this client group/vulnerable/homeless people </w:t>
            </w:r>
          </w:p>
        </w:tc>
        <w:tc>
          <w:tcPr>
            <w:tcW w:w="1607" w:type="dxa"/>
          </w:tcPr>
          <w:p w14:paraId="3929BB75" w14:textId="77777777" w:rsidR="00295094" w:rsidRPr="00295094" w:rsidRDefault="00295094" w:rsidP="00295094">
            <w:pPr>
              <w:rPr>
                <w:rFonts w:ascii="Arial" w:hAnsi="Arial" w:cs="Arial"/>
              </w:rPr>
            </w:pPr>
          </w:p>
        </w:tc>
        <w:tc>
          <w:tcPr>
            <w:tcW w:w="1475" w:type="dxa"/>
          </w:tcPr>
          <w:p w14:paraId="11095A90" w14:textId="77777777" w:rsidR="00295094" w:rsidRPr="00295094" w:rsidRDefault="003870E5" w:rsidP="00295094">
            <w:pPr>
              <w:rPr>
                <w:rFonts w:ascii="Arial" w:hAnsi="Arial" w:cs="Arial"/>
              </w:rPr>
            </w:pPr>
            <w:r>
              <w:rPr>
                <w:rFonts w:ascii="Arial" w:hAnsi="Arial" w:cs="Arial"/>
              </w:rPr>
              <w:t>*</w:t>
            </w:r>
          </w:p>
        </w:tc>
        <w:tc>
          <w:tcPr>
            <w:tcW w:w="2715" w:type="dxa"/>
          </w:tcPr>
          <w:p w14:paraId="2EE3FEBC" w14:textId="77777777" w:rsidR="00295094" w:rsidRPr="003870E5" w:rsidRDefault="003870E5" w:rsidP="003870E5">
            <w:pPr>
              <w:jc w:val="center"/>
            </w:pPr>
            <w:r>
              <w:t>A</w:t>
            </w:r>
          </w:p>
        </w:tc>
      </w:tr>
      <w:tr w:rsidR="00295094" w:rsidRPr="00295094" w14:paraId="23C0CE1A" w14:textId="77777777" w:rsidTr="0072735E">
        <w:tc>
          <w:tcPr>
            <w:tcW w:w="508" w:type="dxa"/>
          </w:tcPr>
          <w:p w14:paraId="341B1B43" w14:textId="77777777" w:rsidR="00295094" w:rsidRPr="00295094" w:rsidRDefault="00295094" w:rsidP="00295094">
            <w:pPr>
              <w:rPr>
                <w:rFonts w:ascii="Arial" w:hAnsi="Arial" w:cs="Arial"/>
              </w:rPr>
            </w:pPr>
            <w:r w:rsidRPr="00295094">
              <w:rPr>
                <w:rFonts w:ascii="Arial" w:hAnsi="Arial" w:cs="Arial"/>
              </w:rPr>
              <w:t>10</w:t>
            </w:r>
          </w:p>
        </w:tc>
        <w:tc>
          <w:tcPr>
            <w:tcW w:w="4485" w:type="dxa"/>
          </w:tcPr>
          <w:p w14:paraId="0EF19A02" w14:textId="77777777" w:rsidR="00295094" w:rsidRPr="00295094" w:rsidRDefault="00295094" w:rsidP="00295094">
            <w:pPr>
              <w:jc w:val="left"/>
              <w:rPr>
                <w:rFonts w:ascii="Arial" w:hAnsi="Arial" w:cs="Arial"/>
              </w:rPr>
            </w:pPr>
            <w:r w:rsidRPr="00295094">
              <w:rPr>
                <w:rFonts w:ascii="Arial" w:hAnsi="Arial" w:cs="Arial"/>
              </w:rPr>
              <w:t xml:space="preserve">Experience in delivering workshops focusing on targeted domestic abuse interventions. </w:t>
            </w:r>
          </w:p>
        </w:tc>
        <w:tc>
          <w:tcPr>
            <w:tcW w:w="1607" w:type="dxa"/>
          </w:tcPr>
          <w:p w14:paraId="65ADE8D6" w14:textId="77777777" w:rsidR="00295094" w:rsidRPr="00295094" w:rsidRDefault="00295094" w:rsidP="00295094">
            <w:pPr>
              <w:rPr>
                <w:rFonts w:ascii="Arial" w:hAnsi="Arial" w:cs="Arial"/>
              </w:rPr>
            </w:pPr>
          </w:p>
        </w:tc>
        <w:tc>
          <w:tcPr>
            <w:tcW w:w="1475" w:type="dxa"/>
          </w:tcPr>
          <w:p w14:paraId="5BCA36BA" w14:textId="77777777" w:rsidR="00295094" w:rsidRPr="00295094" w:rsidRDefault="003870E5" w:rsidP="00295094">
            <w:pPr>
              <w:rPr>
                <w:rFonts w:ascii="Arial" w:hAnsi="Arial" w:cs="Arial"/>
              </w:rPr>
            </w:pPr>
            <w:r>
              <w:rPr>
                <w:rFonts w:ascii="Arial" w:hAnsi="Arial" w:cs="Arial"/>
              </w:rPr>
              <w:t>*</w:t>
            </w:r>
          </w:p>
        </w:tc>
        <w:tc>
          <w:tcPr>
            <w:tcW w:w="2715" w:type="dxa"/>
          </w:tcPr>
          <w:p w14:paraId="77A2675E" w14:textId="77777777" w:rsidR="003870E5" w:rsidRDefault="003870E5" w:rsidP="003870E5">
            <w:pPr>
              <w:jc w:val="center"/>
            </w:pPr>
            <w:r>
              <w:t>A, I</w:t>
            </w:r>
          </w:p>
          <w:p w14:paraId="2C646D46" w14:textId="77777777" w:rsidR="00295094" w:rsidRPr="00295094" w:rsidRDefault="00295094" w:rsidP="00295094">
            <w:pPr>
              <w:rPr>
                <w:rFonts w:ascii="Arial" w:hAnsi="Arial" w:cs="Arial"/>
              </w:rPr>
            </w:pPr>
          </w:p>
        </w:tc>
      </w:tr>
      <w:tr w:rsidR="00FF652C" w:rsidRPr="00295094" w14:paraId="4E7D2921" w14:textId="77777777" w:rsidTr="0072735E">
        <w:tc>
          <w:tcPr>
            <w:tcW w:w="508" w:type="dxa"/>
          </w:tcPr>
          <w:p w14:paraId="36AF93B6" w14:textId="77777777" w:rsidR="00FF652C" w:rsidRPr="00295094" w:rsidRDefault="00FF652C" w:rsidP="00295094">
            <w:pPr>
              <w:rPr>
                <w:rFonts w:ascii="Arial" w:hAnsi="Arial" w:cs="Arial"/>
              </w:rPr>
            </w:pPr>
            <w:r>
              <w:rPr>
                <w:rFonts w:ascii="Arial" w:hAnsi="Arial" w:cs="Arial"/>
              </w:rPr>
              <w:lastRenderedPageBreak/>
              <w:t>11</w:t>
            </w:r>
          </w:p>
        </w:tc>
        <w:tc>
          <w:tcPr>
            <w:tcW w:w="4485" w:type="dxa"/>
          </w:tcPr>
          <w:p w14:paraId="08C285E9" w14:textId="77777777" w:rsidR="00FF652C" w:rsidRPr="00295094" w:rsidRDefault="00FF652C" w:rsidP="00295094">
            <w:pPr>
              <w:jc w:val="left"/>
              <w:rPr>
                <w:rFonts w:ascii="Arial" w:hAnsi="Arial" w:cs="Arial"/>
              </w:rPr>
            </w:pPr>
            <w:r>
              <w:rPr>
                <w:rFonts w:ascii="Arial" w:hAnsi="Arial" w:cs="Arial"/>
              </w:rPr>
              <w:t>Understanding of trauma informed approaches</w:t>
            </w:r>
          </w:p>
        </w:tc>
        <w:tc>
          <w:tcPr>
            <w:tcW w:w="1607" w:type="dxa"/>
          </w:tcPr>
          <w:p w14:paraId="2997F87D" w14:textId="77777777" w:rsidR="00FF652C" w:rsidRPr="00295094" w:rsidRDefault="003870E5" w:rsidP="00295094">
            <w:pPr>
              <w:rPr>
                <w:rFonts w:ascii="Arial" w:hAnsi="Arial" w:cs="Arial"/>
              </w:rPr>
            </w:pPr>
            <w:r>
              <w:rPr>
                <w:rFonts w:ascii="Arial" w:hAnsi="Arial" w:cs="Arial"/>
              </w:rPr>
              <w:t>*</w:t>
            </w:r>
          </w:p>
        </w:tc>
        <w:tc>
          <w:tcPr>
            <w:tcW w:w="1475" w:type="dxa"/>
          </w:tcPr>
          <w:p w14:paraId="462499C5" w14:textId="77777777" w:rsidR="00FF652C" w:rsidRPr="00295094" w:rsidRDefault="00FF652C" w:rsidP="00295094">
            <w:pPr>
              <w:rPr>
                <w:rFonts w:ascii="Arial" w:hAnsi="Arial" w:cs="Arial"/>
              </w:rPr>
            </w:pPr>
          </w:p>
        </w:tc>
        <w:tc>
          <w:tcPr>
            <w:tcW w:w="2715" w:type="dxa"/>
          </w:tcPr>
          <w:p w14:paraId="052BE38D" w14:textId="77777777" w:rsidR="003870E5" w:rsidRDefault="003870E5" w:rsidP="003870E5">
            <w:pPr>
              <w:jc w:val="center"/>
            </w:pPr>
            <w:r>
              <w:t>A, I</w:t>
            </w:r>
          </w:p>
          <w:p w14:paraId="7FC5488C" w14:textId="77777777" w:rsidR="00FF652C" w:rsidRPr="00295094" w:rsidRDefault="00FF652C" w:rsidP="00295094">
            <w:pPr>
              <w:rPr>
                <w:rFonts w:ascii="Arial" w:hAnsi="Arial" w:cs="Arial"/>
              </w:rPr>
            </w:pPr>
          </w:p>
        </w:tc>
      </w:tr>
    </w:tbl>
    <w:p w14:paraId="329FC403" w14:textId="77777777" w:rsidR="001A1F63" w:rsidRPr="00295094" w:rsidRDefault="001A1F63" w:rsidP="00BD3577">
      <w:pPr>
        <w:rPr>
          <w:rFonts w:ascii="Arial" w:hAnsi="Arial" w:cs="Arial"/>
        </w:rPr>
      </w:pPr>
    </w:p>
    <w:tbl>
      <w:tblPr>
        <w:tblStyle w:val="TableGrid"/>
        <w:tblW w:w="0" w:type="auto"/>
        <w:tblLook w:val="04A0" w:firstRow="1" w:lastRow="0" w:firstColumn="1" w:lastColumn="0" w:noHBand="0" w:noVBand="1"/>
      </w:tblPr>
      <w:tblGrid>
        <w:gridCol w:w="562"/>
        <w:gridCol w:w="4395"/>
        <w:gridCol w:w="1701"/>
        <w:gridCol w:w="1395"/>
        <w:gridCol w:w="2737"/>
      </w:tblGrid>
      <w:tr w:rsidR="00DC4274" w14:paraId="6B694151" w14:textId="77777777" w:rsidTr="00FF652C">
        <w:trPr>
          <w:trHeight w:val="686"/>
        </w:trPr>
        <w:tc>
          <w:tcPr>
            <w:tcW w:w="4957" w:type="dxa"/>
            <w:gridSpan w:val="2"/>
            <w:shd w:val="clear" w:color="auto" w:fill="D9D9D9" w:themeFill="background1" w:themeFillShade="D9"/>
          </w:tcPr>
          <w:p w14:paraId="362F6595" w14:textId="77777777" w:rsidR="00DC4274" w:rsidRPr="00F7628C" w:rsidRDefault="00F7628C" w:rsidP="00F7628C">
            <w:pPr>
              <w:pStyle w:val="Heading2"/>
            </w:pPr>
            <w:r>
              <w:t xml:space="preserve">Skills and abilities </w:t>
            </w:r>
          </w:p>
        </w:tc>
        <w:tc>
          <w:tcPr>
            <w:tcW w:w="1701" w:type="dxa"/>
            <w:shd w:val="clear" w:color="auto" w:fill="D9D9D9" w:themeFill="background1" w:themeFillShade="D9"/>
          </w:tcPr>
          <w:p w14:paraId="5358CB56" w14:textId="77777777" w:rsidR="00DC4274" w:rsidRPr="00D726CA" w:rsidRDefault="00DC4274" w:rsidP="00A46F8E">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107D83A7" w14:textId="77777777" w:rsidR="00DC4274" w:rsidRPr="00D726CA" w:rsidRDefault="00DC4274" w:rsidP="00A46F8E">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3A30563D" w14:textId="77777777" w:rsidR="00DC4274" w:rsidRPr="00F7628C" w:rsidRDefault="00DC4274" w:rsidP="00F7628C">
            <w:pPr>
              <w:rPr>
                <w:rFonts w:ascii="Arial" w:hAnsi="Arial" w:cs="Arial"/>
              </w:rPr>
            </w:pPr>
            <w:r w:rsidRPr="00D726CA">
              <w:rPr>
                <w:rFonts w:ascii="Arial" w:hAnsi="Arial" w:cs="Arial"/>
              </w:rPr>
              <w:t>How Measured</w:t>
            </w:r>
          </w:p>
        </w:tc>
      </w:tr>
      <w:tr w:rsidR="00FF652C" w14:paraId="652FE4E6" w14:textId="77777777" w:rsidTr="00FF652C">
        <w:tc>
          <w:tcPr>
            <w:tcW w:w="562" w:type="dxa"/>
          </w:tcPr>
          <w:p w14:paraId="3FFBB47D" w14:textId="77777777" w:rsidR="00FF652C" w:rsidRPr="0096348D" w:rsidRDefault="005A1DD0" w:rsidP="00FF652C">
            <w:pPr>
              <w:rPr>
                <w:rFonts w:ascii="Arial" w:hAnsi="Arial" w:cs="Arial"/>
                <w:sz w:val="24"/>
                <w:szCs w:val="24"/>
              </w:rPr>
            </w:pPr>
            <w:r>
              <w:rPr>
                <w:rFonts w:ascii="Arial" w:hAnsi="Arial" w:cs="Arial"/>
                <w:sz w:val="24"/>
                <w:szCs w:val="24"/>
              </w:rPr>
              <w:t>1</w:t>
            </w:r>
          </w:p>
        </w:tc>
        <w:tc>
          <w:tcPr>
            <w:tcW w:w="4395" w:type="dxa"/>
          </w:tcPr>
          <w:p w14:paraId="36480730" w14:textId="77777777" w:rsidR="00FF652C" w:rsidRPr="00FF652C" w:rsidRDefault="00FF652C" w:rsidP="00FF652C">
            <w:pPr>
              <w:spacing w:after="0"/>
              <w:jc w:val="left"/>
              <w:rPr>
                <w:rFonts w:ascii="Arial" w:hAnsi="Arial" w:cs="Arial"/>
              </w:rPr>
            </w:pPr>
            <w:r w:rsidRPr="00FF652C">
              <w:rPr>
                <w:rFonts w:ascii="Arial" w:hAnsi="Arial" w:cs="Arial"/>
              </w:rPr>
              <w:t>Excellent communication skills with the ability to communicate effectively</w:t>
            </w:r>
          </w:p>
          <w:p w14:paraId="044885DF" w14:textId="77777777" w:rsidR="00FF652C" w:rsidRPr="00FF652C" w:rsidRDefault="00FF652C" w:rsidP="00FF652C">
            <w:pPr>
              <w:pStyle w:val="ListParagraph"/>
              <w:numPr>
                <w:ilvl w:val="0"/>
                <w:numId w:val="38"/>
              </w:numPr>
              <w:spacing w:after="0"/>
              <w:jc w:val="left"/>
              <w:rPr>
                <w:rFonts w:ascii="Arial" w:hAnsi="Arial" w:cs="Arial"/>
              </w:rPr>
            </w:pPr>
            <w:r w:rsidRPr="00FF652C">
              <w:rPr>
                <w:rFonts w:ascii="Arial" w:hAnsi="Arial" w:cs="Arial"/>
              </w:rPr>
              <w:t>with service users and statutory, voluntary and other stakeholders</w:t>
            </w:r>
          </w:p>
          <w:p w14:paraId="6D446FC9" w14:textId="77777777" w:rsidR="00FF652C" w:rsidRPr="00FF652C" w:rsidRDefault="00FF652C" w:rsidP="00FF652C">
            <w:pPr>
              <w:pStyle w:val="ListParagraph"/>
              <w:numPr>
                <w:ilvl w:val="0"/>
                <w:numId w:val="38"/>
              </w:numPr>
              <w:spacing w:after="0"/>
              <w:jc w:val="left"/>
              <w:rPr>
                <w:rFonts w:ascii="Arial" w:hAnsi="Arial" w:cs="Arial"/>
              </w:rPr>
            </w:pPr>
            <w:r w:rsidRPr="00FF652C">
              <w:rPr>
                <w:rFonts w:ascii="Arial" w:hAnsi="Arial" w:cs="Arial"/>
              </w:rPr>
              <w:t>verbally and in writing</w:t>
            </w:r>
          </w:p>
          <w:p w14:paraId="75815F90" w14:textId="77777777" w:rsidR="00FF652C" w:rsidRPr="00FF652C" w:rsidRDefault="00FF652C" w:rsidP="00FF652C">
            <w:pPr>
              <w:pStyle w:val="ListParagraph"/>
              <w:numPr>
                <w:ilvl w:val="0"/>
                <w:numId w:val="39"/>
              </w:numPr>
              <w:spacing w:after="0"/>
              <w:jc w:val="left"/>
              <w:rPr>
                <w:rFonts w:ascii="Arial" w:hAnsi="Arial" w:cs="Arial"/>
              </w:rPr>
            </w:pPr>
            <w:r w:rsidRPr="00FF652C">
              <w:rPr>
                <w:rFonts w:ascii="Arial" w:hAnsi="Arial" w:cs="Arial"/>
              </w:rPr>
              <w:t>advocating for service users, raising awareness of gender violence issues and representing Black Country Women’s Aid</w:t>
            </w:r>
          </w:p>
        </w:tc>
        <w:tc>
          <w:tcPr>
            <w:tcW w:w="1701" w:type="dxa"/>
          </w:tcPr>
          <w:p w14:paraId="7F3C06BA" w14:textId="77777777" w:rsidR="00FF652C" w:rsidRDefault="005A1DD0" w:rsidP="00FF652C">
            <w:r>
              <w:t>*</w:t>
            </w:r>
          </w:p>
        </w:tc>
        <w:tc>
          <w:tcPr>
            <w:tcW w:w="1395" w:type="dxa"/>
          </w:tcPr>
          <w:p w14:paraId="3CDB11AB" w14:textId="77777777" w:rsidR="00FF652C" w:rsidRDefault="00FF652C" w:rsidP="00FF652C"/>
        </w:tc>
        <w:tc>
          <w:tcPr>
            <w:tcW w:w="2737" w:type="dxa"/>
          </w:tcPr>
          <w:p w14:paraId="3B41AFF4" w14:textId="77777777" w:rsidR="005A1DD0" w:rsidRDefault="005A1DD0" w:rsidP="005A1DD0">
            <w:pPr>
              <w:jc w:val="center"/>
            </w:pPr>
            <w:r>
              <w:t>A, I</w:t>
            </w:r>
          </w:p>
          <w:p w14:paraId="6207ED85" w14:textId="77777777" w:rsidR="00FF652C" w:rsidRDefault="00FF652C" w:rsidP="00FF652C"/>
        </w:tc>
      </w:tr>
      <w:tr w:rsidR="00FF652C" w14:paraId="1C55EB7E" w14:textId="77777777" w:rsidTr="00FF652C">
        <w:tc>
          <w:tcPr>
            <w:tcW w:w="562" w:type="dxa"/>
          </w:tcPr>
          <w:p w14:paraId="796D46BC" w14:textId="77777777" w:rsidR="00FF652C" w:rsidRPr="0096348D" w:rsidRDefault="005A1DD0" w:rsidP="00FF652C">
            <w:pPr>
              <w:rPr>
                <w:rFonts w:ascii="Arial" w:hAnsi="Arial" w:cs="Arial"/>
                <w:sz w:val="24"/>
                <w:szCs w:val="24"/>
              </w:rPr>
            </w:pPr>
            <w:r>
              <w:rPr>
                <w:rFonts w:ascii="Arial" w:hAnsi="Arial" w:cs="Arial"/>
                <w:sz w:val="24"/>
                <w:szCs w:val="24"/>
              </w:rPr>
              <w:t>2</w:t>
            </w:r>
          </w:p>
        </w:tc>
        <w:tc>
          <w:tcPr>
            <w:tcW w:w="4395" w:type="dxa"/>
          </w:tcPr>
          <w:p w14:paraId="703F8BD0" w14:textId="77777777" w:rsidR="00FF652C" w:rsidRPr="00FF652C" w:rsidRDefault="00FF652C" w:rsidP="00FF652C">
            <w:pPr>
              <w:spacing w:after="0"/>
              <w:jc w:val="left"/>
              <w:rPr>
                <w:rFonts w:ascii="Arial" w:hAnsi="Arial" w:cs="Arial"/>
              </w:rPr>
            </w:pPr>
            <w:r w:rsidRPr="00FF652C">
              <w:rPr>
                <w:rFonts w:ascii="Arial" w:hAnsi="Arial" w:cs="Arial"/>
              </w:rPr>
              <w:t xml:space="preserve">Ability to be creative “think outside the box”  to respond to changing needs and circumstances </w:t>
            </w:r>
          </w:p>
        </w:tc>
        <w:tc>
          <w:tcPr>
            <w:tcW w:w="1701" w:type="dxa"/>
          </w:tcPr>
          <w:p w14:paraId="50E38B98" w14:textId="77777777" w:rsidR="00FF652C" w:rsidRDefault="005A1DD0" w:rsidP="00FF652C">
            <w:r>
              <w:t>*</w:t>
            </w:r>
          </w:p>
        </w:tc>
        <w:tc>
          <w:tcPr>
            <w:tcW w:w="1395" w:type="dxa"/>
          </w:tcPr>
          <w:p w14:paraId="446F28C0" w14:textId="77777777" w:rsidR="00FF652C" w:rsidRDefault="00FF652C" w:rsidP="00FF652C"/>
        </w:tc>
        <w:tc>
          <w:tcPr>
            <w:tcW w:w="2737" w:type="dxa"/>
          </w:tcPr>
          <w:p w14:paraId="777B221E" w14:textId="77777777" w:rsidR="005A1DD0" w:rsidRDefault="005A1DD0" w:rsidP="005A1DD0">
            <w:pPr>
              <w:jc w:val="center"/>
            </w:pPr>
            <w:r>
              <w:t>A, I</w:t>
            </w:r>
          </w:p>
          <w:p w14:paraId="49D8C6F8" w14:textId="77777777" w:rsidR="00FF652C" w:rsidRDefault="00FF652C" w:rsidP="00FF652C"/>
        </w:tc>
      </w:tr>
      <w:tr w:rsidR="00FF652C" w14:paraId="39E1AFA0" w14:textId="77777777" w:rsidTr="00FF652C">
        <w:tc>
          <w:tcPr>
            <w:tcW w:w="562" w:type="dxa"/>
          </w:tcPr>
          <w:p w14:paraId="2737FA9F" w14:textId="77777777" w:rsidR="00FF652C" w:rsidRPr="0096348D" w:rsidRDefault="005A1DD0" w:rsidP="00FF652C">
            <w:pPr>
              <w:rPr>
                <w:rFonts w:ascii="Arial" w:hAnsi="Arial" w:cs="Arial"/>
                <w:sz w:val="24"/>
                <w:szCs w:val="24"/>
              </w:rPr>
            </w:pPr>
            <w:r>
              <w:rPr>
                <w:rFonts w:ascii="Arial" w:hAnsi="Arial" w:cs="Arial"/>
                <w:sz w:val="24"/>
                <w:szCs w:val="24"/>
              </w:rPr>
              <w:t>3</w:t>
            </w:r>
          </w:p>
        </w:tc>
        <w:tc>
          <w:tcPr>
            <w:tcW w:w="4395" w:type="dxa"/>
          </w:tcPr>
          <w:p w14:paraId="299661EE" w14:textId="77777777" w:rsidR="00FF652C" w:rsidRPr="00FF652C" w:rsidRDefault="00FF652C" w:rsidP="00FF652C">
            <w:pPr>
              <w:jc w:val="left"/>
              <w:rPr>
                <w:rFonts w:ascii="Arial" w:hAnsi="Arial" w:cs="Arial"/>
              </w:rPr>
            </w:pPr>
            <w:r w:rsidRPr="00FF652C">
              <w:rPr>
                <w:rFonts w:ascii="Arial" w:hAnsi="Arial" w:cs="Arial"/>
              </w:rPr>
              <w:t>Ability to work independently and within a team to meet targets and deadlines, problem-solve and respond to unplanned demands.</w:t>
            </w:r>
          </w:p>
        </w:tc>
        <w:tc>
          <w:tcPr>
            <w:tcW w:w="1701" w:type="dxa"/>
          </w:tcPr>
          <w:p w14:paraId="0937BBD5" w14:textId="77777777" w:rsidR="00FF652C" w:rsidRDefault="00FF652C" w:rsidP="00FF652C"/>
        </w:tc>
        <w:tc>
          <w:tcPr>
            <w:tcW w:w="1395" w:type="dxa"/>
          </w:tcPr>
          <w:p w14:paraId="3A2DA216" w14:textId="77777777" w:rsidR="00FF652C" w:rsidRDefault="00FF652C" w:rsidP="00FF652C"/>
        </w:tc>
        <w:tc>
          <w:tcPr>
            <w:tcW w:w="2737" w:type="dxa"/>
          </w:tcPr>
          <w:p w14:paraId="03AFF951" w14:textId="77777777" w:rsidR="005A1DD0" w:rsidRDefault="005A1DD0" w:rsidP="005A1DD0">
            <w:pPr>
              <w:jc w:val="center"/>
            </w:pPr>
            <w:r>
              <w:t>A, I</w:t>
            </w:r>
          </w:p>
          <w:p w14:paraId="10FC4B4E" w14:textId="77777777" w:rsidR="00FF652C" w:rsidRDefault="00FF652C" w:rsidP="00FF652C"/>
        </w:tc>
      </w:tr>
      <w:tr w:rsidR="00FF652C" w14:paraId="16293A52" w14:textId="77777777" w:rsidTr="00FF652C">
        <w:tc>
          <w:tcPr>
            <w:tcW w:w="562" w:type="dxa"/>
          </w:tcPr>
          <w:p w14:paraId="221B611F" w14:textId="77777777" w:rsidR="00FF652C" w:rsidRPr="0096348D" w:rsidRDefault="005A1DD0" w:rsidP="00FF652C">
            <w:pPr>
              <w:rPr>
                <w:rFonts w:ascii="Arial" w:hAnsi="Arial" w:cs="Arial"/>
                <w:sz w:val="24"/>
                <w:szCs w:val="24"/>
              </w:rPr>
            </w:pPr>
            <w:r>
              <w:rPr>
                <w:rFonts w:ascii="Arial" w:hAnsi="Arial" w:cs="Arial"/>
                <w:sz w:val="24"/>
                <w:szCs w:val="24"/>
              </w:rPr>
              <w:t>4</w:t>
            </w:r>
          </w:p>
        </w:tc>
        <w:tc>
          <w:tcPr>
            <w:tcW w:w="4395" w:type="dxa"/>
          </w:tcPr>
          <w:p w14:paraId="0F69AD7E" w14:textId="77777777" w:rsidR="00FF652C" w:rsidRPr="00FF652C" w:rsidRDefault="00FF652C" w:rsidP="00FF652C">
            <w:pPr>
              <w:jc w:val="left"/>
              <w:rPr>
                <w:rFonts w:ascii="Arial" w:hAnsi="Arial" w:cs="Arial"/>
              </w:rPr>
            </w:pPr>
            <w:r w:rsidRPr="00FF652C">
              <w:rPr>
                <w:rFonts w:ascii="Arial" w:hAnsi="Arial" w:cs="Arial"/>
              </w:rPr>
              <w:t>Demonstrable ability to use Microsoft Office (Word, Excel, Outlook, Access, Teams) and other virtual platforms</w:t>
            </w:r>
          </w:p>
        </w:tc>
        <w:tc>
          <w:tcPr>
            <w:tcW w:w="1701" w:type="dxa"/>
          </w:tcPr>
          <w:p w14:paraId="64317C55" w14:textId="77777777" w:rsidR="00FF652C" w:rsidRDefault="005A1DD0" w:rsidP="00FF652C">
            <w:r>
              <w:t>*</w:t>
            </w:r>
          </w:p>
        </w:tc>
        <w:tc>
          <w:tcPr>
            <w:tcW w:w="1395" w:type="dxa"/>
          </w:tcPr>
          <w:p w14:paraId="597BC69B" w14:textId="77777777" w:rsidR="00FF652C" w:rsidRDefault="00FF652C" w:rsidP="00FF652C"/>
        </w:tc>
        <w:tc>
          <w:tcPr>
            <w:tcW w:w="2737" w:type="dxa"/>
          </w:tcPr>
          <w:p w14:paraId="7C7F2091" w14:textId="77777777" w:rsidR="005A1DD0" w:rsidRDefault="005A1DD0" w:rsidP="005A1DD0">
            <w:pPr>
              <w:jc w:val="center"/>
            </w:pPr>
            <w:r>
              <w:t>A, I</w:t>
            </w:r>
          </w:p>
          <w:p w14:paraId="341148F9" w14:textId="77777777" w:rsidR="00FF652C" w:rsidRDefault="00FF652C" w:rsidP="00FF652C"/>
        </w:tc>
      </w:tr>
      <w:tr w:rsidR="00FF652C" w14:paraId="6A213A52" w14:textId="77777777" w:rsidTr="00FF652C">
        <w:tc>
          <w:tcPr>
            <w:tcW w:w="562" w:type="dxa"/>
          </w:tcPr>
          <w:p w14:paraId="46AF28AA" w14:textId="77777777" w:rsidR="00FF652C" w:rsidRDefault="005A1DD0" w:rsidP="00FF652C">
            <w:pPr>
              <w:rPr>
                <w:rFonts w:ascii="Arial" w:hAnsi="Arial" w:cs="Arial"/>
                <w:sz w:val="24"/>
                <w:szCs w:val="24"/>
              </w:rPr>
            </w:pPr>
            <w:r>
              <w:rPr>
                <w:rFonts w:ascii="Arial" w:hAnsi="Arial" w:cs="Arial"/>
                <w:sz w:val="24"/>
                <w:szCs w:val="24"/>
              </w:rPr>
              <w:t>5</w:t>
            </w:r>
          </w:p>
        </w:tc>
        <w:tc>
          <w:tcPr>
            <w:tcW w:w="4395" w:type="dxa"/>
          </w:tcPr>
          <w:p w14:paraId="48B7E989" w14:textId="77777777" w:rsidR="00FF652C" w:rsidRPr="00FF652C" w:rsidRDefault="00FF652C" w:rsidP="00FF652C">
            <w:pPr>
              <w:jc w:val="left"/>
              <w:rPr>
                <w:rFonts w:ascii="Arial" w:hAnsi="Arial" w:cs="Arial"/>
              </w:rPr>
            </w:pPr>
            <w:r w:rsidRPr="00FF652C">
              <w:rPr>
                <w:rFonts w:ascii="Arial" w:hAnsi="Arial" w:cs="Arial"/>
                <w:lang w:val="en-GB"/>
              </w:rPr>
              <w:t>Maintain professional boundaries and know when to seek management guidance and support when required</w:t>
            </w:r>
          </w:p>
        </w:tc>
        <w:tc>
          <w:tcPr>
            <w:tcW w:w="1701" w:type="dxa"/>
          </w:tcPr>
          <w:p w14:paraId="5286F633" w14:textId="77777777" w:rsidR="00FF652C" w:rsidRDefault="005A1DD0" w:rsidP="00FF652C">
            <w:r>
              <w:t>*</w:t>
            </w:r>
          </w:p>
        </w:tc>
        <w:tc>
          <w:tcPr>
            <w:tcW w:w="1395" w:type="dxa"/>
          </w:tcPr>
          <w:p w14:paraId="1E9FDCAB" w14:textId="77777777" w:rsidR="00FF652C" w:rsidRDefault="00FF652C" w:rsidP="00FF652C"/>
        </w:tc>
        <w:tc>
          <w:tcPr>
            <w:tcW w:w="2737" w:type="dxa"/>
          </w:tcPr>
          <w:p w14:paraId="75E1534D" w14:textId="77777777" w:rsidR="005A1DD0" w:rsidRDefault="005A1DD0" w:rsidP="005A1DD0">
            <w:pPr>
              <w:jc w:val="center"/>
            </w:pPr>
            <w:r>
              <w:t>A, I</w:t>
            </w:r>
          </w:p>
          <w:p w14:paraId="6045A03D" w14:textId="77777777" w:rsidR="00FF652C" w:rsidRDefault="00FF652C" w:rsidP="00FF652C"/>
        </w:tc>
      </w:tr>
      <w:tr w:rsidR="00FF652C" w14:paraId="1C0EF857" w14:textId="77777777" w:rsidTr="00FF652C">
        <w:tc>
          <w:tcPr>
            <w:tcW w:w="562" w:type="dxa"/>
          </w:tcPr>
          <w:p w14:paraId="17C746CA" w14:textId="77777777" w:rsidR="00FF652C" w:rsidRDefault="005A1DD0" w:rsidP="00FF652C">
            <w:pPr>
              <w:rPr>
                <w:rFonts w:ascii="Arial" w:hAnsi="Arial" w:cs="Arial"/>
                <w:sz w:val="24"/>
                <w:szCs w:val="24"/>
              </w:rPr>
            </w:pPr>
            <w:r>
              <w:rPr>
                <w:rFonts w:ascii="Arial" w:hAnsi="Arial" w:cs="Arial"/>
                <w:sz w:val="24"/>
                <w:szCs w:val="24"/>
              </w:rPr>
              <w:t>6</w:t>
            </w:r>
          </w:p>
        </w:tc>
        <w:tc>
          <w:tcPr>
            <w:tcW w:w="4395" w:type="dxa"/>
          </w:tcPr>
          <w:p w14:paraId="52F3758B" w14:textId="77777777" w:rsidR="00FF652C" w:rsidRPr="00FF652C" w:rsidRDefault="00FF652C" w:rsidP="00FF652C">
            <w:pPr>
              <w:jc w:val="left"/>
              <w:rPr>
                <w:rFonts w:ascii="Arial" w:hAnsi="Arial" w:cs="Arial"/>
                <w:lang w:val="en-GB"/>
              </w:rPr>
            </w:pPr>
            <w:r w:rsidRPr="00FF652C">
              <w:rPr>
                <w:rFonts w:ascii="Arial" w:hAnsi="Arial" w:cs="Arial"/>
              </w:rPr>
              <w:t>Ability to work under pressure and to plan and prioritise time and resources when competing demands arise.</w:t>
            </w:r>
          </w:p>
        </w:tc>
        <w:tc>
          <w:tcPr>
            <w:tcW w:w="1701" w:type="dxa"/>
          </w:tcPr>
          <w:p w14:paraId="60F13E3F" w14:textId="77777777" w:rsidR="00FF652C" w:rsidRDefault="005A1DD0" w:rsidP="00FF652C">
            <w:r>
              <w:t>*</w:t>
            </w:r>
          </w:p>
        </w:tc>
        <w:tc>
          <w:tcPr>
            <w:tcW w:w="1395" w:type="dxa"/>
          </w:tcPr>
          <w:p w14:paraId="21EDCE2E" w14:textId="77777777" w:rsidR="00FF652C" w:rsidRDefault="00FF652C" w:rsidP="00FF652C"/>
        </w:tc>
        <w:tc>
          <w:tcPr>
            <w:tcW w:w="2737" w:type="dxa"/>
          </w:tcPr>
          <w:p w14:paraId="3B0B85A4" w14:textId="77777777" w:rsidR="005A1DD0" w:rsidRDefault="005A1DD0" w:rsidP="005A1DD0">
            <w:pPr>
              <w:jc w:val="center"/>
            </w:pPr>
            <w:r>
              <w:t>A, I</w:t>
            </w:r>
          </w:p>
          <w:p w14:paraId="4412B0A1" w14:textId="77777777" w:rsidR="00FF652C" w:rsidRDefault="00FF652C" w:rsidP="00FF652C"/>
        </w:tc>
      </w:tr>
    </w:tbl>
    <w:p w14:paraId="0559F202" w14:textId="77777777" w:rsidR="00DC4274" w:rsidRDefault="00DC4274" w:rsidP="00BD3577"/>
    <w:tbl>
      <w:tblPr>
        <w:tblStyle w:val="TableGrid"/>
        <w:tblW w:w="0" w:type="auto"/>
        <w:tblLook w:val="04A0" w:firstRow="1" w:lastRow="0" w:firstColumn="1" w:lastColumn="0" w:noHBand="0" w:noVBand="1"/>
      </w:tblPr>
      <w:tblGrid>
        <w:gridCol w:w="562"/>
        <w:gridCol w:w="4395"/>
        <w:gridCol w:w="1701"/>
        <w:gridCol w:w="1395"/>
        <w:gridCol w:w="2737"/>
      </w:tblGrid>
      <w:tr w:rsidR="00DC4274" w14:paraId="1D788756" w14:textId="77777777" w:rsidTr="00FF652C">
        <w:trPr>
          <w:trHeight w:val="516"/>
        </w:trPr>
        <w:tc>
          <w:tcPr>
            <w:tcW w:w="4957" w:type="dxa"/>
            <w:gridSpan w:val="2"/>
            <w:shd w:val="clear" w:color="auto" w:fill="D9D9D9" w:themeFill="background1" w:themeFillShade="D9"/>
          </w:tcPr>
          <w:p w14:paraId="66A5E661" w14:textId="77777777" w:rsidR="00DC4274" w:rsidRPr="00F7628C" w:rsidRDefault="00F7628C" w:rsidP="00F7628C">
            <w:pPr>
              <w:pStyle w:val="Heading2"/>
            </w:pPr>
            <w:r>
              <w:t>Personal Attributes</w:t>
            </w:r>
          </w:p>
        </w:tc>
        <w:tc>
          <w:tcPr>
            <w:tcW w:w="1701" w:type="dxa"/>
            <w:shd w:val="clear" w:color="auto" w:fill="D9D9D9" w:themeFill="background1" w:themeFillShade="D9"/>
          </w:tcPr>
          <w:p w14:paraId="05840529" w14:textId="77777777" w:rsidR="00DC4274" w:rsidRPr="00D726CA" w:rsidRDefault="00DC4274" w:rsidP="00A46F8E">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34C6BB47" w14:textId="77777777" w:rsidR="00DC4274" w:rsidRPr="00D726CA" w:rsidRDefault="00DC4274" w:rsidP="00A46F8E">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470B7446" w14:textId="77777777" w:rsidR="00DC4274" w:rsidRPr="00F7628C" w:rsidRDefault="00DC4274" w:rsidP="00F7628C">
            <w:pPr>
              <w:rPr>
                <w:rFonts w:ascii="Arial" w:hAnsi="Arial" w:cs="Arial"/>
              </w:rPr>
            </w:pPr>
            <w:r w:rsidRPr="00D726CA">
              <w:rPr>
                <w:rFonts w:ascii="Arial" w:hAnsi="Arial" w:cs="Arial"/>
              </w:rPr>
              <w:t>How Measured</w:t>
            </w:r>
          </w:p>
        </w:tc>
      </w:tr>
      <w:tr w:rsidR="00470A72" w14:paraId="573855D6" w14:textId="77777777" w:rsidTr="00FF652C">
        <w:tc>
          <w:tcPr>
            <w:tcW w:w="562" w:type="dxa"/>
          </w:tcPr>
          <w:p w14:paraId="33ECA2EB" w14:textId="77777777" w:rsidR="00470A72" w:rsidRPr="003F05AD" w:rsidRDefault="00470A72" w:rsidP="00470A72">
            <w:pPr>
              <w:spacing w:before="60" w:after="40"/>
              <w:rPr>
                <w:rFonts w:ascii="Arial" w:hAnsi="Arial" w:cs="Arial"/>
              </w:rPr>
            </w:pPr>
            <w:r w:rsidRPr="003F05AD">
              <w:rPr>
                <w:rFonts w:ascii="Arial" w:hAnsi="Arial" w:cs="Arial"/>
              </w:rPr>
              <w:t>1</w:t>
            </w:r>
          </w:p>
        </w:tc>
        <w:tc>
          <w:tcPr>
            <w:tcW w:w="4395" w:type="dxa"/>
          </w:tcPr>
          <w:p w14:paraId="1832DF73" w14:textId="77777777" w:rsidR="00470A72" w:rsidRPr="00CC744F" w:rsidRDefault="00470A72" w:rsidP="00FF652C">
            <w:pPr>
              <w:spacing w:after="0" w:line="240" w:lineRule="auto"/>
              <w:jc w:val="left"/>
              <w:rPr>
                <w:rFonts w:ascii="Arial" w:hAnsi="Arial" w:cs="Arial"/>
              </w:rPr>
            </w:pPr>
            <w:r w:rsidRPr="00341806">
              <w:rPr>
                <w:rFonts w:ascii="Arial" w:hAnsi="Arial" w:cs="Arial"/>
              </w:rPr>
              <w:t>A feminist perspective on how gender, social, economic, race, cultural, linguistic, religious and sexual orientation issues may impact on people’s lives</w:t>
            </w:r>
            <w:r w:rsidR="001F1E7C">
              <w:rPr>
                <w:rFonts w:ascii="Arial" w:hAnsi="Arial" w:cs="Arial"/>
              </w:rPr>
              <w:t xml:space="preserve"> </w:t>
            </w:r>
          </w:p>
        </w:tc>
        <w:tc>
          <w:tcPr>
            <w:tcW w:w="1701" w:type="dxa"/>
          </w:tcPr>
          <w:p w14:paraId="72B2FC97" w14:textId="77777777" w:rsidR="00470A72" w:rsidRDefault="00990752" w:rsidP="00470A72">
            <w:r>
              <w:t>*</w:t>
            </w:r>
          </w:p>
        </w:tc>
        <w:tc>
          <w:tcPr>
            <w:tcW w:w="1395" w:type="dxa"/>
          </w:tcPr>
          <w:p w14:paraId="57912770" w14:textId="77777777" w:rsidR="00470A72" w:rsidRDefault="00470A72" w:rsidP="00470A72"/>
        </w:tc>
        <w:tc>
          <w:tcPr>
            <w:tcW w:w="2737" w:type="dxa"/>
          </w:tcPr>
          <w:p w14:paraId="76A2D3D1" w14:textId="77777777" w:rsidR="00990752" w:rsidRDefault="00990752" w:rsidP="00990752">
            <w:pPr>
              <w:jc w:val="center"/>
            </w:pPr>
            <w:r>
              <w:t>A, I</w:t>
            </w:r>
          </w:p>
          <w:p w14:paraId="5FA4FADA" w14:textId="77777777" w:rsidR="00470A72" w:rsidRDefault="00470A72" w:rsidP="00470A72"/>
        </w:tc>
      </w:tr>
      <w:tr w:rsidR="001C6854" w14:paraId="2C62C1AC" w14:textId="77777777" w:rsidTr="00FF652C">
        <w:tc>
          <w:tcPr>
            <w:tcW w:w="562" w:type="dxa"/>
          </w:tcPr>
          <w:p w14:paraId="2741C803" w14:textId="77777777" w:rsidR="001C6854" w:rsidRPr="00CC744F" w:rsidRDefault="001C6854" w:rsidP="001C6854">
            <w:pPr>
              <w:spacing w:before="60" w:after="40"/>
              <w:rPr>
                <w:rFonts w:ascii="Arial" w:hAnsi="Arial" w:cs="Arial"/>
              </w:rPr>
            </w:pPr>
            <w:r>
              <w:rPr>
                <w:rFonts w:ascii="Arial" w:hAnsi="Arial" w:cs="Arial"/>
              </w:rPr>
              <w:t>2</w:t>
            </w:r>
          </w:p>
        </w:tc>
        <w:tc>
          <w:tcPr>
            <w:tcW w:w="4395" w:type="dxa"/>
          </w:tcPr>
          <w:p w14:paraId="21A2E9B1" w14:textId="77777777" w:rsidR="001C6854" w:rsidRPr="00CC744F" w:rsidRDefault="001C6854" w:rsidP="00FF652C">
            <w:pPr>
              <w:spacing w:after="0" w:line="240" w:lineRule="auto"/>
              <w:jc w:val="left"/>
              <w:rPr>
                <w:rFonts w:ascii="Arial" w:hAnsi="Arial" w:cs="Arial"/>
              </w:rPr>
            </w:pPr>
            <w:r>
              <w:rPr>
                <w:rFonts w:ascii="Arial" w:hAnsi="Arial" w:cs="Arial"/>
              </w:rPr>
              <w:t>Uses a client-centred approach, demonstrating empathy, respect, trustworthiness and compassion</w:t>
            </w:r>
            <w:r w:rsidR="001F1E7C">
              <w:rPr>
                <w:rFonts w:ascii="Arial" w:hAnsi="Arial" w:cs="Arial"/>
              </w:rPr>
              <w:t xml:space="preserve"> </w:t>
            </w:r>
          </w:p>
        </w:tc>
        <w:tc>
          <w:tcPr>
            <w:tcW w:w="1701" w:type="dxa"/>
          </w:tcPr>
          <w:p w14:paraId="01EBF389" w14:textId="77777777" w:rsidR="001C6854" w:rsidRDefault="00990752" w:rsidP="001C6854">
            <w:r>
              <w:t>*</w:t>
            </w:r>
          </w:p>
        </w:tc>
        <w:tc>
          <w:tcPr>
            <w:tcW w:w="1395" w:type="dxa"/>
          </w:tcPr>
          <w:p w14:paraId="53EA8624" w14:textId="77777777" w:rsidR="001C6854" w:rsidRDefault="001C6854" w:rsidP="001C6854"/>
        </w:tc>
        <w:tc>
          <w:tcPr>
            <w:tcW w:w="2737" w:type="dxa"/>
          </w:tcPr>
          <w:p w14:paraId="6728F5D5" w14:textId="77777777" w:rsidR="00990752" w:rsidRDefault="00990752" w:rsidP="00990752">
            <w:pPr>
              <w:jc w:val="center"/>
            </w:pPr>
            <w:r>
              <w:t>A, I</w:t>
            </w:r>
          </w:p>
          <w:p w14:paraId="296BECA8" w14:textId="77777777" w:rsidR="001C6854" w:rsidRDefault="001C6854" w:rsidP="001C6854"/>
        </w:tc>
      </w:tr>
      <w:tr w:rsidR="001C6854" w14:paraId="6DB22BED" w14:textId="77777777" w:rsidTr="00FF652C">
        <w:tc>
          <w:tcPr>
            <w:tcW w:w="562" w:type="dxa"/>
          </w:tcPr>
          <w:p w14:paraId="63ACB8C0" w14:textId="77777777" w:rsidR="001C6854" w:rsidRPr="00CC744F" w:rsidRDefault="001C6854" w:rsidP="001C6854">
            <w:pPr>
              <w:spacing w:before="60" w:after="40"/>
              <w:rPr>
                <w:rFonts w:ascii="Arial" w:hAnsi="Arial" w:cs="Arial"/>
              </w:rPr>
            </w:pPr>
            <w:r>
              <w:rPr>
                <w:rFonts w:ascii="Arial" w:hAnsi="Arial" w:cs="Arial"/>
              </w:rPr>
              <w:lastRenderedPageBreak/>
              <w:t>3</w:t>
            </w:r>
          </w:p>
        </w:tc>
        <w:tc>
          <w:tcPr>
            <w:tcW w:w="4395" w:type="dxa"/>
          </w:tcPr>
          <w:p w14:paraId="743892B6" w14:textId="77777777" w:rsidR="001C6854" w:rsidRPr="00CC744F" w:rsidRDefault="001C6854" w:rsidP="00FF652C">
            <w:pPr>
              <w:tabs>
                <w:tab w:val="num" w:pos="459"/>
              </w:tabs>
              <w:spacing w:before="60" w:after="40"/>
              <w:jc w:val="left"/>
              <w:rPr>
                <w:rFonts w:ascii="Arial" w:hAnsi="Arial" w:cs="Arial"/>
              </w:rPr>
            </w:pPr>
            <w:r w:rsidRPr="00B67FFD">
              <w:rPr>
                <w:rFonts w:ascii="Arial" w:hAnsi="Arial" w:cs="Arial"/>
              </w:rPr>
              <w:t>Non-judgmental, non-directive and anti-discriminatory approach to empowering victims and survivors of abuse</w:t>
            </w:r>
            <w:r w:rsidR="001F1E7C">
              <w:rPr>
                <w:rFonts w:ascii="Arial" w:hAnsi="Arial" w:cs="Arial"/>
              </w:rPr>
              <w:t xml:space="preserve"> </w:t>
            </w:r>
          </w:p>
        </w:tc>
        <w:tc>
          <w:tcPr>
            <w:tcW w:w="1701" w:type="dxa"/>
          </w:tcPr>
          <w:p w14:paraId="39613EB6" w14:textId="77777777" w:rsidR="001C6854" w:rsidRDefault="00990752" w:rsidP="001C6854">
            <w:r>
              <w:t>*</w:t>
            </w:r>
          </w:p>
        </w:tc>
        <w:tc>
          <w:tcPr>
            <w:tcW w:w="1395" w:type="dxa"/>
          </w:tcPr>
          <w:p w14:paraId="62AFA9DA" w14:textId="77777777" w:rsidR="001C6854" w:rsidRDefault="001C6854" w:rsidP="001C6854"/>
        </w:tc>
        <w:tc>
          <w:tcPr>
            <w:tcW w:w="2737" w:type="dxa"/>
          </w:tcPr>
          <w:p w14:paraId="0813F2F4" w14:textId="77777777" w:rsidR="00990752" w:rsidRDefault="00990752" w:rsidP="00990752">
            <w:pPr>
              <w:jc w:val="center"/>
            </w:pPr>
            <w:r>
              <w:t>A, I</w:t>
            </w:r>
          </w:p>
          <w:p w14:paraId="005C3D8E" w14:textId="77777777" w:rsidR="001C6854" w:rsidRDefault="001C6854" w:rsidP="001C6854"/>
        </w:tc>
      </w:tr>
      <w:tr w:rsidR="001C6854" w14:paraId="3E137B09" w14:textId="77777777" w:rsidTr="00990752">
        <w:trPr>
          <w:trHeight w:val="752"/>
        </w:trPr>
        <w:tc>
          <w:tcPr>
            <w:tcW w:w="562" w:type="dxa"/>
          </w:tcPr>
          <w:p w14:paraId="674C1DE8" w14:textId="77777777" w:rsidR="001C6854" w:rsidRPr="00CC744F" w:rsidRDefault="001C6854" w:rsidP="001C6854">
            <w:pPr>
              <w:spacing w:before="60" w:after="40"/>
              <w:rPr>
                <w:rFonts w:ascii="Arial" w:hAnsi="Arial" w:cs="Arial"/>
              </w:rPr>
            </w:pPr>
            <w:r>
              <w:rPr>
                <w:rFonts w:ascii="Arial" w:hAnsi="Arial" w:cs="Arial"/>
              </w:rPr>
              <w:t>4</w:t>
            </w:r>
          </w:p>
        </w:tc>
        <w:tc>
          <w:tcPr>
            <w:tcW w:w="4395" w:type="dxa"/>
          </w:tcPr>
          <w:p w14:paraId="6E242A6A" w14:textId="77777777" w:rsidR="001C6854" w:rsidRPr="00CC744F" w:rsidRDefault="001C6854" w:rsidP="00FF652C">
            <w:pPr>
              <w:tabs>
                <w:tab w:val="num" w:pos="459"/>
              </w:tabs>
              <w:spacing w:before="60" w:after="40"/>
              <w:jc w:val="left"/>
              <w:rPr>
                <w:rFonts w:ascii="Arial" w:hAnsi="Arial" w:cs="Arial"/>
              </w:rPr>
            </w:pPr>
            <w:r>
              <w:rPr>
                <w:rFonts w:ascii="Arial" w:hAnsi="Arial" w:cs="Arial"/>
              </w:rPr>
              <w:t>Organised, proactive</w:t>
            </w:r>
            <w:r w:rsidR="00990752">
              <w:rPr>
                <w:rFonts w:ascii="Arial" w:hAnsi="Arial" w:cs="Arial"/>
              </w:rPr>
              <w:t xml:space="preserve"> and consistent delivery of work</w:t>
            </w:r>
          </w:p>
        </w:tc>
        <w:tc>
          <w:tcPr>
            <w:tcW w:w="1701" w:type="dxa"/>
          </w:tcPr>
          <w:p w14:paraId="7C7C1C3D" w14:textId="77777777" w:rsidR="001C6854" w:rsidRDefault="00990752" w:rsidP="001C6854">
            <w:r>
              <w:t>*</w:t>
            </w:r>
          </w:p>
        </w:tc>
        <w:tc>
          <w:tcPr>
            <w:tcW w:w="1395" w:type="dxa"/>
          </w:tcPr>
          <w:p w14:paraId="40545A8E" w14:textId="77777777" w:rsidR="001C6854" w:rsidRDefault="001C6854" w:rsidP="001C6854"/>
        </w:tc>
        <w:tc>
          <w:tcPr>
            <w:tcW w:w="2737" w:type="dxa"/>
          </w:tcPr>
          <w:p w14:paraId="7F22BFF1" w14:textId="77777777" w:rsidR="00990752" w:rsidRDefault="00990752" w:rsidP="00990752">
            <w:pPr>
              <w:jc w:val="center"/>
            </w:pPr>
            <w:r>
              <w:t>A, I</w:t>
            </w:r>
          </w:p>
          <w:p w14:paraId="732A6FE4" w14:textId="77777777" w:rsidR="001C6854" w:rsidRDefault="001C6854" w:rsidP="001C6854"/>
        </w:tc>
      </w:tr>
      <w:tr w:rsidR="001C6854" w14:paraId="73A27162" w14:textId="77777777" w:rsidTr="00FF652C">
        <w:tc>
          <w:tcPr>
            <w:tcW w:w="562" w:type="dxa"/>
          </w:tcPr>
          <w:p w14:paraId="0C63CFD4" w14:textId="77777777" w:rsidR="001C6854" w:rsidRPr="00CC744F" w:rsidRDefault="001C6854" w:rsidP="001C6854">
            <w:pPr>
              <w:spacing w:before="60" w:after="40"/>
              <w:rPr>
                <w:rFonts w:ascii="Arial" w:hAnsi="Arial" w:cs="Arial"/>
              </w:rPr>
            </w:pPr>
            <w:r>
              <w:rPr>
                <w:rFonts w:ascii="Arial" w:hAnsi="Arial" w:cs="Arial"/>
              </w:rPr>
              <w:t>5</w:t>
            </w:r>
          </w:p>
        </w:tc>
        <w:tc>
          <w:tcPr>
            <w:tcW w:w="4395" w:type="dxa"/>
          </w:tcPr>
          <w:p w14:paraId="6C28BD66" w14:textId="77777777" w:rsidR="001C6854" w:rsidRPr="00CC744F" w:rsidRDefault="001C6854" w:rsidP="00FF652C">
            <w:pPr>
              <w:spacing w:before="60" w:after="40"/>
              <w:jc w:val="left"/>
              <w:rPr>
                <w:rFonts w:ascii="Arial" w:hAnsi="Arial" w:cs="Arial"/>
              </w:rPr>
            </w:pPr>
            <w:r w:rsidRPr="00B67FFD">
              <w:rPr>
                <w:rFonts w:ascii="Arial" w:hAnsi="Arial" w:cs="Arial"/>
              </w:rPr>
              <w:t>High level of self-motivation and integrity and an ability to think creatively with a ‘can-do’ attitude that can inspire others</w:t>
            </w:r>
            <w:r w:rsidR="001F1E7C">
              <w:rPr>
                <w:rFonts w:ascii="Arial" w:hAnsi="Arial" w:cs="Arial"/>
              </w:rPr>
              <w:t xml:space="preserve"> </w:t>
            </w:r>
          </w:p>
        </w:tc>
        <w:tc>
          <w:tcPr>
            <w:tcW w:w="1701" w:type="dxa"/>
          </w:tcPr>
          <w:p w14:paraId="71F6D389" w14:textId="77777777" w:rsidR="001C6854" w:rsidRDefault="00990752" w:rsidP="001C6854">
            <w:r>
              <w:t>*</w:t>
            </w:r>
          </w:p>
        </w:tc>
        <w:tc>
          <w:tcPr>
            <w:tcW w:w="1395" w:type="dxa"/>
          </w:tcPr>
          <w:p w14:paraId="251E14C0" w14:textId="77777777" w:rsidR="001C6854" w:rsidRDefault="001C6854" w:rsidP="001C6854"/>
        </w:tc>
        <w:tc>
          <w:tcPr>
            <w:tcW w:w="2737" w:type="dxa"/>
          </w:tcPr>
          <w:p w14:paraId="0E0EC579" w14:textId="77777777" w:rsidR="00990752" w:rsidRDefault="00990752" w:rsidP="00990752">
            <w:pPr>
              <w:jc w:val="center"/>
            </w:pPr>
            <w:r>
              <w:t>A, I</w:t>
            </w:r>
          </w:p>
          <w:p w14:paraId="67BA5D84" w14:textId="77777777" w:rsidR="001C6854" w:rsidRDefault="001C6854" w:rsidP="001C6854"/>
        </w:tc>
      </w:tr>
      <w:tr w:rsidR="001C6854" w14:paraId="3BE78C1B" w14:textId="77777777" w:rsidTr="00FF652C">
        <w:tc>
          <w:tcPr>
            <w:tcW w:w="562" w:type="dxa"/>
          </w:tcPr>
          <w:p w14:paraId="39E4B40A" w14:textId="77777777" w:rsidR="001C6854" w:rsidRDefault="001C6854" w:rsidP="001C6854">
            <w:pPr>
              <w:spacing w:before="60" w:after="40"/>
              <w:rPr>
                <w:rFonts w:ascii="Arial" w:hAnsi="Arial" w:cs="Arial"/>
              </w:rPr>
            </w:pPr>
            <w:r>
              <w:rPr>
                <w:rFonts w:ascii="Arial" w:hAnsi="Arial" w:cs="Arial"/>
              </w:rPr>
              <w:t>6</w:t>
            </w:r>
          </w:p>
        </w:tc>
        <w:tc>
          <w:tcPr>
            <w:tcW w:w="4395" w:type="dxa"/>
          </w:tcPr>
          <w:p w14:paraId="15DBABCB" w14:textId="77777777" w:rsidR="001C6854" w:rsidRPr="00B67FFD" w:rsidRDefault="001C6854" w:rsidP="00FF652C">
            <w:pPr>
              <w:spacing w:before="60" w:after="40"/>
              <w:jc w:val="left"/>
              <w:rPr>
                <w:rFonts w:ascii="Arial" w:hAnsi="Arial" w:cs="Arial"/>
              </w:rPr>
            </w:pPr>
            <w:r w:rsidRPr="00D913E2">
              <w:rPr>
                <w:rFonts w:ascii="Arial" w:hAnsi="Arial" w:cs="Arial"/>
              </w:rPr>
              <w:t xml:space="preserve">Evidence of personal resilience and aptitude for dealing with potentially distressing and highly </w:t>
            </w:r>
            <w:r>
              <w:rPr>
                <w:rFonts w:ascii="Arial" w:hAnsi="Arial" w:cs="Arial"/>
              </w:rPr>
              <w:t xml:space="preserve">emotional </w:t>
            </w:r>
            <w:r w:rsidRPr="00D913E2">
              <w:rPr>
                <w:rFonts w:ascii="Arial" w:hAnsi="Arial" w:cs="Arial"/>
              </w:rPr>
              <w:t>work</w:t>
            </w:r>
            <w:r w:rsidR="001F1E7C">
              <w:rPr>
                <w:rFonts w:ascii="Arial" w:hAnsi="Arial" w:cs="Arial"/>
              </w:rPr>
              <w:t xml:space="preserve"> </w:t>
            </w:r>
          </w:p>
        </w:tc>
        <w:tc>
          <w:tcPr>
            <w:tcW w:w="1701" w:type="dxa"/>
          </w:tcPr>
          <w:p w14:paraId="275A3B27" w14:textId="77777777" w:rsidR="001C6854" w:rsidRDefault="001C6854" w:rsidP="001C6854"/>
        </w:tc>
        <w:tc>
          <w:tcPr>
            <w:tcW w:w="1395" w:type="dxa"/>
          </w:tcPr>
          <w:p w14:paraId="4B9C07AE" w14:textId="77777777" w:rsidR="001C6854" w:rsidRDefault="00990752" w:rsidP="001C6854">
            <w:r>
              <w:t>*</w:t>
            </w:r>
          </w:p>
        </w:tc>
        <w:tc>
          <w:tcPr>
            <w:tcW w:w="2737" w:type="dxa"/>
          </w:tcPr>
          <w:p w14:paraId="3BDF871C" w14:textId="77777777" w:rsidR="00990752" w:rsidRDefault="00990752" w:rsidP="00990752">
            <w:pPr>
              <w:jc w:val="center"/>
            </w:pPr>
            <w:r>
              <w:t>A, I</w:t>
            </w:r>
          </w:p>
          <w:p w14:paraId="094F2267" w14:textId="77777777" w:rsidR="001C6854" w:rsidRDefault="001C6854" w:rsidP="001C6854"/>
        </w:tc>
      </w:tr>
    </w:tbl>
    <w:p w14:paraId="3CF6B49C" w14:textId="77777777" w:rsidR="00DC4274" w:rsidRDefault="00DC4274" w:rsidP="00BD3577"/>
    <w:tbl>
      <w:tblPr>
        <w:tblStyle w:val="TableGrid"/>
        <w:tblW w:w="0" w:type="auto"/>
        <w:tblLook w:val="04A0" w:firstRow="1" w:lastRow="0" w:firstColumn="1" w:lastColumn="0" w:noHBand="0" w:noVBand="1"/>
      </w:tblPr>
      <w:tblGrid>
        <w:gridCol w:w="562"/>
        <w:gridCol w:w="4395"/>
        <w:gridCol w:w="1701"/>
        <w:gridCol w:w="1395"/>
        <w:gridCol w:w="2737"/>
      </w:tblGrid>
      <w:tr w:rsidR="00DC4274" w14:paraId="1355AA0B" w14:textId="77777777" w:rsidTr="00FF652C">
        <w:trPr>
          <w:trHeight w:val="795"/>
        </w:trPr>
        <w:tc>
          <w:tcPr>
            <w:tcW w:w="4957" w:type="dxa"/>
            <w:gridSpan w:val="2"/>
            <w:shd w:val="clear" w:color="auto" w:fill="D9D9D9" w:themeFill="background1" w:themeFillShade="D9"/>
          </w:tcPr>
          <w:p w14:paraId="5F7BA57A" w14:textId="77777777" w:rsidR="00DC4274" w:rsidRPr="00F7628C" w:rsidRDefault="00F7628C" w:rsidP="00F7628C">
            <w:pPr>
              <w:pStyle w:val="Heading2"/>
            </w:pPr>
            <w:r>
              <w:t>Other Requirements</w:t>
            </w:r>
          </w:p>
        </w:tc>
        <w:tc>
          <w:tcPr>
            <w:tcW w:w="1701" w:type="dxa"/>
            <w:shd w:val="clear" w:color="auto" w:fill="D9D9D9" w:themeFill="background1" w:themeFillShade="D9"/>
          </w:tcPr>
          <w:p w14:paraId="25882D3C" w14:textId="77777777" w:rsidR="00DC4274" w:rsidRPr="00D726CA" w:rsidRDefault="00DC4274" w:rsidP="00A46F8E">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743C308F" w14:textId="77777777" w:rsidR="00DC4274" w:rsidRPr="00D726CA" w:rsidRDefault="00DC4274" w:rsidP="00A46F8E">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441FCF04" w14:textId="77777777" w:rsidR="00DC4274" w:rsidRPr="00F7628C" w:rsidRDefault="00DC4274" w:rsidP="00F7628C">
            <w:pPr>
              <w:rPr>
                <w:rFonts w:ascii="Arial" w:hAnsi="Arial" w:cs="Arial"/>
              </w:rPr>
            </w:pPr>
            <w:r w:rsidRPr="00D726CA">
              <w:rPr>
                <w:rFonts w:ascii="Arial" w:hAnsi="Arial" w:cs="Arial"/>
              </w:rPr>
              <w:t>How Measured</w:t>
            </w:r>
          </w:p>
        </w:tc>
      </w:tr>
      <w:tr w:rsidR="00DC4274" w14:paraId="5951BD4B" w14:textId="77777777" w:rsidTr="00FF652C">
        <w:tc>
          <w:tcPr>
            <w:tcW w:w="562" w:type="dxa"/>
          </w:tcPr>
          <w:p w14:paraId="58691673" w14:textId="77777777" w:rsidR="00DC4274" w:rsidRPr="003F05AD" w:rsidRDefault="00DC4274" w:rsidP="00DC4274">
            <w:pPr>
              <w:spacing w:before="60" w:after="40"/>
              <w:rPr>
                <w:rFonts w:ascii="Arial" w:hAnsi="Arial" w:cs="Arial"/>
              </w:rPr>
            </w:pPr>
            <w:r w:rsidRPr="003F05AD">
              <w:rPr>
                <w:rFonts w:ascii="Arial" w:hAnsi="Arial" w:cs="Arial"/>
              </w:rPr>
              <w:t>1</w:t>
            </w:r>
          </w:p>
        </w:tc>
        <w:tc>
          <w:tcPr>
            <w:tcW w:w="4395" w:type="dxa"/>
          </w:tcPr>
          <w:p w14:paraId="528F2B4B" w14:textId="77777777" w:rsidR="00DC4274" w:rsidRPr="007852F6" w:rsidRDefault="00DC4274" w:rsidP="00DC4274">
            <w:pPr>
              <w:pStyle w:val="Default"/>
              <w:rPr>
                <w:color w:val="auto"/>
                <w:sz w:val="22"/>
                <w:szCs w:val="22"/>
              </w:rPr>
            </w:pPr>
            <w:r w:rsidRPr="007852F6">
              <w:rPr>
                <w:color w:val="auto"/>
                <w:sz w:val="22"/>
                <w:szCs w:val="22"/>
              </w:rPr>
              <w:t>Have a current driving license and access to a vehicle</w:t>
            </w:r>
          </w:p>
        </w:tc>
        <w:tc>
          <w:tcPr>
            <w:tcW w:w="1701" w:type="dxa"/>
          </w:tcPr>
          <w:p w14:paraId="597CBD34" w14:textId="300381E9" w:rsidR="00DC4274" w:rsidRDefault="00E03C5D" w:rsidP="00DC4274">
            <w:r>
              <w:t>x</w:t>
            </w:r>
          </w:p>
        </w:tc>
        <w:tc>
          <w:tcPr>
            <w:tcW w:w="1395" w:type="dxa"/>
          </w:tcPr>
          <w:p w14:paraId="21734F61" w14:textId="38A1BE04" w:rsidR="00DC4274" w:rsidRDefault="00DC4274" w:rsidP="00DC4274"/>
        </w:tc>
        <w:tc>
          <w:tcPr>
            <w:tcW w:w="2737" w:type="dxa"/>
          </w:tcPr>
          <w:p w14:paraId="5FB90DC2" w14:textId="77777777" w:rsidR="00DC4274" w:rsidRDefault="00156784" w:rsidP="00DC4274">
            <w:r>
              <w:t>E</w:t>
            </w:r>
          </w:p>
        </w:tc>
      </w:tr>
      <w:tr w:rsidR="00DC4274" w14:paraId="07954AE9" w14:textId="77777777" w:rsidTr="00FF652C">
        <w:tc>
          <w:tcPr>
            <w:tcW w:w="562" w:type="dxa"/>
          </w:tcPr>
          <w:p w14:paraId="2FD7BCB7" w14:textId="77777777" w:rsidR="00DC4274" w:rsidRPr="00CC744F" w:rsidRDefault="00DC4274" w:rsidP="00DC4274">
            <w:pPr>
              <w:spacing w:before="60" w:after="40"/>
              <w:rPr>
                <w:rFonts w:ascii="Arial" w:hAnsi="Arial" w:cs="Arial"/>
              </w:rPr>
            </w:pPr>
            <w:r>
              <w:rPr>
                <w:rFonts w:ascii="Arial" w:hAnsi="Arial" w:cs="Arial"/>
              </w:rPr>
              <w:t>2</w:t>
            </w:r>
          </w:p>
        </w:tc>
        <w:tc>
          <w:tcPr>
            <w:tcW w:w="4395" w:type="dxa"/>
          </w:tcPr>
          <w:p w14:paraId="026F837D" w14:textId="77777777" w:rsidR="00DC4274" w:rsidRPr="007852F6" w:rsidRDefault="00DC4274" w:rsidP="00DC4274">
            <w:pPr>
              <w:pStyle w:val="Default"/>
              <w:rPr>
                <w:color w:val="auto"/>
                <w:sz w:val="22"/>
                <w:szCs w:val="22"/>
              </w:rPr>
            </w:pPr>
            <w:r w:rsidRPr="007852F6">
              <w:rPr>
                <w:color w:val="auto"/>
                <w:sz w:val="22"/>
                <w:szCs w:val="22"/>
              </w:rPr>
              <w:t>Be willing to work unsociable hours, in</w:t>
            </w:r>
            <w:r w:rsidR="008F793B">
              <w:rPr>
                <w:color w:val="auto"/>
                <w:sz w:val="22"/>
                <w:szCs w:val="22"/>
              </w:rPr>
              <w:t xml:space="preserve">cluding evenings and weekends when required </w:t>
            </w:r>
          </w:p>
        </w:tc>
        <w:tc>
          <w:tcPr>
            <w:tcW w:w="1701" w:type="dxa"/>
          </w:tcPr>
          <w:p w14:paraId="0B13FF12" w14:textId="77777777" w:rsidR="00DC4274" w:rsidRDefault="00DC4274" w:rsidP="00DC4274"/>
        </w:tc>
        <w:tc>
          <w:tcPr>
            <w:tcW w:w="1395" w:type="dxa"/>
          </w:tcPr>
          <w:p w14:paraId="192D12E9" w14:textId="77777777" w:rsidR="00DC4274" w:rsidRDefault="00156784" w:rsidP="00DC4274">
            <w:r>
              <w:t>X</w:t>
            </w:r>
          </w:p>
        </w:tc>
        <w:tc>
          <w:tcPr>
            <w:tcW w:w="2737" w:type="dxa"/>
          </w:tcPr>
          <w:p w14:paraId="713B360B" w14:textId="77777777" w:rsidR="00DC4274" w:rsidRDefault="008F793B" w:rsidP="00DC4274">
            <w:r>
              <w:t xml:space="preserve">A, </w:t>
            </w:r>
            <w:r w:rsidR="00156784">
              <w:t>I</w:t>
            </w:r>
          </w:p>
        </w:tc>
      </w:tr>
      <w:tr w:rsidR="00DC4274" w14:paraId="25F01D4D" w14:textId="77777777" w:rsidTr="00FF652C">
        <w:tc>
          <w:tcPr>
            <w:tcW w:w="562" w:type="dxa"/>
          </w:tcPr>
          <w:p w14:paraId="05676EBE" w14:textId="77777777" w:rsidR="00DC4274" w:rsidRPr="00CC744F" w:rsidRDefault="00DC4274" w:rsidP="00DC4274">
            <w:pPr>
              <w:spacing w:before="60" w:after="40"/>
              <w:rPr>
                <w:rFonts w:ascii="Arial" w:hAnsi="Arial" w:cs="Arial"/>
              </w:rPr>
            </w:pPr>
            <w:r>
              <w:rPr>
                <w:rFonts w:ascii="Arial" w:hAnsi="Arial" w:cs="Arial"/>
              </w:rPr>
              <w:t>3</w:t>
            </w:r>
          </w:p>
        </w:tc>
        <w:tc>
          <w:tcPr>
            <w:tcW w:w="4395" w:type="dxa"/>
          </w:tcPr>
          <w:p w14:paraId="6C1014EF" w14:textId="77777777" w:rsidR="00DC4274" w:rsidRPr="00CC744F" w:rsidRDefault="00156784" w:rsidP="00FF652C">
            <w:pPr>
              <w:tabs>
                <w:tab w:val="num" w:pos="459"/>
              </w:tabs>
              <w:spacing w:before="60" w:after="40"/>
              <w:rPr>
                <w:rFonts w:ascii="Arial" w:hAnsi="Arial" w:cs="Arial"/>
              </w:rPr>
            </w:pPr>
            <w:r>
              <w:rPr>
                <w:rFonts w:ascii="Arial" w:hAnsi="Arial" w:cs="Arial"/>
              </w:rPr>
              <w:t>Eligible to work in the UK</w:t>
            </w:r>
            <w:r w:rsidR="001F1E7C">
              <w:rPr>
                <w:rFonts w:ascii="Arial" w:hAnsi="Arial" w:cs="Arial"/>
              </w:rPr>
              <w:t xml:space="preserve"> </w:t>
            </w:r>
          </w:p>
        </w:tc>
        <w:tc>
          <w:tcPr>
            <w:tcW w:w="1701" w:type="dxa"/>
          </w:tcPr>
          <w:p w14:paraId="40001195" w14:textId="77777777" w:rsidR="00DC4274" w:rsidRDefault="00156784" w:rsidP="00DC4274">
            <w:r>
              <w:t>x</w:t>
            </w:r>
          </w:p>
        </w:tc>
        <w:tc>
          <w:tcPr>
            <w:tcW w:w="1395" w:type="dxa"/>
          </w:tcPr>
          <w:p w14:paraId="5DAF453D" w14:textId="77777777" w:rsidR="00DC4274" w:rsidRDefault="00DC4274" w:rsidP="00DC4274"/>
        </w:tc>
        <w:tc>
          <w:tcPr>
            <w:tcW w:w="2737" w:type="dxa"/>
          </w:tcPr>
          <w:p w14:paraId="28001346" w14:textId="77777777" w:rsidR="00DC4274" w:rsidRDefault="00156784" w:rsidP="00DC4274">
            <w:r>
              <w:t>E</w:t>
            </w:r>
          </w:p>
        </w:tc>
      </w:tr>
    </w:tbl>
    <w:p w14:paraId="07A0E7A5" w14:textId="77777777" w:rsidR="00DC4274" w:rsidRDefault="00DC4274" w:rsidP="00BD3577"/>
    <w:p w14:paraId="42E36228" w14:textId="77777777" w:rsidR="00DC4274" w:rsidRDefault="00DC4274" w:rsidP="00BD3577"/>
    <w:p w14:paraId="283981BB" w14:textId="77777777" w:rsidR="00DC4274" w:rsidRDefault="00DC4274" w:rsidP="00BD3577"/>
    <w:p w14:paraId="4132BDAC" w14:textId="77777777" w:rsidR="00CE5AD4" w:rsidRPr="004E2A7E" w:rsidRDefault="00CE5AD4" w:rsidP="00CE5AD4">
      <w:pPr>
        <w:pStyle w:val="Heading1"/>
        <w:rPr>
          <w:rFonts w:ascii="Arial" w:hAnsi="Arial" w:cs="Arial"/>
          <w:sz w:val="24"/>
          <w:szCs w:val="24"/>
        </w:rPr>
      </w:pPr>
      <w:r w:rsidRPr="004E2A7E">
        <w:rPr>
          <w:rFonts w:ascii="Arial" w:hAnsi="Arial" w:cs="Arial"/>
          <w:sz w:val="24"/>
          <w:szCs w:val="24"/>
        </w:rPr>
        <w:t>Version control and Sign off</w:t>
      </w:r>
    </w:p>
    <w:p w14:paraId="52A3480C" w14:textId="77777777" w:rsidR="00CE5AD4" w:rsidRPr="004E2A7E" w:rsidRDefault="00CE5AD4" w:rsidP="00CE5AD4">
      <w:pPr>
        <w:rPr>
          <w:rFonts w:ascii="Arial" w:hAnsi="Arial" w:cs="Arial"/>
          <w:sz w:val="24"/>
          <w:szCs w:val="24"/>
        </w:rPr>
      </w:pPr>
    </w:p>
    <w:tbl>
      <w:tblPr>
        <w:tblStyle w:val="TableGrid"/>
        <w:tblW w:w="0" w:type="auto"/>
        <w:tblLook w:val="04A0" w:firstRow="1" w:lastRow="0" w:firstColumn="1" w:lastColumn="0" w:noHBand="0" w:noVBand="1"/>
      </w:tblPr>
      <w:tblGrid>
        <w:gridCol w:w="3539"/>
        <w:gridCol w:w="3260"/>
        <w:gridCol w:w="1293"/>
        <w:gridCol w:w="2698"/>
      </w:tblGrid>
      <w:tr w:rsidR="00CE5AD4" w:rsidRPr="004E2A7E" w14:paraId="7916DECC" w14:textId="77777777" w:rsidTr="00CE5AD4">
        <w:tc>
          <w:tcPr>
            <w:tcW w:w="3539" w:type="dxa"/>
          </w:tcPr>
          <w:p w14:paraId="5D0FE905" w14:textId="77777777" w:rsidR="00CE5AD4" w:rsidRPr="004E2A7E" w:rsidRDefault="001A1F63" w:rsidP="006A4DA5">
            <w:pPr>
              <w:rPr>
                <w:rFonts w:ascii="Arial" w:hAnsi="Arial" w:cs="Arial"/>
                <w:sz w:val="24"/>
                <w:szCs w:val="24"/>
              </w:rPr>
            </w:pPr>
            <w:r>
              <w:rPr>
                <w:rFonts w:ascii="Arial" w:hAnsi="Arial" w:cs="Arial"/>
                <w:sz w:val="24"/>
                <w:szCs w:val="24"/>
              </w:rPr>
              <w:t>Job d</w:t>
            </w:r>
            <w:r w:rsidR="00CE5AD4" w:rsidRPr="004E2A7E">
              <w:rPr>
                <w:rFonts w:ascii="Arial" w:hAnsi="Arial" w:cs="Arial"/>
                <w:sz w:val="24"/>
                <w:szCs w:val="24"/>
              </w:rPr>
              <w:t xml:space="preserve">escription produced by: </w:t>
            </w:r>
          </w:p>
        </w:tc>
        <w:tc>
          <w:tcPr>
            <w:tcW w:w="3260" w:type="dxa"/>
          </w:tcPr>
          <w:p w14:paraId="5716EDDD" w14:textId="77777777" w:rsidR="00706DEF" w:rsidRDefault="001A1F63" w:rsidP="00FF652C">
            <w:pPr>
              <w:rPr>
                <w:rFonts w:ascii="Arial" w:hAnsi="Arial" w:cs="Arial"/>
              </w:rPr>
            </w:pPr>
            <w:r w:rsidRPr="00FF652C">
              <w:rPr>
                <w:rFonts w:ascii="Arial" w:hAnsi="Arial" w:cs="Arial"/>
              </w:rPr>
              <w:t xml:space="preserve">Name </w:t>
            </w:r>
            <w:r w:rsidR="00FF652C" w:rsidRPr="00FF652C">
              <w:rPr>
                <w:rFonts w:ascii="Arial" w:hAnsi="Arial" w:cs="Arial"/>
              </w:rPr>
              <w:t xml:space="preserve">Chereene Love </w:t>
            </w:r>
          </w:p>
          <w:p w14:paraId="1FFE2EC7" w14:textId="56E9816C" w:rsidR="00F46BDF" w:rsidRPr="00706DEF" w:rsidRDefault="00706DEF" w:rsidP="00FF652C">
            <w:pPr>
              <w:rPr>
                <w:rFonts w:ascii="Arial" w:hAnsi="Arial" w:cs="Arial"/>
              </w:rPr>
            </w:pPr>
            <w:r>
              <w:rPr>
                <w:rFonts w:ascii="Arial" w:hAnsi="Arial" w:cs="Arial"/>
              </w:rPr>
              <w:t xml:space="preserve">Interim Director of Accommodations service </w:t>
            </w:r>
          </w:p>
        </w:tc>
        <w:tc>
          <w:tcPr>
            <w:tcW w:w="1293" w:type="dxa"/>
          </w:tcPr>
          <w:p w14:paraId="7555432F" w14:textId="77777777" w:rsidR="00CE5AD4" w:rsidRPr="004E2A7E" w:rsidRDefault="00CE5AD4" w:rsidP="006A4DA5">
            <w:pPr>
              <w:rPr>
                <w:rFonts w:ascii="Arial" w:hAnsi="Arial" w:cs="Arial"/>
                <w:sz w:val="24"/>
                <w:szCs w:val="24"/>
              </w:rPr>
            </w:pPr>
            <w:r w:rsidRPr="004E2A7E">
              <w:rPr>
                <w:rFonts w:ascii="Arial" w:hAnsi="Arial" w:cs="Arial"/>
                <w:sz w:val="24"/>
                <w:szCs w:val="24"/>
              </w:rPr>
              <w:t>Date Produced</w:t>
            </w:r>
          </w:p>
        </w:tc>
        <w:tc>
          <w:tcPr>
            <w:tcW w:w="2698" w:type="dxa"/>
          </w:tcPr>
          <w:p w14:paraId="62FF596F" w14:textId="32152A68" w:rsidR="00CE5AD4" w:rsidRPr="004E2A7E" w:rsidRDefault="006320B7" w:rsidP="006A4DA5">
            <w:pPr>
              <w:rPr>
                <w:rFonts w:ascii="Arial" w:hAnsi="Arial" w:cs="Arial"/>
                <w:sz w:val="24"/>
                <w:szCs w:val="24"/>
              </w:rPr>
            </w:pPr>
            <w:r>
              <w:rPr>
                <w:rFonts w:ascii="Arial" w:hAnsi="Arial" w:cs="Arial"/>
                <w:sz w:val="24"/>
                <w:szCs w:val="24"/>
              </w:rPr>
              <w:t>June 2026</w:t>
            </w:r>
          </w:p>
        </w:tc>
      </w:tr>
      <w:tr w:rsidR="00CE5AD4" w:rsidRPr="004E2A7E" w14:paraId="2FDE81AA" w14:textId="77777777" w:rsidTr="00CE5AD4">
        <w:tc>
          <w:tcPr>
            <w:tcW w:w="3539" w:type="dxa"/>
          </w:tcPr>
          <w:p w14:paraId="7D6E3264" w14:textId="77777777" w:rsidR="00CE5AD4" w:rsidRPr="004E2A7E" w:rsidRDefault="001A1F63" w:rsidP="00CE5AD4">
            <w:pPr>
              <w:rPr>
                <w:rFonts w:ascii="Arial" w:hAnsi="Arial" w:cs="Arial"/>
                <w:sz w:val="24"/>
                <w:szCs w:val="24"/>
              </w:rPr>
            </w:pPr>
            <w:r>
              <w:rPr>
                <w:rFonts w:ascii="Arial" w:hAnsi="Arial" w:cs="Arial"/>
                <w:sz w:val="24"/>
                <w:szCs w:val="24"/>
              </w:rPr>
              <w:t>Job d</w:t>
            </w:r>
            <w:r w:rsidR="00CE5AD4" w:rsidRPr="004E2A7E">
              <w:rPr>
                <w:rFonts w:ascii="Arial" w:hAnsi="Arial" w:cs="Arial"/>
                <w:sz w:val="24"/>
                <w:szCs w:val="24"/>
              </w:rPr>
              <w:t xml:space="preserve">escription reviewed </w:t>
            </w:r>
            <w:r>
              <w:rPr>
                <w:rFonts w:ascii="Arial" w:hAnsi="Arial" w:cs="Arial"/>
                <w:sz w:val="24"/>
                <w:szCs w:val="24"/>
              </w:rPr>
              <w:t xml:space="preserve">and approved </w:t>
            </w:r>
            <w:r w:rsidR="00CE5AD4" w:rsidRPr="004E2A7E">
              <w:rPr>
                <w:rFonts w:ascii="Arial" w:hAnsi="Arial" w:cs="Arial"/>
                <w:sz w:val="24"/>
                <w:szCs w:val="24"/>
              </w:rPr>
              <w:t>by:</w:t>
            </w:r>
          </w:p>
        </w:tc>
        <w:tc>
          <w:tcPr>
            <w:tcW w:w="3260" w:type="dxa"/>
          </w:tcPr>
          <w:p w14:paraId="3CE72666" w14:textId="342FE654" w:rsidR="007852F6" w:rsidRPr="004E2A7E" w:rsidRDefault="007852F6" w:rsidP="001A1F63">
            <w:pPr>
              <w:rPr>
                <w:rFonts w:ascii="Arial" w:hAnsi="Arial" w:cs="Arial"/>
                <w:sz w:val="24"/>
                <w:szCs w:val="24"/>
              </w:rPr>
            </w:pPr>
          </w:p>
        </w:tc>
        <w:tc>
          <w:tcPr>
            <w:tcW w:w="1293" w:type="dxa"/>
          </w:tcPr>
          <w:p w14:paraId="0AB8F505" w14:textId="77777777" w:rsidR="00CE5AD4" w:rsidRPr="004E2A7E" w:rsidRDefault="00CE5AD4" w:rsidP="001A1F63">
            <w:pPr>
              <w:rPr>
                <w:rFonts w:ascii="Arial" w:hAnsi="Arial" w:cs="Arial"/>
                <w:sz w:val="24"/>
                <w:szCs w:val="24"/>
              </w:rPr>
            </w:pPr>
            <w:r w:rsidRPr="004E2A7E">
              <w:rPr>
                <w:rFonts w:ascii="Arial" w:hAnsi="Arial" w:cs="Arial"/>
                <w:sz w:val="24"/>
                <w:szCs w:val="24"/>
              </w:rPr>
              <w:t xml:space="preserve">Date </w:t>
            </w:r>
            <w:r w:rsidR="001A1F63">
              <w:rPr>
                <w:rFonts w:ascii="Arial" w:hAnsi="Arial" w:cs="Arial"/>
                <w:sz w:val="24"/>
                <w:szCs w:val="24"/>
              </w:rPr>
              <w:t>Approved</w:t>
            </w:r>
          </w:p>
        </w:tc>
        <w:tc>
          <w:tcPr>
            <w:tcW w:w="2698" w:type="dxa"/>
          </w:tcPr>
          <w:p w14:paraId="749C6BBF" w14:textId="77777777" w:rsidR="00CE5AD4" w:rsidRPr="004E2A7E" w:rsidRDefault="00CE5AD4" w:rsidP="006A4DA5">
            <w:pPr>
              <w:rPr>
                <w:rFonts w:ascii="Arial" w:hAnsi="Arial" w:cs="Arial"/>
                <w:sz w:val="24"/>
                <w:szCs w:val="24"/>
              </w:rPr>
            </w:pPr>
          </w:p>
        </w:tc>
      </w:tr>
    </w:tbl>
    <w:p w14:paraId="0621133B" w14:textId="77777777" w:rsidR="001A1F63" w:rsidRDefault="001A1F63" w:rsidP="006A4DA5">
      <w:pPr>
        <w:rPr>
          <w:rFonts w:ascii="Arial" w:hAnsi="Arial" w:cs="Arial"/>
          <w:sz w:val="24"/>
          <w:szCs w:val="24"/>
        </w:rPr>
      </w:pPr>
    </w:p>
    <w:p w14:paraId="3DEB61F3" w14:textId="48FD5148" w:rsidR="009D7F36" w:rsidRPr="004E2A7E" w:rsidRDefault="009D7F36" w:rsidP="006A4DA5">
      <w:pPr>
        <w:rPr>
          <w:rFonts w:ascii="Arial" w:hAnsi="Arial" w:cs="Arial"/>
          <w:sz w:val="24"/>
          <w:szCs w:val="24"/>
        </w:rPr>
      </w:pPr>
    </w:p>
    <w:sectPr w:rsidR="009D7F36" w:rsidRPr="004E2A7E" w:rsidSect="006A4DA5">
      <w:headerReference w:type="default" r:id="rId9"/>
      <w:footerReference w:type="default" r:id="rId10"/>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7A67C" w14:textId="77777777" w:rsidR="001F7854" w:rsidRDefault="001F7854">
      <w:pPr>
        <w:spacing w:after="0"/>
      </w:pPr>
      <w:r>
        <w:separator/>
      </w:r>
    </w:p>
  </w:endnote>
  <w:endnote w:type="continuationSeparator" w:id="0">
    <w:p w14:paraId="1C9C9535" w14:textId="77777777" w:rsidR="001F7854" w:rsidRDefault="001F78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52128" w14:textId="52F34F0A" w:rsidR="00177651" w:rsidRDefault="00177651">
    <w:pPr>
      <w:pStyle w:val="Footer"/>
      <w:jc w:val="right"/>
    </w:pPr>
    <w:r>
      <w:fldChar w:fldCharType="begin"/>
    </w:r>
    <w:r>
      <w:instrText xml:space="preserve"> PAGE   \* MERGEFORMAT </w:instrText>
    </w:r>
    <w:r>
      <w:fldChar w:fldCharType="separate"/>
    </w:r>
    <w:r w:rsidR="00611D2C">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5BF2B" w14:textId="77777777" w:rsidR="001F7854" w:rsidRDefault="001F7854">
      <w:pPr>
        <w:spacing w:after="0"/>
      </w:pPr>
      <w:r>
        <w:separator/>
      </w:r>
    </w:p>
  </w:footnote>
  <w:footnote w:type="continuationSeparator" w:id="0">
    <w:p w14:paraId="4CC4D382" w14:textId="77777777" w:rsidR="001F7854" w:rsidRDefault="001F785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7B18F" w14:textId="77777777" w:rsidR="00177651" w:rsidRDefault="00177651">
    <w:pPr>
      <w:pStyle w:val="Header"/>
    </w:pPr>
    <w:r>
      <w:t xml:space="preserve"> </w:t>
    </w:r>
    <w:sdt>
      <w:sdtPr>
        <w:alias w:val="Company name:"/>
        <w:tag w:val="Company name:"/>
        <w:id w:val="-809787811"/>
        <w:placeholder>
          <w:docPart w:val="2B3C44DB62E94FFF9DE728DC85E118FE"/>
        </w:placeholder>
        <w:dataBinding w:prefixMappings="xmlns:ns0='http://schemas.microsoft.com/office/2006/coverPageProps' " w:xpath="/ns0:CoverPageProperties[1]/ns0:CompanyPhone[1]" w:storeItemID="{55AF091B-3C7A-41E3-B477-F2FDAA23CFDA}"/>
        <w:text/>
      </w:sdtPr>
      <w:sdtEndPr/>
      <w:sdtContent>
        <w:r>
          <w:t>Black Country Women’s Aid - Job Description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85163" w14:textId="77777777" w:rsidR="00177651" w:rsidRDefault="00177651" w:rsidP="006A4DA5">
    <w:pPr>
      <w:pStyle w:val="Header"/>
      <w:jc w:val="left"/>
    </w:pPr>
    <w:r>
      <w:rPr>
        <w:noProof/>
        <w:lang w:val="en-GB" w:eastAsia="en-GB"/>
      </w:rPr>
      <w:drawing>
        <wp:anchor distT="0" distB="0" distL="114300" distR="114300" simplePos="0" relativeHeight="251658240" behindDoc="1" locked="0" layoutInCell="1" allowOverlap="1" wp14:anchorId="3ACC547D" wp14:editId="4BD200BF">
          <wp:simplePos x="0" y="0"/>
          <wp:positionH relativeFrom="margin">
            <wp:align>right</wp:align>
          </wp:positionH>
          <wp:positionV relativeFrom="paragraph">
            <wp:posOffset>-228600</wp:posOffset>
          </wp:positionV>
          <wp:extent cx="2700528" cy="844296"/>
          <wp:effectExtent l="0" t="0" r="5080" b="0"/>
          <wp:wrapTight wrapText="bothSides">
            <wp:wrapPolygon edited="0">
              <wp:start x="0" y="0"/>
              <wp:lineTo x="0" y="20966"/>
              <wp:lineTo x="21488" y="20966"/>
              <wp:lineTo x="2148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ck Country Women's Aid - 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528" cy="844296"/>
                  </a:xfrm>
                  <a:prstGeom prst="rect">
                    <a:avLst/>
                  </a:prstGeom>
                </pic:spPr>
              </pic:pic>
            </a:graphicData>
          </a:graphic>
        </wp:anchor>
      </w:drawing>
    </w:r>
    <w:r>
      <w:t xml:space="preserve"> </w:t>
    </w:r>
    <w:sdt>
      <w:sdtPr>
        <w:alias w:val="Company name:"/>
        <w:tag w:val="Company name:"/>
        <w:id w:val="1671911878"/>
        <w:dataBinding w:prefixMappings="xmlns:ns0='http://schemas.microsoft.com/office/2006/coverPageProps' " w:xpath="/ns0:CoverPageProperties[1]/ns0:CompanyPhone[1]" w:storeItemID="{55AF091B-3C7A-41E3-B477-F2FDAA23CFDA}"/>
        <w:text/>
      </w:sdtPr>
      <w:sdtEndPr/>
      <w:sdtContent>
        <w:r>
          <w:t>Black Country Women’s Aid - Job Description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5pt;height:92.5pt" o:bullet="t">
        <v:imagedata r:id="rId1" o:title="MC900432530[1]"/>
      </v:shape>
    </w:pict>
  </w:numPicBullet>
  <w:numPicBullet w:numPicBulletId="1">
    <w:pict>
      <v:shape id="_x0000_i1026" type="#_x0000_t75" alt="https://d.adroll.com/cm/aol/out?advertisable=DU7RLWUSONEQVPHC5YI3Z4" style="width:1pt;height:1pt;visibility:visible;mso-wrap-style:square" o:bullet="t">
        <v:imagedata r:id="rId2" o:title="out?advertisable=DU7RLWUSONEQVPHC5YI3Z4"/>
      </v:shape>
    </w:pict>
  </w:numPicBullet>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7227E"/>
    <w:multiLevelType w:val="hybridMultilevel"/>
    <w:tmpl w:val="057E06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0BA0DCF"/>
    <w:multiLevelType w:val="hybridMultilevel"/>
    <w:tmpl w:val="347AA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0C06CB4"/>
    <w:multiLevelType w:val="hybridMultilevel"/>
    <w:tmpl w:val="8BA4ADE2"/>
    <w:lvl w:ilvl="0" w:tplc="6318E5D8">
      <w:start w:val="1"/>
      <w:numFmt w:val="bullet"/>
      <w:pStyle w:val="SaferRecruitmentBoxFont"/>
      <w:lvlText w:val=""/>
      <w:lvlPicBulletId w:val="0"/>
      <w:lvlJc w:val="left"/>
      <w:pPr>
        <w:ind w:left="1211" w:hanging="360"/>
      </w:pPr>
      <w:rPr>
        <w:rFonts w:ascii="Symbol" w:hAnsi="Symbol" w:hint="default"/>
        <w:color w:val="auto"/>
        <w:sz w:val="24"/>
        <w:szCs w:val="24"/>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3" w15:restartNumberingAfterBreak="0">
    <w:nsid w:val="03A579E7"/>
    <w:multiLevelType w:val="hybridMultilevel"/>
    <w:tmpl w:val="0284D9B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45D1C26"/>
    <w:multiLevelType w:val="hybridMultilevel"/>
    <w:tmpl w:val="1E64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4F2627C"/>
    <w:multiLevelType w:val="hybridMultilevel"/>
    <w:tmpl w:val="09E04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9B29E0"/>
    <w:multiLevelType w:val="hybridMultilevel"/>
    <w:tmpl w:val="806E8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3265DF"/>
    <w:multiLevelType w:val="hybridMultilevel"/>
    <w:tmpl w:val="F36CFCF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3E0F8C"/>
    <w:multiLevelType w:val="hybridMultilevel"/>
    <w:tmpl w:val="3F84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504DEF"/>
    <w:multiLevelType w:val="hybridMultilevel"/>
    <w:tmpl w:val="9B3E3606"/>
    <w:lvl w:ilvl="0" w:tplc="59F463BC">
      <w:start w:val="10"/>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CC7B78"/>
    <w:multiLevelType w:val="hybridMultilevel"/>
    <w:tmpl w:val="175C9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CE79BD"/>
    <w:multiLevelType w:val="hybridMultilevel"/>
    <w:tmpl w:val="21BA3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332D5B"/>
    <w:multiLevelType w:val="hybridMultilevel"/>
    <w:tmpl w:val="94367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881445"/>
    <w:multiLevelType w:val="multilevel"/>
    <w:tmpl w:val="896C87F8"/>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720" w:hanging="360"/>
      </w:pPr>
      <w:rPr>
        <w:rFonts w:ascii="Arial" w:hAnsi="Arial" w:cs="Arial"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C913400"/>
    <w:multiLevelType w:val="multilevel"/>
    <w:tmpl w:val="4E5C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7F6D3F"/>
    <w:multiLevelType w:val="hybridMultilevel"/>
    <w:tmpl w:val="B4C22CCA"/>
    <w:lvl w:ilvl="0" w:tplc="D6B219BC">
      <w:start w:val="5"/>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75132A"/>
    <w:multiLevelType w:val="hybridMultilevel"/>
    <w:tmpl w:val="CF4AE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62623F"/>
    <w:multiLevelType w:val="hybridMultilevel"/>
    <w:tmpl w:val="AD54D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1C2C0A"/>
    <w:multiLevelType w:val="hybridMultilevel"/>
    <w:tmpl w:val="D9BC942A"/>
    <w:lvl w:ilvl="0" w:tplc="08090001">
      <w:start w:val="1"/>
      <w:numFmt w:val="bullet"/>
      <w:lvlText w:val=""/>
      <w:lvlJc w:val="left"/>
      <w:pPr>
        <w:ind w:left="3600" w:hanging="360"/>
      </w:pPr>
      <w:rPr>
        <w:rFonts w:ascii="Symbol" w:hAnsi="Symbol" w:hint="default"/>
      </w:rPr>
    </w:lvl>
    <w:lvl w:ilvl="1" w:tplc="08090003">
      <w:start w:val="1"/>
      <w:numFmt w:val="bullet"/>
      <w:lvlText w:val="o"/>
      <w:lvlJc w:val="left"/>
      <w:pPr>
        <w:ind w:left="4320" w:hanging="360"/>
      </w:pPr>
      <w:rPr>
        <w:rFonts w:ascii="Courier New" w:hAnsi="Courier New" w:cs="Courier New" w:hint="default"/>
      </w:rPr>
    </w:lvl>
    <w:lvl w:ilvl="2" w:tplc="08090005">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1" w15:restartNumberingAfterBreak="0">
    <w:nsid w:val="6BD92A39"/>
    <w:multiLevelType w:val="hybridMultilevel"/>
    <w:tmpl w:val="15BADAEE"/>
    <w:lvl w:ilvl="0" w:tplc="26085652">
      <w:start w:val="1"/>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992146"/>
    <w:multiLevelType w:val="hybridMultilevel"/>
    <w:tmpl w:val="E92AB8E2"/>
    <w:lvl w:ilvl="0" w:tplc="FFD2A0F8">
      <w:start w:val="1"/>
      <w:numFmt w:val="bullet"/>
      <w:lvlText w:val=""/>
      <w:lvlPicBulletId w:val="1"/>
      <w:lvlJc w:val="left"/>
      <w:pPr>
        <w:tabs>
          <w:tab w:val="num" w:pos="720"/>
        </w:tabs>
        <w:ind w:left="720" w:hanging="360"/>
      </w:pPr>
      <w:rPr>
        <w:rFonts w:ascii="Symbol" w:hAnsi="Symbol" w:hint="default"/>
      </w:rPr>
    </w:lvl>
    <w:lvl w:ilvl="1" w:tplc="48962E5E">
      <w:start w:val="2"/>
      <w:numFmt w:val="bullet"/>
      <w:lvlText w:val="•"/>
      <w:lvlJc w:val="left"/>
      <w:pPr>
        <w:ind w:left="1440" w:hanging="360"/>
      </w:pPr>
      <w:rPr>
        <w:rFonts w:ascii="Arial" w:eastAsiaTheme="minorEastAsia" w:hAnsi="Arial" w:cs="Arial" w:hint="default"/>
      </w:rPr>
    </w:lvl>
    <w:lvl w:ilvl="2" w:tplc="869CAD94" w:tentative="1">
      <w:start w:val="1"/>
      <w:numFmt w:val="bullet"/>
      <w:lvlText w:val=""/>
      <w:lvlJc w:val="left"/>
      <w:pPr>
        <w:tabs>
          <w:tab w:val="num" w:pos="2160"/>
        </w:tabs>
        <w:ind w:left="2160" w:hanging="360"/>
      </w:pPr>
      <w:rPr>
        <w:rFonts w:ascii="Symbol" w:hAnsi="Symbol" w:hint="default"/>
      </w:rPr>
    </w:lvl>
    <w:lvl w:ilvl="3" w:tplc="BA028D4E" w:tentative="1">
      <w:start w:val="1"/>
      <w:numFmt w:val="bullet"/>
      <w:lvlText w:val=""/>
      <w:lvlJc w:val="left"/>
      <w:pPr>
        <w:tabs>
          <w:tab w:val="num" w:pos="2880"/>
        </w:tabs>
        <w:ind w:left="2880" w:hanging="360"/>
      </w:pPr>
      <w:rPr>
        <w:rFonts w:ascii="Symbol" w:hAnsi="Symbol" w:hint="default"/>
      </w:rPr>
    </w:lvl>
    <w:lvl w:ilvl="4" w:tplc="952AF9DE" w:tentative="1">
      <w:start w:val="1"/>
      <w:numFmt w:val="bullet"/>
      <w:lvlText w:val=""/>
      <w:lvlJc w:val="left"/>
      <w:pPr>
        <w:tabs>
          <w:tab w:val="num" w:pos="3600"/>
        </w:tabs>
        <w:ind w:left="3600" w:hanging="360"/>
      </w:pPr>
      <w:rPr>
        <w:rFonts w:ascii="Symbol" w:hAnsi="Symbol" w:hint="default"/>
      </w:rPr>
    </w:lvl>
    <w:lvl w:ilvl="5" w:tplc="3C26DBD8" w:tentative="1">
      <w:start w:val="1"/>
      <w:numFmt w:val="bullet"/>
      <w:lvlText w:val=""/>
      <w:lvlJc w:val="left"/>
      <w:pPr>
        <w:tabs>
          <w:tab w:val="num" w:pos="4320"/>
        </w:tabs>
        <w:ind w:left="4320" w:hanging="360"/>
      </w:pPr>
      <w:rPr>
        <w:rFonts w:ascii="Symbol" w:hAnsi="Symbol" w:hint="default"/>
      </w:rPr>
    </w:lvl>
    <w:lvl w:ilvl="6" w:tplc="89BC7626" w:tentative="1">
      <w:start w:val="1"/>
      <w:numFmt w:val="bullet"/>
      <w:lvlText w:val=""/>
      <w:lvlJc w:val="left"/>
      <w:pPr>
        <w:tabs>
          <w:tab w:val="num" w:pos="5040"/>
        </w:tabs>
        <w:ind w:left="5040" w:hanging="360"/>
      </w:pPr>
      <w:rPr>
        <w:rFonts w:ascii="Symbol" w:hAnsi="Symbol" w:hint="default"/>
      </w:rPr>
    </w:lvl>
    <w:lvl w:ilvl="7" w:tplc="F5F07AF8" w:tentative="1">
      <w:start w:val="1"/>
      <w:numFmt w:val="bullet"/>
      <w:lvlText w:val=""/>
      <w:lvlJc w:val="left"/>
      <w:pPr>
        <w:tabs>
          <w:tab w:val="num" w:pos="5760"/>
        </w:tabs>
        <w:ind w:left="5760" w:hanging="360"/>
      </w:pPr>
      <w:rPr>
        <w:rFonts w:ascii="Symbol" w:hAnsi="Symbol" w:hint="default"/>
      </w:rPr>
    </w:lvl>
    <w:lvl w:ilvl="8" w:tplc="DFBCC10A"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6FEB4BCB"/>
    <w:multiLevelType w:val="hybridMultilevel"/>
    <w:tmpl w:val="030C5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9C4FA2"/>
    <w:multiLevelType w:val="hybridMultilevel"/>
    <w:tmpl w:val="80A23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9E2A5D"/>
    <w:multiLevelType w:val="hybridMultilevel"/>
    <w:tmpl w:val="C0B8E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FB27B4"/>
    <w:multiLevelType w:val="hybridMultilevel"/>
    <w:tmpl w:val="A78880A8"/>
    <w:lvl w:ilvl="0" w:tplc="B32049AC">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1A7BE0"/>
    <w:multiLevelType w:val="hybridMultilevel"/>
    <w:tmpl w:val="057E06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E61C39"/>
    <w:multiLevelType w:val="hybridMultilevel"/>
    <w:tmpl w:val="E6481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FF5E00"/>
    <w:multiLevelType w:val="hybridMultilevel"/>
    <w:tmpl w:val="ED5EA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7933363">
    <w:abstractNumId w:val="28"/>
  </w:num>
  <w:num w:numId="2" w16cid:durableId="285820371">
    <w:abstractNumId w:val="16"/>
  </w:num>
  <w:num w:numId="3" w16cid:durableId="2008358969">
    <w:abstractNumId w:val="9"/>
  </w:num>
  <w:num w:numId="4" w16cid:durableId="916786213">
    <w:abstractNumId w:val="8"/>
  </w:num>
  <w:num w:numId="5" w16cid:durableId="1901862538">
    <w:abstractNumId w:val="7"/>
  </w:num>
  <w:num w:numId="6" w16cid:durableId="766121225">
    <w:abstractNumId w:val="6"/>
  </w:num>
  <w:num w:numId="7" w16cid:durableId="2065786412">
    <w:abstractNumId w:val="5"/>
  </w:num>
  <w:num w:numId="8" w16cid:durableId="2140148600">
    <w:abstractNumId w:val="4"/>
  </w:num>
  <w:num w:numId="9" w16cid:durableId="1922367913">
    <w:abstractNumId w:val="3"/>
  </w:num>
  <w:num w:numId="10" w16cid:durableId="81993605">
    <w:abstractNumId w:val="2"/>
  </w:num>
  <w:num w:numId="11" w16cid:durableId="570769459">
    <w:abstractNumId w:val="1"/>
  </w:num>
  <w:num w:numId="12" w16cid:durableId="2006542205">
    <w:abstractNumId w:val="0"/>
  </w:num>
  <w:num w:numId="13" w16cid:durableId="639186558">
    <w:abstractNumId w:val="26"/>
  </w:num>
  <w:num w:numId="14" w16cid:durableId="1528519141">
    <w:abstractNumId w:val="12"/>
  </w:num>
  <w:num w:numId="15" w16cid:durableId="907765812">
    <w:abstractNumId w:val="34"/>
  </w:num>
  <w:num w:numId="16" w16cid:durableId="2063013316">
    <w:abstractNumId w:val="31"/>
  </w:num>
  <w:num w:numId="17" w16cid:durableId="1285039102">
    <w:abstractNumId w:val="32"/>
  </w:num>
  <w:num w:numId="18" w16cid:durableId="156724799">
    <w:abstractNumId w:val="30"/>
  </w:num>
  <w:num w:numId="19" w16cid:durableId="1752502220">
    <w:abstractNumId w:val="24"/>
  </w:num>
  <w:num w:numId="20" w16cid:durableId="526408204">
    <w:abstractNumId w:val="18"/>
  </w:num>
  <w:num w:numId="21" w16cid:durableId="1986011004">
    <w:abstractNumId w:val="33"/>
  </w:num>
  <w:num w:numId="22" w16cid:durableId="1732339742">
    <w:abstractNumId w:val="36"/>
  </w:num>
  <w:num w:numId="23" w16cid:durableId="1493255313">
    <w:abstractNumId w:val="13"/>
  </w:num>
  <w:num w:numId="24" w16cid:durableId="327027570">
    <w:abstractNumId w:val="29"/>
  </w:num>
  <w:num w:numId="25" w16cid:durableId="1638949519">
    <w:abstractNumId w:val="11"/>
  </w:num>
  <w:num w:numId="26" w16cid:durableId="904334547">
    <w:abstractNumId w:val="20"/>
  </w:num>
  <w:num w:numId="27" w16cid:durableId="1440295081">
    <w:abstractNumId w:val="21"/>
  </w:num>
  <w:num w:numId="28" w16cid:durableId="27530633">
    <w:abstractNumId w:val="39"/>
  </w:num>
  <w:num w:numId="29" w16cid:durableId="1259605077">
    <w:abstractNumId w:val="19"/>
  </w:num>
  <w:num w:numId="30" w16cid:durableId="796023053">
    <w:abstractNumId w:val="10"/>
  </w:num>
  <w:num w:numId="31" w16cid:durableId="811366586">
    <w:abstractNumId w:val="37"/>
  </w:num>
  <w:num w:numId="32" w16cid:durableId="1712144850">
    <w:abstractNumId w:val="38"/>
  </w:num>
  <w:num w:numId="33" w16cid:durableId="1153183279">
    <w:abstractNumId w:val="35"/>
  </w:num>
  <w:num w:numId="34" w16cid:durableId="1657565755">
    <w:abstractNumId w:val="17"/>
  </w:num>
  <w:num w:numId="35" w16cid:durableId="253783544">
    <w:abstractNumId w:val="23"/>
  </w:num>
  <w:num w:numId="36" w16cid:durableId="637959002">
    <w:abstractNumId w:val="15"/>
  </w:num>
  <w:num w:numId="37" w16cid:durableId="820148586">
    <w:abstractNumId w:val="14"/>
  </w:num>
  <w:num w:numId="38" w16cid:durableId="1456482899">
    <w:abstractNumId w:val="22"/>
  </w:num>
  <w:num w:numId="39" w16cid:durableId="953831540">
    <w:abstractNumId w:val="27"/>
  </w:num>
  <w:num w:numId="40" w16cid:durableId="13626829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DA5"/>
    <w:rsid w:val="0001057E"/>
    <w:rsid w:val="00017EE4"/>
    <w:rsid w:val="0002539D"/>
    <w:rsid w:val="00034850"/>
    <w:rsid w:val="00043EB6"/>
    <w:rsid w:val="000450CB"/>
    <w:rsid w:val="00057475"/>
    <w:rsid w:val="0006697E"/>
    <w:rsid w:val="00082B85"/>
    <w:rsid w:val="000A07D2"/>
    <w:rsid w:val="000B21C0"/>
    <w:rsid w:val="000C2633"/>
    <w:rsid w:val="000C7BF1"/>
    <w:rsid w:val="0011306F"/>
    <w:rsid w:val="00122B8E"/>
    <w:rsid w:val="00156784"/>
    <w:rsid w:val="00170462"/>
    <w:rsid w:val="00175403"/>
    <w:rsid w:val="00177651"/>
    <w:rsid w:val="001777D6"/>
    <w:rsid w:val="001917C7"/>
    <w:rsid w:val="001A1F63"/>
    <w:rsid w:val="001A3A3C"/>
    <w:rsid w:val="001A40E4"/>
    <w:rsid w:val="001B2073"/>
    <w:rsid w:val="001B50B4"/>
    <w:rsid w:val="001B6A8E"/>
    <w:rsid w:val="001C09BA"/>
    <w:rsid w:val="001C6854"/>
    <w:rsid w:val="001E5968"/>
    <w:rsid w:val="001E59CF"/>
    <w:rsid w:val="001F1E7C"/>
    <w:rsid w:val="001F29E5"/>
    <w:rsid w:val="001F7854"/>
    <w:rsid w:val="00204772"/>
    <w:rsid w:val="00221B9B"/>
    <w:rsid w:val="00221EA8"/>
    <w:rsid w:val="002469B9"/>
    <w:rsid w:val="00251DF8"/>
    <w:rsid w:val="00251E84"/>
    <w:rsid w:val="00253745"/>
    <w:rsid w:val="0028098F"/>
    <w:rsid w:val="002940F2"/>
    <w:rsid w:val="00295094"/>
    <w:rsid w:val="0029690E"/>
    <w:rsid w:val="002D58B9"/>
    <w:rsid w:val="002E7B1A"/>
    <w:rsid w:val="002F034E"/>
    <w:rsid w:val="002F1DBC"/>
    <w:rsid w:val="002F7918"/>
    <w:rsid w:val="003073C9"/>
    <w:rsid w:val="003130CD"/>
    <w:rsid w:val="003215C6"/>
    <w:rsid w:val="003241AA"/>
    <w:rsid w:val="00326DF9"/>
    <w:rsid w:val="00342CDD"/>
    <w:rsid w:val="00344361"/>
    <w:rsid w:val="0035616F"/>
    <w:rsid w:val="00363A6A"/>
    <w:rsid w:val="003775F9"/>
    <w:rsid w:val="003814F4"/>
    <w:rsid w:val="003870E5"/>
    <w:rsid w:val="003A345C"/>
    <w:rsid w:val="003A70D9"/>
    <w:rsid w:val="003F05AD"/>
    <w:rsid w:val="003F3E70"/>
    <w:rsid w:val="003F7465"/>
    <w:rsid w:val="0040776E"/>
    <w:rsid w:val="00433040"/>
    <w:rsid w:val="00433A01"/>
    <w:rsid w:val="004525C6"/>
    <w:rsid w:val="00470A72"/>
    <w:rsid w:val="0047199C"/>
    <w:rsid w:val="00476EE0"/>
    <w:rsid w:val="00490374"/>
    <w:rsid w:val="00493604"/>
    <w:rsid w:val="004C57C9"/>
    <w:rsid w:val="004D1485"/>
    <w:rsid w:val="004E1A15"/>
    <w:rsid w:val="004E2A7E"/>
    <w:rsid w:val="00521A90"/>
    <w:rsid w:val="005321AB"/>
    <w:rsid w:val="005443BE"/>
    <w:rsid w:val="00582353"/>
    <w:rsid w:val="005A1DD0"/>
    <w:rsid w:val="005B2B11"/>
    <w:rsid w:val="005B4E46"/>
    <w:rsid w:val="005D06B4"/>
    <w:rsid w:val="005D42D6"/>
    <w:rsid w:val="005D45DD"/>
    <w:rsid w:val="005E3543"/>
    <w:rsid w:val="0060411A"/>
    <w:rsid w:val="006103B1"/>
    <w:rsid w:val="0061153A"/>
    <w:rsid w:val="00611D2C"/>
    <w:rsid w:val="006228EE"/>
    <w:rsid w:val="0063049A"/>
    <w:rsid w:val="006320B7"/>
    <w:rsid w:val="00635407"/>
    <w:rsid w:val="0066002F"/>
    <w:rsid w:val="00677526"/>
    <w:rsid w:val="00681F3D"/>
    <w:rsid w:val="0069381B"/>
    <w:rsid w:val="006A0C25"/>
    <w:rsid w:val="006A4DA5"/>
    <w:rsid w:val="006F5A07"/>
    <w:rsid w:val="00706DEF"/>
    <w:rsid w:val="00710E28"/>
    <w:rsid w:val="007168DD"/>
    <w:rsid w:val="0072735E"/>
    <w:rsid w:val="00733853"/>
    <w:rsid w:val="00754B2E"/>
    <w:rsid w:val="00761239"/>
    <w:rsid w:val="007809E4"/>
    <w:rsid w:val="007852F6"/>
    <w:rsid w:val="00795023"/>
    <w:rsid w:val="00796D2A"/>
    <w:rsid w:val="007A1769"/>
    <w:rsid w:val="007A6D16"/>
    <w:rsid w:val="007B6407"/>
    <w:rsid w:val="007D35B7"/>
    <w:rsid w:val="007D63C2"/>
    <w:rsid w:val="007D6E5F"/>
    <w:rsid w:val="007E51EA"/>
    <w:rsid w:val="007E5CF3"/>
    <w:rsid w:val="007F57D5"/>
    <w:rsid w:val="007F6010"/>
    <w:rsid w:val="00802707"/>
    <w:rsid w:val="008156CB"/>
    <w:rsid w:val="008527F0"/>
    <w:rsid w:val="00862DAD"/>
    <w:rsid w:val="008A1D48"/>
    <w:rsid w:val="008A6F05"/>
    <w:rsid w:val="008B5CF5"/>
    <w:rsid w:val="008D19BE"/>
    <w:rsid w:val="008D5D72"/>
    <w:rsid w:val="008E315E"/>
    <w:rsid w:val="008F18F2"/>
    <w:rsid w:val="008F793B"/>
    <w:rsid w:val="0091243C"/>
    <w:rsid w:val="00946C60"/>
    <w:rsid w:val="009541C6"/>
    <w:rsid w:val="00965302"/>
    <w:rsid w:val="00973885"/>
    <w:rsid w:val="00974CD3"/>
    <w:rsid w:val="00990752"/>
    <w:rsid w:val="00991989"/>
    <w:rsid w:val="00994917"/>
    <w:rsid w:val="009B1E1A"/>
    <w:rsid w:val="009C39F8"/>
    <w:rsid w:val="009C7DE8"/>
    <w:rsid w:val="009D7CC0"/>
    <w:rsid w:val="009D7F36"/>
    <w:rsid w:val="009E3191"/>
    <w:rsid w:val="009F3B31"/>
    <w:rsid w:val="009F46FE"/>
    <w:rsid w:val="00A30440"/>
    <w:rsid w:val="00A33906"/>
    <w:rsid w:val="00A46F8E"/>
    <w:rsid w:val="00A63436"/>
    <w:rsid w:val="00A670F2"/>
    <w:rsid w:val="00A70B9E"/>
    <w:rsid w:val="00A81498"/>
    <w:rsid w:val="00A84D60"/>
    <w:rsid w:val="00AA1807"/>
    <w:rsid w:val="00AB6D20"/>
    <w:rsid w:val="00AD4222"/>
    <w:rsid w:val="00AD71A4"/>
    <w:rsid w:val="00AE0B0C"/>
    <w:rsid w:val="00AE235F"/>
    <w:rsid w:val="00B13F28"/>
    <w:rsid w:val="00B143CC"/>
    <w:rsid w:val="00B270C7"/>
    <w:rsid w:val="00B31393"/>
    <w:rsid w:val="00B32B4D"/>
    <w:rsid w:val="00B42047"/>
    <w:rsid w:val="00B51C64"/>
    <w:rsid w:val="00B56AC5"/>
    <w:rsid w:val="00B8392C"/>
    <w:rsid w:val="00BB1D7E"/>
    <w:rsid w:val="00BC7D19"/>
    <w:rsid w:val="00BD3577"/>
    <w:rsid w:val="00C004F6"/>
    <w:rsid w:val="00C02C74"/>
    <w:rsid w:val="00C073DE"/>
    <w:rsid w:val="00C07439"/>
    <w:rsid w:val="00C21400"/>
    <w:rsid w:val="00C24E80"/>
    <w:rsid w:val="00C26D0F"/>
    <w:rsid w:val="00C34B32"/>
    <w:rsid w:val="00C44E45"/>
    <w:rsid w:val="00C5493D"/>
    <w:rsid w:val="00C55179"/>
    <w:rsid w:val="00C60FC1"/>
    <w:rsid w:val="00C63153"/>
    <w:rsid w:val="00C8749E"/>
    <w:rsid w:val="00C97885"/>
    <w:rsid w:val="00CA1C12"/>
    <w:rsid w:val="00CA403C"/>
    <w:rsid w:val="00CA4BB9"/>
    <w:rsid w:val="00CA658F"/>
    <w:rsid w:val="00CA7DE2"/>
    <w:rsid w:val="00CC744F"/>
    <w:rsid w:val="00CD22E0"/>
    <w:rsid w:val="00CE0C22"/>
    <w:rsid w:val="00CE5AD4"/>
    <w:rsid w:val="00CF0BF3"/>
    <w:rsid w:val="00CF371D"/>
    <w:rsid w:val="00D003B8"/>
    <w:rsid w:val="00D03FAD"/>
    <w:rsid w:val="00D726CA"/>
    <w:rsid w:val="00D7348B"/>
    <w:rsid w:val="00D8640F"/>
    <w:rsid w:val="00D874A2"/>
    <w:rsid w:val="00D90A83"/>
    <w:rsid w:val="00DA1B0F"/>
    <w:rsid w:val="00DA2EA0"/>
    <w:rsid w:val="00DA4081"/>
    <w:rsid w:val="00DC4274"/>
    <w:rsid w:val="00DE2C2F"/>
    <w:rsid w:val="00E00256"/>
    <w:rsid w:val="00E00E9F"/>
    <w:rsid w:val="00E03C5D"/>
    <w:rsid w:val="00E32B98"/>
    <w:rsid w:val="00E50C25"/>
    <w:rsid w:val="00E553AA"/>
    <w:rsid w:val="00E62399"/>
    <w:rsid w:val="00E62D93"/>
    <w:rsid w:val="00E8548A"/>
    <w:rsid w:val="00EA0EB4"/>
    <w:rsid w:val="00EC21BA"/>
    <w:rsid w:val="00ED196B"/>
    <w:rsid w:val="00EE24DE"/>
    <w:rsid w:val="00EE45C8"/>
    <w:rsid w:val="00EF49D1"/>
    <w:rsid w:val="00EF56C2"/>
    <w:rsid w:val="00F37398"/>
    <w:rsid w:val="00F42096"/>
    <w:rsid w:val="00F46BDF"/>
    <w:rsid w:val="00F5388D"/>
    <w:rsid w:val="00F56783"/>
    <w:rsid w:val="00F73208"/>
    <w:rsid w:val="00F73A09"/>
    <w:rsid w:val="00F7628C"/>
    <w:rsid w:val="00F92071"/>
    <w:rsid w:val="00FB6C1E"/>
    <w:rsid w:val="00FC53EB"/>
    <w:rsid w:val="00FF6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3D5DE1"/>
  <w15:docId w15:val="{3AE095DC-F77C-4A86-A204-CEADC34D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DA5"/>
  </w:style>
  <w:style w:type="paragraph" w:styleId="Heading1">
    <w:name w:val="heading 1"/>
    <w:basedOn w:val="Normal"/>
    <w:next w:val="Normal"/>
    <w:link w:val="Heading1Char"/>
    <w:uiPriority w:val="9"/>
    <w:qFormat/>
    <w:rsid w:val="006A4DA5"/>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6A4DA5"/>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6A4DA5"/>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6A4DA5"/>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6A4DA5"/>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6A4DA5"/>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6A4DA5"/>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6A4DA5"/>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6A4DA5"/>
    <w:pPr>
      <w:keepNext/>
      <w:keepLines/>
      <w:spacing w:before="120" w:after="0"/>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6A4DA5"/>
    <w:rPr>
      <w:b/>
      <w:bCs/>
      <w:smallCaps/>
      <w:color w:val="auto"/>
    </w:rPr>
  </w:style>
  <w:style w:type="character" w:styleId="IntenseReference">
    <w:name w:val="Intense Reference"/>
    <w:basedOn w:val="DefaultParagraphFont"/>
    <w:uiPriority w:val="32"/>
    <w:qFormat/>
    <w:rsid w:val="006A4DA5"/>
    <w:rPr>
      <w:b/>
      <w:bCs/>
      <w:smallCaps/>
      <w:color w:val="auto"/>
      <w:u w:val="single"/>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qFormat/>
    <w:rsid w:val="006A4DA5"/>
    <w:pPr>
      <w:spacing w:after="0" w:line="240" w:lineRule="auto"/>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sid w:val="006A4DA5"/>
    <w:rPr>
      <w:rFonts w:asciiTheme="majorHAnsi" w:eastAsiaTheme="majorEastAsia" w:hAnsiTheme="majorHAnsi" w:cstheme="majorBidi"/>
      <w:spacing w:val="4"/>
      <w:sz w:val="24"/>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sid w:val="006A4DA5"/>
    <w:rPr>
      <w:rFonts w:asciiTheme="majorHAnsi" w:eastAsiaTheme="majorEastAsia" w:hAnsiTheme="majorHAnsi" w:cstheme="majorBidi"/>
      <w:i/>
      <w:iCs/>
      <w:sz w:val="24"/>
      <w:szCs w:val="24"/>
    </w:rPr>
  </w:style>
  <w:style w:type="character" w:customStyle="1" w:styleId="Heading8Char">
    <w:name w:val="Heading 8 Char"/>
    <w:basedOn w:val="DefaultParagraphFont"/>
    <w:link w:val="Heading8"/>
    <w:uiPriority w:val="9"/>
    <w:semiHidden/>
    <w:rsid w:val="006A4DA5"/>
    <w:rPr>
      <w:b/>
      <w:bCs/>
    </w:rPr>
  </w:style>
  <w:style w:type="character" w:customStyle="1" w:styleId="Heading9Char">
    <w:name w:val="Heading 9 Char"/>
    <w:basedOn w:val="DefaultParagraphFont"/>
    <w:link w:val="Heading9"/>
    <w:uiPriority w:val="9"/>
    <w:semiHidden/>
    <w:rsid w:val="006A4DA5"/>
    <w:rPr>
      <w:i/>
      <w:iCs/>
    </w:rPr>
  </w:style>
  <w:style w:type="paragraph" w:styleId="TOCHeading">
    <w:name w:val="TOC Heading"/>
    <w:basedOn w:val="Heading1"/>
    <w:next w:val="Normal"/>
    <w:uiPriority w:val="39"/>
    <w:semiHidden/>
    <w:unhideWhenUsed/>
    <w:qFormat/>
    <w:rsid w:val="006A4DA5"/>
    <w:pPr>
      <w:outlineLvl w:val="9"/>
    </w:pPr>
  </w:style>
  <w:style w:type="paragraph" w:styleId="Header">
    <w:name w:val="header"/>
    <w:basedOn w:val="Normal"/>
    <w:link w:val="HeaderChar"/>
    <w:uiPriority w:val="99"/>
    <w:unhideWhenUsed/>
    <w:pPr>
      <w:spacing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customStyle="1" w:styleId="PlainTable41">
    <w:name w:val="Plain Table 41"/>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6A4DA5"/>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6A4DA5"/>
    <w:rPr>
      <w:rFonts w:asciiTheme="majorHAnsi" w:eastAsiaTheme="majorEastAsia" w:hAnsiTheme="majorHAnsi" w:cstheme="majorBidi"/>
      <w:b/>
      <w:bCs/>
      <w:sz w:val="28"/>
      <w:szCs w:val="28"/>
    </w:rPr>
  </w:style>
  <w:style w:type="table" w:customStyle="1" w:styleId="PlainTable11">
    <w:name w:val="Plain Table 1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6A4DA5"/>
    <w:rPr>
      <w:rFonts w:asciiTheme="majorHAnsi" w:eastAsiaTheme="majorEastAsia" w:hAnsiTheme="majorHAnsi" w:cstheme="majorBidi"/>
      <w:b/>
      <w:bCs/>
    </w:rPr>
  </w:style>
  <w:style w:type="character" w:styleId="IntenseEmphasis">
    <w:name w:val="Intense Emphasis"/>
    <w:basedOn w:val="DefaultParagraphFont"/>
    <w:uiPriority w:val="21"/>
    <w:qFormat/>
    <w:rsid w:val="006A4DA5"/>
    <w:rPr>
      <w:b/>
      <w:bCs/>
      <w:i/>
      <w:iCs/>
      <w:color w:val="auto"/>
    </w:rPr>
  </w:style>
  <w:style w:type="paragraph" w:styleId="IntenseQuote">
    <w:name w:val="Intense Quote"/>
    <w:basedOn w:val="Normal"/>
    <w:next w:val="Normal"/>
    <w:link w:val="IntenseQuoteChar"/>
    <w:uiPriority w:val="30"/>
    <w:qFormat/>
    <w:rsid w:val="006A4DA5"/>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6A4DA5"/>
    <w:rPr>
      <w:rFonts w:asciiTheme="majorHAnsi" w:eastAsiaTheme="majorEastAsia" w:hAnsiTheme="majorHAnsi" w:cstheme="majorBidi"/>
      <w:sz w:val="26"/>
      <w:szCs w:val="26"/>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6A4DA5"/>
    <w:rPr>
      <w:b/>
      <w:bCs/>
      <w:sz w:val="18"/>
      <w:szCs w:val="18"/>
    </w:rPr>
  </w:style>
  <w:style w:type="character" w:styleId="Emphasis">
    <w:name w:val="Emphasis"/>
    <w:basedOn w:val="DefaultParagraphFont"/>
    <w:uiPriority w:val="20"/>
    <w:qFormat/>
    <w:rsid w:val="006A4DA5"/>
    <w:rPr>
      <w:i/>
      <w:iCs/>
      <w:color w:val="auto"/>
    </w:rPr>
  </w:style>
  <w:style w:type="character" w:customStyle="1" w:styleId="Heading6Char">
    <w:name w:val="Heading 6 Char"/>
    <w:basedOn w:val="DefaultParagraphFont"/>
    <w:link w:val="Heading6"/>
    <w:uiPriority w:val="9"/>
    <w:semiHidden/>
    <w:rsid w:val="006A4DA5"/>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6A4DA5"/>
    <w:rPr>
      <w:i/>
      <w:iCs/>
    </w:rPr>
  </w:style>
  <w:style w:type="paragraph" w:styleId="ListParagraph">
    <w:name w:val="List Paragraph"/>
    <w:basedOn w:val="Normal"/>
    <w:uiPriority w:val="34"/>
    <w:qFormat/>
    <w:rsid w:val="005443BE"/>
    <w:pPr>
      <w:ind w:left="720"/>
      <w:contextualSpacing/>
    </w:pPr>
  </w:style>
  <w:style w:type="paragraph" w:styleId="Quote">
    <w:name w:val="Quote"/>
    <w:basedOn w:val="Normal"/>
    <w:next w:val="Normal"/>
    <w:link w:val="QuoteChar"/>
    <w:uiPriority w:val="29"/>
    <w:qFormat/>
    <w:rsid w:val="006A4DA5"/>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6A4DA5"/>
    <w:rPr>
      <w:rFonts w:asciiTheme="majorHAnsi" w:eastAsiaTheme="majorEastAsia" w:hAnsiTheme="majorHAnsi" w:cstheme="majorBidi"/>
      <w:i/>
      <w:iCs/>
      <w:sz w:val="24"/>
      <w:szCs w:val="24"/>
    </w:rPr>
  </w:style>
  <w:style w:type="character" w:styleId="Strong">
    <w:name w:val="Strong"/>
    <w:basedOn w:val="DefaultParagraphFont"/>
    <w:uiPriority w:val="22"/>
    <w:qFormat/>
    <w:rsid w:val="006A4DA5"/>
    <w:rPr>
      <w:b/>
      <w:bCs/>
      <w:color w:val="auto"/>
    </w:rPr>
  </w:style>
  <w:style w:type="paragraph" w:styleId="Subtitle">
    <w:name w:val="Subtitle"/>
    <w:basedOn w:val="Normal"/>
    <w:next w:val="Normal"/>
    <w:link w:val="SubtitleChar"/>
    <w:uiPriority w:val="11"/>
    <w:qFormat/>
    <w:rsid w:val="006A4DA5"/>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A4DA5"/>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A4DA5"/>
    <w:rPr>
      <w:i/>
      <w:iCs/>
      <w:color w:val="auto"/>
    </w:rPr>
  </w:style>
  <w:style w:type="character" w:styleId="SubtleReference">
    <w:name w:val="Subtle Reference"/>
    <w:basedOn w:val="DefaultParagraphFont"/>
    <w:uiPriority w:val="31"/>
    <w:qFormat/>
    <w:rsid w:val="006A4DA5"/>
    <w:rPr>
      <w:smallCaps/>
      <w:color w:val="auto"/>
      <w:u w:val="single" w:color="7F7F7F" w:themeColor="text1" w:themeTint="80"/>
    </w:rPr>
  </w:style>
  <w:style w:type="paragraph" w:styleId="Title">
    <w:name w:val="Title"/>
    <w:basedOn w:val="Normal"/>
    <w:next w:val="Normal"/>
    <w:link w:val="TitleChar"/>
    <w:uiPriority w:val="10"/>
    <w:qFormat/>
    <w:rsid w:val="006A4DA5"/>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6A4DA5"/>
    <w:rPr>
      <w:rFonts w:asciiTheme="majorHAnsi" w:eastAsiaTheme="majorEastAsia" w:hAnsiTheme="majorHAnsi" w:cstheme="majorBidi"/>
      <w:b/>
      <w:bCs/>
      <w:spacing w:val="-7"/>
      <w:sz w:val="48"/>
      <w:szCs w:val="48"/>
    </w:rPr>
  </w:style>
  <w:style w:type="paragraph" w:customStyle="1" w:styleId="SaferRecruitmentBoxFont">
    <w:name w:val="Safer Recruitment Box Font"/>
    <w:basedOn w:val="Normal"/>
    <w:link w:val="SaferRecruitmentBoxFontChar"/>
    <w:qFormat/>
    <w:rsid w:val="008E315E"/>
    <w:pPr>
      <w:numPr>
        <w:numId w:val="14"/>
      </w:numPr>
      <w:autoSpaceDE w:val="0"/>
      <w:autoSpaceDN w:val="0"/>
      <w:adjustRightInd w:val="0"/>
      <w:spacing w:before="100" w:after="60" w:line="276" w:lineRule="auto"/>
      <w:jc w:val="left"/>
    </w:pPr>
    <w:rPr>
      <w:rFonts w:ascii="Calibri" w:hAnsi="Calibri" w:cs="Arial"/>
      <w:lang w:val="en-GB" w:eastAsia="en-GB"/>
    </w:rPr>
  </w:style>
  <w:style w:type="character" w:customStyle="1" w:styleId="SaferRecruitmentBoxFontChar">
    <w:name w:val="Safer Recruitment Box Font Char"/>
    <w:basedOn w:val="DefaultParagraphFont"/>
    <w:link w:val="SaferRecruitmentBoxFont"/>
    <w:rsid w:val="008E315E"/>
    <w:rPr>
      <w:rFonts w:ascii="Calibri" w:hAnsi="Calibri" w:cs="Arial"/>
      <w:lang w:val="en-GB" w:eastAsia="en-GB"/>
    </w:rPr>
  </w:style>
  <w:style w:type="paragraph" w:customStyle="1" w:styleId="Default">
    <w:name w:val="Default"/>
    <w:rsid w:val="008E315E"/>
    <w:pPr>
      <w:autoSpaceDE w:val="0"/>
      <w:autoSpaceDN w:val="0"/>
      <w:adjustRightInd w:val="0"/>
      <w:spacing w:after="0" w:line="240" w:lineRule="auto"/>
      <w:jc w:val="left"/>
    </w:pPr>
    <w:rPr>
      <w:rFonts w:ascii="Arial" w:eastAsia="Times New Roman" w:hAnsi="Arial" w:cs="Arial"/>
      <w:color w:val="000000"/>
      <w:sz w:val="24"/>
      <w:szCs w:val="24"/>
      <w:lang w:val="en-GB" w:eastAsia="en-GB"/>
    </w:rPr>
  </w:style>
  <w:style w:type="paragraph" w:styleId="NormalWeb">
    <w:name w:val="Normal (Web)"/>
    <w:basedOn w:val="Normal"/>
    <w:uiPriority w:val="99"/>
    <w:unhideWhenUsed/>
    <w:rsid w:val="001A1F63"/>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79778">
      <w:bodyDiv w:val="1"/>
      <w:marLeft w:val="0"/>
      <w:marRight w:val="0"/>
      <w:marTop w:val="0"/>
      <w:marBottom w:val="0"/>
      <w:divBdr>
        <w:top w:val="none" w:sz="0" w:space="0" w:color="auto"/>
        <w:left w:val="none" w:sz="0" w:space="0" w:color="auto"/>
        <w:bottom w:val="none" w:sz="0" w:space="0" w:color="auto"/>
        <w:right w:val="none" w:sz="0" w:space="0" w:color="auto"/>
      </w:divBdr>
      <w:divsChild>
        <w:div w:id="2069257259">
          <w:marLeft w:val="0"/>
          <w:marRight w:val="0"/>
          <w:marTop w:val="0"/>
          <w:marBottom w:val="0"/>
          <w:divBdr>
            <w:top w:val="none" w:sz="0" w:space="0" w:color="auto"/>
            <w:left w:val="none" w:sz="0" w:space="0" w:color="auto"/>
            <w:bottom w:val="none" w:sz="0" w:space="0" w:color="auto"/>
            <w:right w:val="none" w:sz="0" w:space="0" w:color="auto"/>
          </w:divBdr>
          <w:divsChild>
            <w:div w:id="1502888978">
              <w:marLeft w:val="0"/>
              <w:marRight w:val="0"/>
              <w:marTop w:val="0"/>
              <w:marBottom w:val="0"/>
              <w:divBdr>
                <w:top w:val="none" w:sz="0" w:space="0" w:color="auto"/>
                <w:left w:val="none" w:sz="0" w:space="0" w:color="auto"/>
                <w:bottom w:val="none" w:sz="0" w:space="0" w:color="auto"/>
                <w:right w:val="none" w:sz="0" w:space="0" w:color="auto"/>
              </w:divBdr>
              <w:divsChild>
                <w:div w:id="560287331">
                  <w:marLeft w:val="0"/>
                  <w:marRight w:val="0"/>
                  <w:marTop w:val="0"/>
                  <w:marBottom w:val="0"/>
                  <w:divBdr>
                    <w:top w:val="none" w:sz="0" w:space="0" w:color="auto"/>
                    <w:left w:val="none" w:sz="0" w:space="0" w:color="auto"/>
                    <w:bottom w:val="none" w:sz="0" w:space="0" w:color="auto"/>
                    <w:right w:val="none" w:sz="0" w:space="0" w:color="auto"/>
                  </w:divBdr>
                  <w:divsChild>
                    <w:div w:id="165873398">
                      <w:marLeft w:val="0"/>
                      <w:marRight w:val="0"/>
                      <w:marTop w:val="0"/>
                      <w:marBottom w:val="0"/>
                      <w:divBdr>
                        <w:top w:val="none" w:sz="0" w:space="0" w:color="auto"/>
                        <w:left w:val="none" w:sz="0" w:space="0" w:color="auto"/>
                        <w:bottom w:val="none" w:sz="0" w:space="0" w:color="auto"/>
                        <w:right w:val="none" w:sz="0" w:space="0" w:color="auto"/>
                      </w:divBdr>
                      <w:divsChild>
                        <w:div w:id="1458529828">
                          <w:marLeft w:val="0"/>
                          <w:marRight w:val="0"/>
                          <w:marTop w:val="0"/>
                          <w:marBottom w:val="0"/>
                          <w:divBdr>
                            <w:top w:val="none" w:sz="0" w:space="0" w:color="auto"/>
                            <w:left w:val="none" w:sz="0" w:space="0" w:color="auto"/>
                            <w:bottom w:val="none" w:sz="0" w:space="0" w:color="auto"/>
                            <w:right w:val="none" w:sz="0" w:space="0" w:color="auto"/>
                          </w:divBdr>
                          <w:divsChild>
                            <w:div w:id="1062172642">
                              <w:marLeft w:val="0"/>
                              <w:marRight w:val="0"/>
                              <w:marTop w:val="0"/>
                              <w:marBottom w:val="0"/>
                              <w:divBdr>
                                <w:top w:val="none" w:sz="0" w:space="0" w:color="auto"/>
                                <w:left w:val="none" w:sz="0" w:space="0" w:color="auto"/>
                                <w:bottom w:val="none" w:sz="0" w:space="0" w:color="auto"/>
                                <w:right w:val="none" w:sz="0" w:space="0" w:color="auto"/>
                              </w:divBdr>
                              <w:divsChild>
                                <w:div w:id="44259619">
                                  <w:marLeft w:val="0"/>
                                  <w:marRight w:val="0"/>
                                  <w:marTop w:val="0"/>
                                  <w:marBottom w:val="0"/>
                                  <w:divBdr>
                                    <w:top w:val="none" w:sz="0" w:space="0" w:color="auto"/>
                                    <w:left w:val="none" w:sz="0" w:space="0" w:color="auto"/>
                                    <w:bottom w:val="none" w:sz="0" w:space="0" w:color="auto"/>
                                    <w:right w:val="none" w:sz="0" w:space="0" w:color="auto"/>
                                  </w:divBdr>
                                  <w:divsChild>
                                    <w:div w:id="1494250137">
                                      <w:marLeft w:val="0"/>
                                      <w:marRight w:val="0"/>
                                      <w:marTop w:val="0"/>
                                      <w:marBottom w:val="0"/>
                                      <w:divBdr>
                                        <w:top w:val="none" w:sz="0" w:space="0" w:color="auto"/>
                                        <w:left w:val="none" w:sz="0" w:space="0" w:color="auto"/>
                                        <w:bottom w:val="none" w:sz="0" w:space="0" w:color="auto"/>
                                        <w:right w:val="none" w:sz="0" w:space="0" w:color="auto"/>
                                      </w:divBdr>
                                      <w:divsChild>
                                        <w:div w:id="1998806462">
                                          <w:marLeft w:val="0"/>
                                          <w:marRight w:val="0"/>
                                          <w:marTop w:val="0"/>
                                          <w:marBottom w:val="0"/>
                                          <w:divBdr>
                                            <w:top w:val="none" w:sz="0" w:space="0" w:color="auto"/>
                                            <w:left w:val="none" w:sz="0" w:space="0" w:color="auto"/>
                                            <w:bottom w:val="none" w:sz="0" w:space="0" w:color="auto"/>
                                            <w:right w:val="none" w:sz="0" w:space="0" w:color="auto"/>
                                          </w:divBdr>
                                          <w:divsChild>
                                            <w:div w:id="1429035621">
                                              <w:marLeft w:val="0"/>
                                              <w:marRight w:val="0"/>
                                              <w:marTop w:val="0"/>
                                              <w:marBottom w:val="0"/>
                                              <w:divBdr>
                                                <w:top w:val="none" w:sz="0" w:space="0" w:color="auto"/>
                                                <w:left w:val="none" w:sz="0" w:space="0" w:color="auto"/>
                                                <w:bottom w:val="none" w:sz="0" w:space="0" w:color="auto"/>
                                                <w:right w:val="none" w:sz="0" w:space="0" w:color="auto"/>
                                              </w:divBdr>
                                              <w:divsChild>
                                                <w:div w:id="1660571045">
                                                  <w:marLeft w:val="0"/>
                                                  <w:marRight w:val="0"/>
                                                  <w:marTop w:val="0"/>
                                                  <w:marBottom w:val="0"/>
                                                  <w:divBdr>
                                                    <w:top w:val="none" w:sz="0" w:space="0" w:color="auto"/>
                                                    <w:left w:val="none" w:sz="0" w:space="0" w:color="auto"/>
                                                    <w:bottom w:val="none" w:sz="0" w:space="0" w:color="auto"/>
                                                    <w:right w:val="none" w:sz="0" w:space="0" w:color="auto"/>
                                                  </w:divBdr>
                                                  <w:divsChild>
                                                    <w:div w:id="1543596006">
                                                      <w:marLeft w:val="0"/>
                                                      <w:marRight w:val="0"/>
                                                      <w:marTop w:val="0"/>
                                                      <w:marBottom w:val="0"/>
                                                      <w:divBdr>
                                                        <w:top w:val="none" w:sz="0" w:space="0" w:color="auto"/>
                                                        <w:left w:val="none" w:sz="0" w:space="0" w:color="auto"/>
                                                        <w:bottom w:val="none" w:sz="0" w:space="0" w:color="auto"/>
                                                        <w:right w:val="none" w:sz="0" w:space="0" w:color="auto"/>
                                                      </w:divBdr>
                                                      <w:divsChild>
                                                        <w:div w:id="1948082122">
                                                          <w:marLeft w:val="0"/>
                                                          <w:marRight w:val="0"/>
                                                          <w:marTop w:val="0"/>
                                                          <w:marBottom w:val="0"/>
                                                          <w:divBdr>
                                                            <w:top w:val="none" w:sz="0" w:space="0" w:color="auto"/>
                                                            <w:left w:val="none" w:sz="0" w:space="0" w:color="auto"/>
                                                            <w:bottom w:val="none" w:sz="0" w:space="0" w:color="auto"/>
                                                            <w:right w:val="none" w:sz="0" w:space="0" w:color="auto"/>
                                                          </w:divBdr>
                                                          <w:divsChild>
                                                            <w:div w:id="582033977">
                                                              <w:marLeft w:val="0"/>
                                                              <w:marRight w:val="0"/>
                                                              <w:marTop w:val="0"/>
                                                              <w:marBottom w:val="0"/>
                                                              <w:divBdr>
                                                                <w:top w:val="none" w:sz="0" w:space="0" w:color="auto"/>
                                                                <w:left w:val="none" w:sz="0" w:space="0" w:color="auto"/>
                                                                <w:bottom w:val="none" w:sz="0" w:space="0" w:color="auto"/>
                                                                <w:right w:val="none" w:sz="0" w:space="0" w:color="auto"/>
                                                              </w:divBdr>
                                                              <w:divsChild>
                                                                <w:div w:id="509101852">
                                                                  <w:marLeft w:val="0"/>
                                                                  <w:marRight w:val="0"/>
                                                                  <w:marTop w:val="0"/>
                                                                  <w:marBottom w:val="0"/>
                                                                  <w:divBdr>
                                                                    <w:top w:val="none" w:sz="0" w:space="0" w:color="auto"/>
                                                                    <w:left w:val="none" w:sz="0" w:space="0" w:color="auto"/>
                                                                    <w:bottom w:val="none" w:sz="0" w:space="0" w:color="auto"/>
                                                                    <w:right w:val="none" w:sz="0" w:space="0" w:color="auto"/>
                                                                  </w:divBdr>
                                                                  <w:divsChild>
                                                                    <w:div w:id="2027099458">
                                                                      <w:marLeft w:val="0"/>
                                                                      <w:marRight w:val="0"/>
                                                                      <w:marTop w:val="0"/>
                                                                      <w:marBottom w:val="0"/>
                                                                      <w:divBdr>
                                                                        <w:top w:val="none" w:sz="0" w:space="0" w:color="auto"/>
                                                                        <w:left w:val="none" w:sz="0" w:space="0" w:color="auto"/>
                                                                        <w:bottom w:val="none" w:sz="0" w:space="0" w:color="auto"/>
                                                                        <w:right w:val="none" w:sz="0" w:space="0" w:color="auto"/>
                                                                      </w:divBdr>
                                                                      <w:divsChild>
                                                                        <w:div w:id="1275866639">
                                                                          <w:marLeft w:val="0"/>
                                                                          <w:marRight w:val="0"/>
                                                                          <w:marTop w:val="0"/>
                                                                          <w:marBottom w:val="0"/>
                                                                          <w:divBdr>
                                                                            <w:top w:val="none" w:sz="0" w:space="0" w:color="auto"/>
                                                                            <w:left w:val="none" w:sz="0" w:space="0" w:color="auto"/>
                                                                            <w:bottom w:val="none" w:sz="0" w:space="0" w:color="auto"/>
                                                                            <w:right w:val="none" w:sz="0" w:space="0" w:color="auto"/>
                                                                          </w:divBdr>
                                                                          <w:divsChild>
                                                                            <w:div w:id="1591619689">
                                                                              <w:marLeft w:val="0"/>
                                                                              <w:marRight w:val="0"/>
                                                                              <w:marTop w:val="0"/>
                                                                              <w:marBottom w:val="0"/>
                                                                              <w:divBdr>
                                                                                <w:top w:val="none" w:sz="0" w:space="0" w:color="auto"/>
                                                                                <w:left w:val="none" w:sz="0" w:space="0" w:color="auto"/>
                                                                                <w:bottom w:val="none" w:sz="0" w:space="0" w:color="auto"/>
                                                                                <w:right w:val="none" w:sz="0" w:space="0" w:color="auto"/>
                                                                              </w:divBdr>
                                                                              <w:divsChild>
                                                                                <w:div w:id="137974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7813424">
                                                      <w:marLeft w:val="0"/>
                                                      <w:marRight w:val="0"/>
                                                      <w:marTop w:val="0"/>
                                                      <w:marBottom w:val="0"/>
                                                      <w:divBdr>
                                                        <w:top w:val="none" w:sz="0" w:space="0" w:color="auto"/>
                                                        <w:left w:val="none" w:sz="0" w:space="0" w:color="auto"/>
                                                        <w:bottom w:val="none" w:sz="0" w:space="0" w:color="auto"/>
                                                        <w:right w:val="none" w:sz="0" w:space="0" w:color="auto"/>
                                                      </w:divBdr>
                                                      <w:divsChild>
                                                        <w:div w:id="121270282">
                                                          <w:marLeft w:val="0"/>
                                                          <w:marRight w:val="0"/>
                                                          <w:marTop w:val="0"/>
                                                          <w:marBottom w:val="0"/>
                                                          <w:divBdr>
                                                            <w:top w:val="none" w:sz="0" w:space="0" w:color="auto"/>
                                                            <w:left w:val="none" w:sz="0" w:space="0" w:color="auto"/>
                                                            <w:bottom w:val="none" w:sz="0" w:space="0" w:color="auto"/>
                                                            <w:right w:val="none" w:sz="0" w:space="0" w:color="auto"/>
                                                          </w:divBdr>
                                                          <w:divsChild>
                                                            <w:div w:id="199447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6193213">
      <w:bodyDiv w:val="1"/>
      <w:marLeft w:val="0"/>
      <w:marRight w:val="0"/>
      <w:marTop w:val="0"/>
      <w:marBottom w:val="0"/>
      <w:divBdr>
        <w:top w:val="none" w:sz="0" w:space="0" w:color="auto"/>
        <w:left w:val="none" w:sz="0" w:space="0" w:color="auto"/>
        <w:bottom w:val="none" w:sz="0" w:space="0" w:color="auto"/>
        <w:right w:val="none" w:sz="0" w:space="0" w:color="auto"/>
      </w:divBdr>
    </w:div>
    <w:div w:id="825317174">
      <w:marLeft w:val="0"/>
      <w:marRight w:val="0"/>
      <w:marTop w:val="0"/>
      <w:marBottom w:val="0"/>
      <w:divBdr>
        <w:top w:val="none" w:sz="0" w:space="0" w:color="auto"/>
        <w:left w:val="none" w:sz="0" w:space="0" w:color="auto"/>
        <w:bottom w:val="none" w:sz="0" w:space="0" w:color="auto"/>
        <w:right w:val="none" w:sz="0" w:space="0" w:color="auto"/>
      </w:divBdr>
    </w:div>
    <w:div w:id="946080458">
      <w:marLeft w:val="0"/>
      <w:marRight w:val="0"/>
      <w:marTop w:val="0"/>
      <w:marBottom w:val="0"/>
      <w:divBdr>
        <w:top w:val="none" w:sz="0" w:space="0" w:color="auto"/>
        <w:left w:val="none" w:sz="0" w:space="0" w:color="auto"/>
        <w:bottom w:val="none" w:sz="0" w:space="0" w:color="auto"/>
        <w:right w:val="none" w:sz="0" w:space="0" w:color="auto"/>
      </w:divBdr>
    </w:div>
    <w:div w:id="1019772155">
      <w:bodyDiv w:val="1"/>
      <w:marLeft w:val="0"/>
      <w:marRight w:val="0"/>
      <w:marTop w:val="0"/>
      <w:marBottom w:val="0"/>
      <w:divBdr>
        <w:top w:val="none" w:sz="0" w:space="0" w:color="auto"/>
        <w:left w:val="none" w:sz="0" w:space="0" w:color="auto"/>
        <w:bottom w:val="none" w:sz="0" w:space="0" w:color="auto"/>
        <w:right w:val="none" w:sz="0" w:space="0" w:color="auto"/>
      </w:divBdr>
    </w:div>
    <w:div w:id="1074858234">
      <w:bodyDiv w:val="1"/>
      <w:marLeft w:val="0"/>
      <w:marRight w:val="0"/>
      <w:marTop w:val="0"/>
      <w:marBottom w:val="0"/>
      <w:divBdr>
        <w:top w:val="none" w:sz="0" w:space="0" w:color="auto"/>
        <w:left w:val="none" w:sz="0" w:space="0" w:color="auto"/>
        <w:bottom w:val="none" w:sz="0" w:space="0" w:color="auto"/>
        <w:right w:val="none" w:sz="0" w:space="0" w:color="auto"/>
      </w:divBdr>
    </w:div>
    <w:div w:id="1362364398">
      <w:bodyDiv w:val="1"/>
      <w:marLeft w:val="0"/>
      <w:marRight w:val="0"/>
      <w:marTop w:val="0"/>
      <w:marBottom w:val="0"/>
      <w:divBdr>
        <w:top w:val="none" w:sz="0" w:space="0" w:color="auto"/>
        <w:left w:val="none" w:sz="0" w:space="0" w:color="auto"/>
        <w:bottom w:val="none" w:sz="0" w:space="0" w:color="auto"/>
        <w:right w:val="none" w:sz="0" w:space="0" w:color="auto"/>
      </w:divBdr>
    </w:div>
    <w:div w:id="1366634850">
      <w:marLeft w:val="0"/>
      <w:marRight w:val="0"/>
      <w:marTop w:val="0"/>
      <w:marBottom w:val="0"/>
      <w:divBdr>
        <w:top w:val="none" w:sz="0" w:space="0" w:color="auto"/>
        <w:left w:val="none" w:sz="0" w:space="0" w:color="auto"/>
        <w:bottom w:val="none" w:sz="0" w:space="0" w:color="auto"/>
        <w:right w:val="none" w:sz="0" w:space="0" w:color="auto"/>
      </w:divBdr>
    </w:div>
    <w:div w:id="1408529412">
      <w:bodyDiv w:val="1"/>
      <w:marLeft w:val="0"/>
      <w:marRight w:val="0"/>
      <w:marTop w:val="0"/>
      <w:marBottom w:val="0"/>
      <w:divBdr>
        <w:top w:val="none" w:sz="0" w:space="0" w:color="auto"/>
        <w:left w:val="none" w:sz="0" w:space="0" w:color="auto"/>
        <w:bottom w:val="none" w:sz="0" w:space="0" w:color="auto"/>
        <w:right w:val="none" w:sz="0" w:space="0" w:color="auto"/>
      </w:divBdr>
    </w:div>
    <w:div w:id="1547646733">
      <w:marLeft w:val="0"/>
      <w:marRight w:val="0"/>
      <w:marTop w:val="0"/>
      <w:marBottom w:val="0"/>
      <w:divBdr>
        <w:top w:val="none" w:sz="0" w:space="0" w:color="auto"/>
        <w:left w:val="none" w:sz="0" w:space="0" w:color="auto"/>
        <w:bottom w:val="none" w:sz="0" w:space="0" w:color="auto"/>
        <w:right w:val="none" w:sz="0" w:space="0" w:color="auto"/>
      </w:divBdr>
    </w:div>
    <w:div w:id="21393720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ndy\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3C44DB62E94FFF9DE728DC85E118FE"/>
        <w:category>
          <w:name w:val="General"/>
          <w:gallery w:val="placeholder"/>
        </w:category>
        <w:types>
          <w:type w:val="bbPlcHdr"/>
        </w:types>
        <w:behaviors>
          <w:behavior w:val="content"/>
        </w:behaviors>
        <w:guid w:val="{F65E81AF-852F-4061-9107-45C470D2D6C8}"/>
      </w:docPartPr>
      <w:docPartBody>
        <w:p w:rsidR="00FB4957" w:rsidRDefault="00DC68E2" w:rsidP="00DC68E2">
          <w:pPr>
            <w:pStyle w:val="2B3C44DB62E94FFF9DE728DC85E118FE"/>
          </w:pPr>
          <w:r w:rsidRPr="00973885">
            <w:t>Job Title</w:t>
          </w:r>
        </w:p>
      </w:docPartBody>
    </w:docPart>
    <w:docPart>
      <w:docPartPr>
        <w:name w:val="A0D563CD4F2D4639838F258DC1DE3C6D"/>
        <w:category>
          <w:name w:val="General"/>
          <w:gallery w:val="placeholder"/>
        </w:category>
        <w:types>
          <w:type w:val="bbPlcHdr"/>
        </w:types>
        <w:behaviors>
          <w:behavior w:val="content"/>
        </w:behaviors>
        <w:guid w:val="{E9DE27BE-6D9A-47FE-95BA-FCE2C2141C5B}"/>
      </w:docPartPr>
      <w:docPartBody>
        <w:p w:rsidR="006A4E41" w:rsidRDefault="004140F0" w:rsidP="004140F0">
          <w:pPr>
            <w:pStyle w:val="A0D563CD4F2D4639838F258DC1DE3C6D"/>
          </w:pPr>
          <w:r w:rsidRPr="00973885">
            <w:t>Location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68E2"/>
    <w:rsid w:val="00051ECE"/>
    <w:rsid w:val="00203B75"/>
    <w:rsid w:val="00206682"/>
    <w:rsid w:val="00221B9B"/>
    <w:rsid w:val="00230DD2"/>
    <w:rsid w:val="003B6EDE"/>
    <w:rsid w:val="003D0CE0"/>
    <w:rsid w:val="003D564C"/>
    <w:rsid w:val="004140F0"/>
    <w:rsid w:val="00433A01"/>
    <w:rsid w:val="005321AB"/>
    <w:rsid w:val="006A4E41"/>
    <w:rsid w:val="007B3366"/>
    <w:rsid w:val="00852A2C"/>
    <w:rsid w:val="009D29C0"/>
    <w:rsid w:val="00A311C7"/>
    <w:rsid w:val="00AF1377"/>
    <w:rsid w:val="00B24986"/>
    <w:rsid w:val="00B31393"/>
    <w:rsid w:val="00B52C3C"/>
    <w:rsid w:val="00B9350B"/>
    <w:rsid w:val="00B97CDE"/>
    <w:rsid w:val="00BE2404"/>
    <w:rsid w:val="00C16594"/>
    <w:rsid w:val="00C44E45"/>
    <w:rsid w:val="00C527F1"/>
    <w:rsid w:val="00CA4BB9"/>
    <w:rsid w:val="00D23A4F"/>
    <w:rsid w:val="00D7205F"/>
    <w:rsid w:val="00DC31B9"/>
    <w:rsid w:val="00DC68E2"/>
    <w:rsid w:val="00E41CDF"/>
    <w:rsid w:val="00E50C25"/>
    <w:rsid w:val="00EA20BF"/>
    <w:rsid w:val="00EF39DA"/>
    <w:rsid w:val="00FB4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3C44DB62E94FFF9DE728DC85E118FE">
    <w:name w:val="2B3C44DB62E94FFF9DE728DC85E118FE"/>
    <w:rsid w:val="00DC68E2"/>
  </w:style>
  <w:style w:type="paragraph" w:customStyle="1" w:styleId="A0D563CD4F2D4639838F258DC1DE3C6D">
    <w:name w:val="A0D563CD4F2D4639838F258DC1DE3C6D"/>
    <w:rsid w:val="004140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Black Country Women’s Aid - Job Description</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BBE06D-2EF0-4A8E-8220-33D39CACF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13</TotalTime>
  <Pages>10</Pages>
  <Words>3007</Words>
  <Characters>17140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MJC Group</Company>
  <LinksUpToDate>false</LinksUpToDate>
  <CharactersWithSpaces>20107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 Sims</dc:creator>
  <cp:lastModifiedBy>Rebecca Elwin</cp:lastModifiedBy>
  <cp:revision>7</cp:revision>
  <dcterms:created xsi:type="dcterms:W3CDTF">2026-06-22T12:31:00Z</dcterms:created>
  <dcterms:modified xsi:type="dcterms:W3CDTF">2026-07-01T13:43:00Z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v-shbahu@microsoft.com</vt:lpwstr>
  </property>
  <property fmtid="{D5CDD505-2E9C-101B-9397-08002B2CF9AE}" pid="5" name="MSIP_Label_f42aa342-8706-4288-bd11-ebb85995028c_SetDate">
    <vt:lpwstr>2018-04-06T07:09:56.0491105Z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0x010100AA3F7D94069FF64A86F7DFF56D60E3BE</vt:lpwstr>
  </property>
</Properties>
</file>