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DF678" w14:textId="77777777" w:rsidR="008A6F05" w:rsidRPr="00702BD7" w:rsidRDefault="008A6F05" w:rsidP="00702BD7">
      <w:pPr>
        <w:jc w:val="left"/>
        <w:rPr>
          <w:rFonts w:ascii="Arial" w:hAnsi="Arial" w:cs="Arial"/>
        </w:rPr>
      </w:pPr>
    </w:p>
    <w:p w14:paraId="73E53F0B" w14:textId="77777777" w:rsidR="006A4DA5" w:rsidRPr="00702BD7" w:rsidRDefault="006A4DA5" w:rsidP="00702BD7">
      <w:pPr>
        <w:pStyle w:val="Heading2"/>
        <w:jc w:val="left"/>
        <w:rPr>
          <w:rFonts w:ascii="Arial" w:hAnsi="Arial" w:cs="Arial"/>
          <w:sz w:val="22"/>
          <w:szCs w:val="22"/>
        </w:rPr>
      </w:pPr>
      <w:r w:rsidRPr="00702BD7">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702BD7" w14:paraId="77FAE977" w14:textId="77777777" w:rsidTr="006A4DA5">
        <w:tc>
          <w:tcPr>
            <w:tcW w:w="2155" w:type="dxa"/>
            <w:shd w:val="clear" w:color="auto" w:fill="F2F2F2" w:themeFill="background1" w:themeFillShade="F2"/>
          </w:tcPr>
          <w:p w14:paraId="3CB086F3" w14:textId="77777777" w:rsidR="006A4DA5" w:rsidRPr="00702BD7" w:rsidRDefault="00A46F8E" w:rsidP="00702BD7">
            <w:pPr>
              <w:pStyle w:val="Heading2"/>
              <w:jc w:val="left"/>
              <w:rPr>
                <w:rFonts w:ascii="Arial" w:hAnsi="Arial" w:cs="Arial"/>
                <w:sz w:val="22"/>
                <w:szCs w:val="22"/>
              </w:rPr>
            </w:pPr>
            <w:r w:rsidRPr="00702BD7">
              <w:rPr>
                <w:rFonts w:ascii="Arial" w:hAnsi="Arial" w:cs="Arial"/>
                <w:sz w:val="22"/>
                <w:szCs w:val="22"/>
              </w:rPr>
              <w:t>Job title</w:t>
            </w:r>
            <w:r w:rsidR="006A4DA5" w:rsidRPr="00702BD7">
              <w:rPr>
                <w:rFonts w:ascii="Arial" w:hAnsi="Arial" w:cs="Arial"/>
                <w:sz w:val="22"/>
                <w:szCs w:val="22"/>
              </w:rPr>
              <w:t>:</w:t>
            </w:r>
          </w:p>
        </w:tc>
        <w:tc>
          <w:tcPr>
            <w:tcW w:w="2784" w:type="dxa"/>
          </w:tcPr>
          <w:p w14:paraId="5B35FF27" w14:textId="18158E35" w:rsidR="006A4DA5" w:rsidRPr="00702BD7" w:rsidRDefault="00FA6B34" w:rsidP="00702BD7">
            <w:pPr>
              <w:jc w:val="left"/>
              <w:rPr>
                <w:rFonts w:ascii="Arial" w:hAnsi="Arial" w:cs="Arial"/>
              </w:rPr>
            </w:pPr>
            <w:r w:rsidRPr="00702BD7">
              <w:rPr>
                <w:rFonts w:ascii="Arial" w:hAnsi="Arial" w:cs="Arial"/>
              </w:rPr>
              <w:t>Facilities Manager</w:t>
            </w:r>
          </w:p>
        </w:tc>
        <w:tc>
          <w:tcPr>
            <w:tcW w:w="1806" w:type="dxa"/>
            <w:shd w:val="clear" w:color="auto" w:fill="F2F2F2" w:themeFill="background1" w:themeFillShade="F2"/>
          </w:tcPr>
          <w:p w14:paraId="418A6411" w14:textId="77777777" w:rsidR="006A4DA5" w:rsidRPr="00702BD7" w:rsidRDefault="00A46F8E" w:rsidP="00702BD7">
            <w:pPr>
              <w:pStyle w:val="Heading2"/>
              <w:jc w:val="left"/>
              <w:rPr>
                <w:rFonts w:ascii="Arial" w:hAnsi="Arial" w:cs="Arial"/>
                <w:sz w:val="22"/>
                <w:szCs w:val="22"/>
              </w:rPr>
            </w:pPr>
            <w:r w:rsidRPr="00702BD7">
              <w:rPr>
                <w:rFonts w:ascii="Arial" w:hAnsi="Arial" w:cs="Arial"/>
                <w:sz w:val="22"/>
                <w:szCs w:val="22"/>
              </w:rPr>
              <w:t>Travel required:</w:t>
            </w:r>
          </w:p>
        </w:tc>
        <w:tc>
          <w:tcPr>
            <w:tcW w:w="4165" w:type="dxa"/>
          </w:tcPr>
          <w:p w14:paraId="752DC567" w14:textId="2CE53EB4" w:rsidR="006A4DA5" w:rsidRPr="00702BD7" w:rsidRDefault="00FA6B34" w:rsidP="00702BD7">
            <w:pPr>
              <w:jc w:val="left"/>
              <w:rPr>
                <w:rFonts w:ascii="Arial" w:hAnsi="Arial" w:cs="Arial"/>
              </w:rPr>
            </w:pPr>
            <w:r w:rsidRPr="00702BD7">
              <w:rPr>
                <w:rFonts w:ascii="Arial" w:hAnsi="Arial" w:cs="Arial"/>
              </w:rPr>
              <w:t>Travel required across the West Midlands</w:t>
            </w:r>
            <w:r w:rsidR="00344361" w:rsidRPr="00702BD7">
              <w:rPr>
                <w:rFonts w:ascii="Arial" w:hAnsi="Arial" w:cs="Arial"/>
              </w:rPr>
              <w:t xml:space="preserve"> </w:t>
            </w:r>
          </w:p>
        </w:tc>
      </w:tr>
      <w:tr w:rsidR="006A4DA5" w:rsidRPr="00702BD7" w14:paraId="2BA7F2F2" w14:textId="77777777" w:rsidTr="006A4DA5">
        <w:tc>
          <w:tcPr>
            <w:tcW w:w="2155" w:type="dxa"/>
            <w:shd w:val="clear" w:color="auto" w:fill="F2F2F2" w:themeFill="background1" w:themeFillShade="F2"/>
          </w:tcPr>
          <w:p w14:paraId="6FDB6D8B" w14:textId="77777777" w:rsidR="006A4DA5" w:rsidRPr="00702BD7" w:rsidRDefault="006664F6" w:rsidP="00702BD7">
            <w:pPr>
              <w:pStyle w:val="Heading2"/>
              <w:jc w:val="left"/>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702BD7">
                  <w:rPr>
                    <w:rFonts w:ascii="Arial" w:hAnsi="Arial" w:cs="Arial"/>
                    <w:sz w:val="22"/>
                    <w:szCs w:val="22"/>
                  </w:rPr>
                  <w:t>Location</w:t>
                </w:r>
              </w:sdtContent>
            </w:sdt>
            <w:r w:rsidR="006A4DA5" w:rsidRPr="00702BD7">
              <w:rPr>
                <w:rFonts w:ascii="Arial" w:hAnsi="Arial" w:cs="Arial"/>
                <w:sz w:val="22"/>
                <w:szCs w:val="22"/>
              </w:rPr>
              <w:t>:</w:t>
            </w:r>
          </w:p>
        </w:tc>
        <w:tc>
          <w:tcPr>
            <w:tcW w:w="2784" w:type="dxa"/>
          </w:tcPr>
          <w:p w14:paraId="50065C50" w14:textId="0C5928E0" w:rsidR="00B13F28" w:rsidRPr="00D97730" w:rsidRDefault="00656EE1" w:rsidP="00702BD7">
            <w:pPr>
              <w:jc w:val="left"/>
              <w:rPr>
                <w:rFonts w:ascii="Arial" w:hAnsi="Arial" w:cs="Arial"/>
                <w:lang w:val="en-GB"/>
              </w:rPr>
            </w:pPr>
            <w:r w:rsidRPr="00656EE1">
              <w:rPr>
                <w:rFonts w:ascii="Arial" w:hAnsi="Arial" w:cs="Arial"/>
                <w:lang w:val="en-GB"/>
              </w:rPr>
              <w:t xml:space="preserve">Black Country and Birmingham (covering Sandwell, Walsall, </w:t>
            </w:r>
            <w:r w:rsidR="00687D94" w:rsidRPr="00656EE1">
              <w:rPr>
                <w:rFonts w:ascii="Arial" w:hAnsi="Arial" w:cs="Arial"/>
                <w:lang w:val="en-GB"/>
              </w:rPr>
              <w:t>Dudley,</w:t>
            </w:r>
            <w:r w:rsidRPr="00656EE1">
              <w:rPr>
                <w:rFonts w:ascii="Arial" w:hAnsi="Arial" w:cs="Arial"/>
                <w:lang w:val="en-GB"/>
              </w:rPr>
              <w:t xml:space="preserve"> and Birmingham)</w:t>
            </w:r>
          </w:p>
        </w:tc>
        <w:tc>
          <w:tcPr>
            <w:tcW w:w="1806" w:type="dxa"/>
            <w:shd w:val="clear" w:color="auto" w:fill="F2F2F2" w:themeFill="background1" w:themeFillShade="F2"/>
          </w:tcPr>
          <w:p w14:paraId="1F105BC8" w14:textId="77777777" w:rsidR="006A4DA5" w:rsidRPr="00702BD7" w:rsidRDefault="007809E4" w:rsidP="00702BD7">
            <w:pPr>
              <w:pStyle w:val="Heading2"/>
              <w:jc w:val="left"/>
              <w:rPr>
                <w:rFonts w:ascii="Arial" w:hAnsi="Arial" w:cs="Arial"/>
                <w:sz w:val="22"/>
                <w:szCs w:val="22"/>
              </w:rPr>
            </w:pPr>
            <w:r w:rsidRPr="00702BD7">
              <w:rPr>
                <w:rFonts w:ascii="Arial" w:hAnsi="Arial" w:cs="Arial"/>
                <w:sz w:val="22"/>
                <w:szCs w:val="22"/>
              </w:rPr>
              <w:t>Position type</w:t>
            </w:r>
            <w:r w:rsidR="006A4DA5" w:rsidRPr="00702BD7">
              <w:rPr>
                <w:rFonts w:ascii="Arial" w:hAnsi="Arial" w:cs="Arial"/>
                <w:sz w:val="22"/>
                <w:szCs w:val="22"/>
              </w:rPr>
              <w:t>:</w:t>
            </w:r>
          </w:p>
        </w:tc>
        <w:tc>
          <w:tcPr>
            <w:tcW w:w="4165" w:type="dxa"/>
          </w:tcPr>
          <w:p w14:paraId="25FF0EB9" w14:textId="77777777" w:rsidR="00850CEE" w:rsidRPr="00850CEE" w:rsidRDefault="00850CEE" w:rsidP="00702BD7">
            <w:pPr>
              <w:jc w:val="left"/>
              <w:rPr>
                <w:rFonts w:ascii="Arial" w:hAnsi="Arial" w:cs="Arial"/>
                <w:lang w:val="en-GB"/>
              </w:rPr>
            </w:pPr>
            <w:r w:rsidRPr="00850CEE">
              <w:rPr>
                <w:rFonts w:ascii="Arial" w:hAnsi="Arial" w:cs="Arial"/>
                <w:lang w:val="en-GB"/>
              </w:rPr>
              <w:t>Facilities Management / Health &amp; Safety</w:t>
            </w:r>
          </w:p>
          <w:p w14:paraId="519DBEA7" w14:textId="68F54FB0" w:rsidR="00344361" w:rsidRPr="00702BD7" w:rsidRDefault="00344361" w:rsidP="00702BD7">
            <w:pPr>
              <w:jc w:val="left"/>
              <w:rPr>
                <w:rFonts w:ascii="Arial" w:hAnsi="Arial" w:cs="Arial"/>
              </w:rPr>
            </w:pPr>
          </w:p>
        </w:tc>
      </w:tr>
      <w:tr w:rsidR="006A4DA5" w:rsidRPr="00702BD7" w14:paraId="7E02554D" w14:textId="77777777" w:rsidTr="006A4DA5">
        <w:tc>
          <w:tcPr>
            <w:tcW w:w="2155" w:type="dxa"/>
            <w:shd w:val="clear" w:color="auto" w:fill="F2F2F2" w:themeFill="background1" w:themeFillShade="F2"/>
          </w:tcPr>
          <w:p w14:paraId="6520056E" w14:textId="77777777" w:rsidR="006A4DA5" w:rsidRPr="00702BD7" w:rsidRDefault="006A4DA5" w:rsidP="00702BD7">
            <w:pPr>
              <w:pStyle w:val="Heading2"/>
              <w:jc w:val="left"/>
              <w:rPr>
                <w:rFonts w:ascii="Arial" w:hAnsi="Arial" w:cs="Arial"/>
                <w:sz w:val="22"/>
                <w:szCs w:val="22"/>
              </w:rPr>
            </w:pPr>
            <w:r w:rsidRPr="00702BD7">
              <w:rPr>
                <w:rFonts w:ascii="Arial" w:hAnsi="Arial" w:cs="Arial"/>
                <w:sz w:val="22"/>
                <w:szCs w:val="22"/>
              </w:rPr>
              <w:t>Service area:</w:t>
            </w:r>
          </w:p>
        </w:tc>
        <w:tc>
          <w:tcPr>
            <w:tcW w:w="2784" w:type="dxa"/>
          </w:tcPr>
          <w:p w14:paraId="187D2CCC" w14:textId="6E879FE4" w:rsidR="006A4DA5" w:rsidRPr="00702BD7" w:rsidRDefault="00FA6B34" w:rsidP="00702BD7">
            <w:pPr>
              <w:jc w:val="left"/>
              <w:rPr>
                <w:rFonts w:ascii="Arial" w:hAnsi="Arial" w:cs="Arial"/>
              </w:rPr>
            </w:pPr>
            <w:r w:rsidRPr="00702BD7">
              <w:rPr>
                <w:rFonts w:ascii="Arial" w:hAnsi="Arial" w:cs="Arial"/>
              </w:rPr>
              <w:t>Corporate Services</w:t>
            </w:r>
            <w:r w:rsidR="00F73BBA" w:rsidRPr="00702BD7">
              <w:rPr>
                <w:rFonts w:ascii="Arial" w:hAnsi="Arial" w:cs="Arial"/>
              </w:rPr>
              <w:t>/Accommodation Services</w:t>
            </w:r>
          </w:p>
        </w:tc>
        <w:tc>
          <w:tcPr>
            <w:tcW w:w="1806" w:type="dxa"/>
            <w:shd w:val="clear" w:color="auto" w:fill="F2F2F2" w:themeFill="background1" w:themeFillShade="F2"/>
          </w:tcPr>
          <w:p w14:paraId="152C4DCD" w14:textId="77777777" w:rsidR="006A4DA5" w:rsidRPr="00702BD7" w:rsidRDefault="00974CD3" w:rsidP="00702BD7">
            <w:pPr>
              <w:pStyle w:val="Heading2"/>
              <w:jc w:val="left"/>
              <w:rPr>
                <w:rFonts w:ascii="Arial" w:hAnsi="Arial" w:cs="Arial"/>
                <w:sz w:val="22"/>
                <w:szCs w:val="22"/>
              </w:rPr>
            </w:pPr>
            <w:r w:rsidRPr="00702BD7">
              <w:rPr>
                <w:rFonts w:ascii="Arial" w:hAnsi="Arial" w:cs="Arial"/>
                <w:sz w:val="22"/>
                <w:szCs w:val="22"/>
              </w:rPr>
              <w:t>Salary</w:t>
            </w:r>
            <w:r w:rsidR="006A4DA5" w:rsidRPr="00702BD7">
              <w:rPr>
                <w:rFonts w:ascii="Arial" w:hAnsi="Arial" w:cs="Arial"/>
                <w:sz w:val="22"/>
                <w:szCs w:val="22"/>
              </w:rPr>
              <w:t>:</w:t>
            </w:r>
          </w:p>
          <w:p w14:paraId="5FB17415" w14:textId="77777777" w:rsidR="00AE235F" w:rsidRPr="00702BD7" w:rsidRDefault="00AE235F" w:rsidP="00702BD7">
            <w:pPr>
              <w:jc w:val="left"/>
              <w:rPr>
                <w:rFonts w:ascii="Arial" w:hAnsi="Arial" w:cs="Arial"/>
              </w:rPr>
            </w:pPr>
          </w:p>
        </w:tc>
        <w:tc>
          <w:tcPr>
            <w:tcW w:w="4165" w:type="dxa"/>
          </w:tcPr>
          <w:p w14:paraId="470E491B" w14:textId="77777777" w:rsidR="00FA6B34" w:rsidRPr="00702BD7" w:rsidRDefault="00FA6B34" w:rsidP="00702BD7">
            <w:pPr>
              <w:jc w:val="left"/>
              <w:rPr>
                <w:rFonts w:ascii="Arial" w:hAnsi="Arial" w:cs="Arial"/>
              </w:rPr>
            </w:pPr>
            <w:bookmarkStart w:id="0" w:name="_Hlk216255379"/>
            <w:r w:rsidRPr="00702BD7">
              <w:rPr>
                <w:rFonts w:ascii="Arial" w:hAnsi="Arial" w:cs="Arial"/>
              </w:rPr>
              <w:t>£36,343.84 - £41,457.52</w:t>
            </w:r>
          </w:p>
          <w:bookmarkEnd w:id="0"/>
          <w:p w14:paraId="0380C496" w14:textId="0A177C1C" w:rsidR="00253745" w:rsidRPr="00702BD7" w:rsidRDefault="00FA6B34" w:rsidP="00702BD7">
            <w:pPr>
              <w:jc w:val="left"/>
              <w:rPr>
                <w:rFonts w:ascii="Arial" w:hAnsi="Arial" w:cs="Arial"/>
              </w:rPr>
            </w:pPr>
            <w:r w:rsidRPr="00702BD7">
              <w:rPr>
                <w:rFonts w:ascii="Arial" w:hAnsi="Arial" w:cs="Arial"/>
              </w:rPr>
              <w:t>(dependent on experience)</w:t>
            </w:r>
          </w:p>
        </w:tc>
      </w:tr>
      <w:tr w:rsidR="006A4DA5" w:rsidRPr="00702BD7" w14:paraId="5B709964" w14:textId="77777777" w:rsidTr="009D7F36">
        <w:tc>
          <w:tcPr>
            <w:tcW w:w="2155" w:type="dxa"/>
            <w:tcBorders>
              <w:bottom w:val="single" w:sz="4" w:space="0" w:color="auto"/>
            </w:tcBorders>
            <w:shd w:val="clear" w:color="auto" w:fill="F2F2F2" w:themeFill="background1" w:themeFillShade="F2"/>
          </w:tcPr>
          <w:p w14:paraId="3A8F6E9F" w14:textId="77777777" w:rsidR="006A4DA5" w:rsidRPr="00702BD7" w:rsidRDefault="006A4DA5" w:rsidP="00702BD7">
            <w:pPr>
              <w:pStyle w:val="Heading2"/>
              <w:jc w:val="left"/>
              <w:rPr>
                <w:rFonts w:ascii="Arial" w:hAnsi="Arial" w:cs="Arial"/>
                <w:sz w:val="22"/>
                <w:szCs w:val="22"/>
              </w:rPr>
            </w:pPr>
            <w:r w:rsidRPr="00702BD7">
              <w:rPr>
                <w:rFonts w:ascii="Arial" w:hAnsi="Arial" w:cs="Arial"/>
                <w:sz w:val="22"/>
                <w:szCs w:val="22"/>
              </w:rPr>
              <w:t>Responsible to:</w:t>
            </w:r>
          </w:p>
        </w:tc>
        <w:tc>
          <w:tcPr>
            <w:tcW w:w="2784" w:type="dxa"/>
            <w:tcBorders>
              <w:bottom w:val="single" w:sz="4" w:space="0" w:color="auto"/>
            </w:tcBorders>
          </w:tcPr>
          <w:p w14:paraId="2B93A926" w14:textId="1394A3D4" w:rsidR="006A4DA5" w:rsidRPr="00702BD7" w:rsidRDefault="00FA6B34" w:rsidP="00702BD7">
            <w:pPr>
              <w:jc w:val="left"/>
              <w:rPr>
                <w:rFonts w:ascii="Arial" w:hAnsi="Arial" w:cs="Arial"/>
              </w:rPr>
            </w:pPr>
            <w:r w:rsidRPr="00702BD7">
              <w:rPr>
                <w:rFonts w:ascii="Arial" w:hAnsi="Arial" w:cs="Arial"/>
              </w:rPr>
              <w:t>Deputy CEO/Director of Finance</w:t>
            </w:r>
            <w:r w:rsidR="00253745" w:rsidRPr="00702BD7">
              <w:rPr>
                <w:rFonts w:ascii="Arial" w:hAnsi="Arial" w:cs="Arial"/>
              </w:rPr>
              <w:t xml:space="preserve"> </w:t>
            </w:r>
          </w:p>
        </w:tc>
        <w:tc>
          <w:tcPr>
            <w:tcW w:w="1806" w:type="dxa"/>
            <w:tcBorders>
              <w:bottom w:val="single" w:sz="4" w:space="0" w:color="auto"/>
            </w:tcBorders>
            <w:shd w:val="clear" w:color="auto" w:fill="F2F2F2" w:themeFill="background1" w:themeFillShade="F2"/>
          </w:tcPr>
          <w:p w14:paraId="5ACCD30C" w14:textId="77777777" w:rsidR="006A4DA5" w:rsidRPr="00702BD7" w:rsidRDefault="00A46F8E" w:rsidP="00702BD7">
            <w:pPr>
              <w:pStyle w:val="Heading2"/>
              <w:jc w:val="left"/>
              <w:rPr>
                <w:rFonts w:ascii="Arial" w:hAnsi="Arial" w:cs="Arial"/>
                <w:sz w:val="22"/>
                <w:szCs w:val="22"/>
              </w:rPr>
            </w:pPr>
            <w:r w:rsidRPr="00702BD7">
              <w:rPr>
                <w:rFonts w:ascii="Arial" w:hAnsi="Arial" w:cs="Arial"/>
                <w:sz w:val="22"/>
                <w:szCs w:val="22"/>
              </w:rPr>
              <w:t>Working h</w:t>
            </w:r>
            <w:r w:rsidR="006A4DA5" w:rsidRPr="00702BD7">
              <w:rPr>
                <w:rFonts w:ascii="Arial" w:hAnsi="Arial" w:cs="Arial"/>
                <w:sz w:val="22"/>
                <w:szCs w:val="22"/>
              </w:rPr>
              <w:t>ours</w:t>
            </w:r>
            <w:r w:rsidR="00AE235F" w:rsidRPr="00702BD7">
              <w:rPr>
                <w:rFonts w:ascii="Arial" w:hAnsi="Arial" w:cs="Arial"/>
                <w:sz w:val="22"/>
                <w:szCs w:val="22"/>
              </w:rPr>
              <w:t>:</w:t>
            </w:r>
          </w:p>
        </w:tc>
        <w:tc>
          <w:tcPr>
            <w:tcW w:w="4165" w:type="dxa"/>
            <w:tcBorders>
              <w:bottom w:val="single" w:sz="4" w:space="0" w:color="auto"/>
            </w:tcBorders>
          </w:tcPr>
          <w:p w14:paraId="7EC94EB2" w14:textId="77777777" w:rsidR="0028098F" w:rsidRPr="00702BD7" w:rsidRDefault="005D45DD" w:rsidP="00702BD7">
            <w:pPr>
              <w:jc w:val="left"/>
              <w:rPr>
                <w:rFonts w:ascii="Arial" w:hAnsi="Arial" w:cs="Arial"/>
              </w:rPr>
            </w:pPr>
            <w:r w:rsidRPr="00702BD7">
              <w:rPr>
                <w:rFonts w:ascii="Arial" w:hAnsi="Arial" w:cs="Arial"/>
              </w:rPr>
              <w:t>37.5</w:t>
            </w:r>
            <w:r w:rsidR="00F46BDF" w:rsidRPr="00702BD7">
              <w:rPr>
                <w:rFonts w:ascii="Arial" w:hAnsi="Arial" w:cs="Arial"/>
              </w:rPr>
              <w:t xml:space="preserve"> hours </w:t>
            </w:r>
          </w:p>
          <w:p w14:paraId="0BDCEC9E" w14:textId="77777777" w:rsidR="00B13F28" w:rsidRPr="00702BD7" w:rsidRDefault="00B13F28" w:rsidP="00702BD7">
            <w:pPr>
              <w:jc w:val="left"/>
              <w:rPr>
                <w:rFonts w:ascii="Arial" w:hAnsi="Arial" w:cs="Arial"/>
              </w:rPr>
            </w:pPr>
            <w:r w:rsidRPr="00702BD7">
              <w:rPr>
                <w:rFonts w:ascii="Arial" w:hAnsi="Arial" w:cs="Arial"/>
              </w:rPr>
              <w:t>Monday-Friday 9am-5pm (7.5 hours per day)</w:t>
            </w:r>
          </w:p>
          <w:p w14:paraId="356E16E2" w14:textId="5134DA48" w:rsidR="00B13F28" w:rsidRPr="00702BD7" w:rsidRDefault="00FA6B34" w:rsidP="00702BD7">
            <w:pPr>
              <w:jc w:val="left"/>
              <w:rPr>
                <w:rFonts w:ascii="Arial" w:hAnsi="Arial" w:cs="Arial"/>
              </w:rPr>
            </w:pPr>
            <w:r w:rsidRPr="00702BD7">
              <w:rPr>
                <w:rFonts w:ascii="Arial" w:hAnsi="Arial" w:cs="Arial"/>
              </w:rPr>
              <w:t>(Hours are negotiable)</w:t>
            </w:r>
          </w:p>
        </w:tc>
      </w:tr>
    </w:tbl>
    <w:p w14:paraId="09B98180" w14:textId="77777777" w:rsidR="00C21400" w:rsidRPr="00702BD7" w:rsidRDefault="00C21400" w:rsidP="00702BD7">
      <w:pPr>
        <w:spacing w:after="0"/>
        <w:jc w:val="left"/>
        <w:rPr>
          <w:rFonts w:ascii="Arial" w:hAnsi="Arial" w:cs="Arial"/>
        </w:rPr>
      </w:pPr>
    </w:p>
    <w:tbl>
      <w:tblPr>
        <w:tblStyle w:val="TableGrid"/>
        <w:tblW w:w="10956"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78"/>
        <w:gridCol w:w="5478"/>
      </w:tblGrid>
      <w:tr w:rsidR="00C21400" w:rsidRPr="00702BD7" w14:paraId="11CC47DE" w14:textId="77777777" w:rsidTr="00C95734">
        <w:trPr>
          <w:trHeight w:val="420"/>
        </w:trPr>
        <w:tc>
          <w:tcPr>
            <w:tcW w:w="5478" w:type="dxa"/>
            <w:tcBorders>
              <w:top w:val="single" w:sz="4" w:space="0" w:color="auto"/>
              <w:bottom w:val="single" w:sz="4" w:space="0" w:color="auto"/>
              <w:right w:val="single" w:sz="4" w:space="0" w:color="auto"/>
            </w:tcBorders>
            <w:shd w:val="clear" w:color="auto" w:fill="D9D9D9" w:themeFill="background1" w:themeFillShade="D9"/>
          </w:tcPr>
          <w:p w14:paraId="2CA9BBC1" w14:textId="77777777" w:rsidR="00C21400" w:rsidRPr="00702BD7" w:rsidRDefault="00C21400" w:rsidP="00702BD7">
            <w:pPr>
              <w:pStyle w:val="Heading2"/>
              <w:jc w:val="left"/>
              <w:rPr>
                <w:rFonts w:ascii="Arial" w:hAnsi="Arial" w:cs="Arial"/>
                <w:sz w:val="22"/>
                <w:szCs w:val="22"/>
              </w:rPr>
            </w:pPr>
            <w:r w:rsidRPr="00702BD7">
              <w:rPr>
                <w:rFonts w:ascii="Arial" w:hAnsi="Arial" w:cs="Arial"/>
                <w:sz w:val="22"/>
                <w:szCs w:val="22"/>
              </w:rPr>
              <w:t xml:space="preserve">Additional requirements </w:t>
            </w:r>
            <w:r w:rsidRPr="00702BD7">
              <w:rPr>
                <w:rFonts w:ascii="Arial" w:hAnsi="Arial" w:cs="Arial"/>
                <w:sz w:val="22"/>
                <w:szCs w:val="22"/>
              </w:rPr>
              <w:tab/>
            </w:r>
          </w:p>
        </w:tc>
        <w:tc>
          <w:tcPr>
            <w:tcW w:w="5478" w:type="dxa"/>
            <w:tcBorders>
              <w:top w:val="single" w:sz="4" w:space="0" w:color="auto"/>
              <w:left w:val="single" w:sz="4" w:space="0" w:color="auto"/>
              <w:bottom w:val="single" w:sz="4" w:space="0" w:color="auto"/>
            </w:tcBorders>
            <w:shd w:val="clear" w:color="auto" w:fill="D9D9D9" w:themeFill="background1" w:themeFillShade="D9"/>
          </w:tcPr>
          <w:p w14:paraId="0694B40F" w14:textId="77777777" w:rsidR="00C21400" w:rsidRPr="00702BD7" w:rsidRDefault="00C21400" w:rsidP="00702BD7">
            <w:pPr>
              <w:pStyle w:val="Heading2"/>
              <w:jc w:val="left"/>
              <w:rPr>
                <w:rFonts w:ascii="Arial" w:hAnsi="Arial" w:cs="Arial"/>
                <w:sz w:val="22"/>
                <w:szCs w:val="22"/>
              </w:rPr>
            </w:pPr>
            <w:r w:rsidRPr="00702BD7">
              <w:rPr>
                <w:rFonts w:ascii="Arial" w:hAnsi="Arial" w:cs="Arial"/>
                <w:sz w:val="22"/>
                <w:szCs w:val="22"/>
              </w:rPr>
              <w:t>Organisational benefits</w:t>
            </w:r>
          </w:p>
        </w:tc>
      </w:tr>
      <w:tr w:rsidR="00C21400" w:rsidRPr="00702BD7" w14:paraId="0E981786" w14:textId="77777777" w:rsidTr="00C95734">
        <w:trPr>
          <w:trHeight w:val="573"/>
        </w:trPr>
        <w:tc>
          <w:tcPr>
            <w:tcW w:w="5478" w:type="dxa"/>
            <w:tcBorders>
              <w:top w:val="single" w:sz="4" w:space="0" w:color="auto"/>
              <w:bottom w:val="single" w:sz="4" w:space="0" w:color="auto"/>
              <w:right w:val="single" w:sz="4" w:space="0" w:color="auto"/>
            </w:tcBorders>
          </w:tcPr>
          <w:p w14:paraId="64EDCDC3" w14:textId="77777777" w:rsidR="00C21400" w:rsidRPr="00702BD7" w:rsidRDefault="00C21400" w:rsidP="00702BD7">
            <w:pPr>
              <w:pStyle w:val="ListParagraph"/>
              <w:numPr>
                <w:ilvl w:val="0"/>
                <w:numId w:val="25"/>
              </w:numPr>
              <w:ind w:left="306" w:right="95" w:hanging="283"/>
              <w:jc w:val="left"/>
              <w:rPr>
                <w:rFonts w:ascii="Arial" w:hAnsi="Arial" w:cs="Arial"/>
              </w:rPr>
            </w:pPr>
            <w:r w:rsidRPr="00702BD7">
              <w:rPr>
                <w:rFonts w:ascii="Arial" w:hAnsi="Arial" w:cs="Arial"/>
              </w:rPr>
              <w:t>May require some work outside of normal office hours</w:t>
            </w:r>
          </w:p>
          <w:p w14:paraId="11FBA1F0" w14:textId="7D93C35C" w:rsidR="00C21400" w:rsidRPr="00702BD7" w:rsidRDefault="00C21400" w:rsidP="00702BD7">
            <w:pPr>
              <w:pStyle w:val="ListParagraph"/>
              <w:numPr>
                <w:ilvl w:val="0"/>
                <w:numId w:val="25"/>
              </w:numPr>
              <w:ind w:left="306" w:right="95" w:hanging="283"/>
              <w:jc w:val="left"/>
              <w:rPr>
                <w:rFonts w:ascii="Arial" w:hAnsi="Arial" w:cs="Arial"/>
              </w:rPr>
            </w:pPr>
            <w:r w:rsidRPr="00702BD7">
              <w:rPr>
                <w:rFonts w:ascii="Arial" w:hAnsi="Arial" w:cs="Arial"/>
              </w:rPr>
              <w:t>Full driving license with willingness to use own vehicle</w:t>
            </w:r>
            <w:r w:rsidR="00AD705F" w:rsidRPr="00702BD7">
              <w:rPr>
                <w:rFonts w:ascii="Arial" w:hAnsi="Arial" w:cs="Arial"/>
              </w:rPr>
              <w:t xml:space="preserve">- Business insurance required </w:t>
            </w:r>
          </w:p>
          <w:p w14:paraId="7D801D78" w14:textId="77777777" w:rsidR="00C21400" w:rsidRPr="00702BD7" w:rsidRDefault="00C21400" w:rsidP="00702BD7">
            <w:pPr>
              <w:pStyle w:val="ListParagraph"/>
              <w:numPr>
                <w:ilvl w:val="0"/>
                <w:numId w:val="25"/>
              </w:numPr>
              <w:ind w:left="306" w:right="95" w:hanging="283"/>
              <w:jc w:val="left"/>
              <w:rPr>
                <w:rFonts w:ascii="Arial" w:hAnsi="Arial" w:cs="Arial"/>
              </w:rPr>
            </w:pPr>
            <w:r w:rsidRPr="00702BD7">
              <w:rPr>
                <w:rFonts w:ascii="Arial" w:hAnsi="Arial" w:cs="Arial"/>
              </w:rPr>
              <w:t xml:space="preserve">DBS check to be undertaken </w:t>
            </w:r>
          </w:p>
          <w:p w14:paraId="36F78805" w14:textId="77777777" w:rsidR="00C21400" w:rsidRPr="00702BD7" w:rsidRDefault="00C21400" w:rsidP="00702BD7">
            <w:pPr>
              <w:pStyle w:val="ListParagraph"/>
              <w:numPr>
                <w:ilvl w:val="0"/>
                <w:numId w:val="25"/>
              </w:numPr>
              <w:ind w:left="306" w:right="95" w:hanging="283"/>
              <w:jc w:val="left"/>
              <w:rPr>
                <w:rFonts w:ascii="Arial" w:hAnsi="Arial" w:cs="Arial"/>
              </w:rPr>
            </w:pPr>
            <w:r w:rsidRPr="00702BD7">
              <w:rPr>
                <w:rFonts w:ascii="Arial" w:hAnsi="Arial" w:cs="Arial"/>
              </w:rPr>
              <w:t>Eligibility to work in the UK</w:t>
            </w:r>
          </w:p>
          <w:p w14:paraId="5129F25F" w14:textId="77777777" w:rsidR="00C21400" w:rsidRPr="00702BD7" w:rsidRDefault="00C21400" w:rsidP="00702BD7">
            <w:pPr>
              <w:pStyle w:val="ListParagraph"/>
              <w:numPr>
                <w:ilvl w:val="0"/>
                <w:numId w:val="25"/>
              </w:numPr>
              <w:ind w:left="306" w:right="95" w:hanging="283"/>
              <w:jc w:val="left"/>
              <w:rPr>
                <w:rFonts w:ascii="Arial" w:hAnsi="Arial" w:cs="Arial"/>
              </w:rPr>
            </w:pPr>
            <w:r w:rsidRPr="00702BD7">
              <w:rPr>
                <w:rFonts w:ascii="Arial" w:hAnsi="Arial" w:cs="Arial"/>
              </w:rPr>
              <w:t xml:space="preserve">Occupational Requirement under Schedule 9 (part 1) of the Equality Act 2010 applies. The post holder must be female </w:t>
            </w:r>
          </w:p>
          <w:p w14:paraId="5143F616" w14:textId="33630D3E" w:rsidR="00C21400" w:rsidRPr="00702BD7" w:rsidRDefault="00C21400" w:rsidP="00702BD7">
            <w:pPr>
              <w:pStyle w:val="ListParagraph"/>
              <w:numPr>
                <w:ilvl w:val="0"/>
                <w:numId w:val="25"/>
              </w:numPr>
              <w:ind w:left="306" w:right="95" w:hanging="283"/>
              <w:jc w:val="left"/>
              <w:rPr>
                <w:rFonts w:ascii="Arial" w:hAnsi="Arial" w:cs="Arial"/>
              </w:rPr>
            </w:pPr>
            <w:r w:rsidRPr="00702BD7">
              <w:rPr>
                <w:rFonts w:ascii="Arial" w:hAnsi="Arial" w:cs="Arial"/>
              </w:rPr>
              <w:t>The post holder may be required to undertake additional duties from time to time as instructed by the Service Lead and Executive Director</w:t>
            </w:r>
            <w:r w:rsidR="00082B85" w:rsidRPr="00702BD7">
              <w:rPr>
                <w:rFonts w:ascii="Arial" w:hAnsi="Arial" w:cs="Arial"/>
              </w:rPr>
              <w:t xml:space="preserve">, such </w:t>
            </w:r>
            <w:r w:rsidR="00687D94" w:rsidRPr="00702BD7">
              <w:rPr>
                <w:rFonts w:ascii="Arial" w:hAnsi="Arial" w:cs="Arial"/>
              </w:rPr>
              <w:t>as group</w:t>
            </w:r>
            <w:r w:rsidR="00082B85" w:rsidRPr="00702BD7">
              <w:rPr>
                <w:rFonts w:ascii="Arial" w:hAnsi="Arial" w:cs="Arial"/>
              </w:rPr>
              <w:t xml:space="preserve"> work and presentations</w:t>
            </w:r>
          </w:p>
          <w:p w14:paraId="37448016" w14:textId="77777777" w:rsidR="00C21400" w:rsidRPr="00702BD7" w:rsidRDefault="00C21400" w:rsidP="00702BD7">
            <w:pPr>
              <w:pStyle w:val="ListParagraph"/>
              <w:numPr>
                <w:ilvl w:val="0"/>
                <w:numId w:val="25"/>
              </w:numPr>
              <w:ind w:left="306" w:right="95" w:hanging="283"/>
              <w:jc w:val="left"/>
              <w:rPr>
                <w:rFonts w:ascii="Arial" w:hAnsi="Arial" w:cs="Arial"/>
              </w:rPr>
            </w:pPr>
            <w:r w:rsidRPr="00702BD7">
              <w:rPr>
                <w:rFonts w:ascii="Arial" w:hAnsi="Arial" w:cs="Arial"/>
              </w:rPr>
              <w:t>This job description will be subject to review as part of the annual appraisal process</w:t>
            </w:r>
          </w:p>
          <w:p w14:paraId="59F29A84" w14:textId="7FA3B063" w:rsidR="00B270C7" w:rsidRPr="00702BD7" w:rsidRDefault="00B270C7" w:rsidP="00702BD7">
            <w:pPr>
              <w:ind w:left="23" w:right="95"/>
              <w:jc w:val="left"/>
              <w:rPr>
                <w:rFonts w:ascii="Arial" w:hAnsi="Arial" w:cs="Arial"/>
              </w:rPr>
            </w:pPr>
          </w:p>
        </w:tc>
        <w:tc>
          <w:tcPr>
            <w:tcW w:w="5478" w:type="dxa"/>
            <w:tcBorders>
              <w:top w:val="single" w:sz="4" w:space="0" w:color="auto"/>
              <w:left w:val="single" w:sz="4" w:space="0" w:color="auto"/>
              <w:bottom w:val="single" w:sz="4" w:space="0" w:color="auto"/>
            </w:tcBorders>
          </w:tcPr>
          <w:p w14:paraId="4B1EA194" w14:textId="77777777" w:rsidR="00470A72" w:rsidRPr="00702BD7" w:rsidRDefault="00470A72" w:rsidP="00702BD7">
            <w:pPr>
              <w:pStyle w:val="ListParagraph"/>
              <w:numPr>
                <w:ilvl w:val="0"/>
                <w:numId w:val="25"/>
              </w:numPr>
              <w:ind w:left="375" w:right="169" w:hanging="284"/>
              <w:jc w:val="left"/>
              <w:rPr>
                <w:rFonts w:ascii="Arial" w:hAnsi="Arial" w:cs="Arial"/>
              </w:rPr>
            </w:pPr>
            <w:r w:rsidRPr="00702BD7">
              <w:rPr>
                <w:rFonts w:ascii="Arial" w:hAnsi="Arial" w:cs="Arial"/>
              </w:rPr>
              <w:t xml:space="preserve">Mileage allowance </w:t>
            </w:r>
          </w:p>
          <w:p w14:paraId="71298C9F" w14:textId="77777777" w:rsidR="00470A72" w:rsidRPr="00702BD7" w:rsidRDefault="00470A72" w:rsidP="00702BD7">
            <w:pPr>
              <w:pStyle w:val="ListParagraph"/>
              <w:numPr>
                <w:ilvl w:val="0"/>
                <w:numId w:val="25"/>
              </w:numPr>
              <w:ind w:left="375" w:right="169" w:hanging="284"/>
              <w:jc w:val="left"/>
              <w:rPr>
                <w:rFonts w:ascii="Arial" w:hAnsi="Arial" w:cs="Arial"/>
              </w:rPr>
            </w:pPr>
            <w:r w:rsidRPr="00702BD7">
              <w:rPr>
                <w:rFonts w:ascii="Arial" w:hAnsi="Arial" w:cs="Arial"/>
              </w:rPr>
              <w:t>Training and development opportunities</w:t>
            </w:r>
          </w:p>
          <w:p w14:paraId="62049224" w14:textId="77777777" w:rsidR="00470A72" w:rsidRPr="00702BD7" w:rsidRDefault="00470A72" w:rsidP="00702BD7">
            <w:pPr>
              <w:pStyle w:val="ListParagraph"/>
              <w:numPr>
                <w:ilvl w:val="0"/>
                <w:numId w:val="25"/>
              </w:numPr>
              <w:ind w:left="375" w:right="169" w:hanging="284"/>
              <w:jc w:val="left"/>
              <w:rPr>
                <w:rFonts w:ascii="Arial" w:hAnsi="Arial" w:cs="Arial"/>
              </w:rPr>
            </w:pPr>
            <w:r w:rsidRPr="00702BD7">
              <w:rPr>
                <w:rFonts w:ascii="Arial" w:hAnsi="Arial" w:cs="Arial"/>
              </w:rPr>
              <w:t xml:space="preserve">Employee Assistance Programme </w:t>
            </w:r>
          </w:p>
          <w:p w14:paraId="64675BF2" w14:textId="77777777" w:rsidR="00470A72" w:rsidRPr="00702BD7" w:rsidRDefault="00470A72" w:rsidP="00702BD7">
            <w:pPr>
              <w:pStyle w:val="ListParagraph"/>
              <w:numPr>
                <w:ilvl w:val="0"/>
                <w:numId w:val="25"/>
              </w:numPr>
              <w:ind w:left="375" w:right="169" w:hanging="284"/>
              <w:jc w:val="left"/>
              <w:rPr>
                <w:rFonts w:ascii="Arial" w:hAnsi="Arial" w:cs="Arial"/>
              </w:rPr>
            </w:pPr>
            <w:r w:rsidRPr="00702BD7">
              <w:rPr>
                <w:rFonts w:ascii="Arial" w:hAnsi="Arial" w:cs="Arial"/>
              </w:rPr>
              <w:t>Access to group clinical supervision with a BACP trained counsellor</w:t>
            </w:r>
          </w:p>
          <w:p w14:paraId="6C3F5031" w14:textId="66579C2C" w:rsidR="00470A72" w:rsidRPr="00702BD7" w:rsidRDefault="00470A72" w:rsidP="00702BD7">
            <w:pPr>
              <w:pStyle w:val="ListParagraph"/>
              <w:numPr>
                <w:ilvl w:val="0"/>
                <w:numId w:val="25"/>
              </w:numPr>
              <w:ind w:left="375" w:right="169" w:hanging="284"/>
              <w:jc w:val="left"/>
              <w:rPr>
                <w:rFonts w:ascii="Arial" w:hAnsi="Arial" w:cs="Arial"/>
              </w:rPr>
            </w:pPr>
            <w:r w:rsidRPr="00702BD7">
              <w:rPr>
                <w:rFonts w:ascii="Arial" w:hAnsi="Arial" w:cs="Arial"/>
              </w:rPr>
              <w:t>2</w:t>
            </w:r>
            <w:r w:rsidR="00FA6B34" w:rsidRPr="00702BD7">
              <w:rPr>
                <w:rFonts w:ascii="Arial" w:hAnsi="Arial" w:cs="Arial"/>
              </w:rPr>
              <w:t>5</w:t>
            </w:r>
            <w:r w:rsidRPr="00702BD7">
              <w:rPr>
                <w:rFonts w:ascii="Arial" w:hAnsi="Arial" w:cs="Arial"/>
              </w:rPr>
              <w:t xml:space="preserve"> days of annual leave (pro rata), plus bank holidays. Opportunities for this to be extended after 3 years of service</w:t>
            </w:r>
          </w:p>
          <w:p w14:paraId="303E19AB" w14:textId="0C003952" w:rsidR="00FA6B34" w:rsidRPr="00702BD7" w:rsidRDefault="00FA6B34" w:rsidP="00702BD7">
            <w:pPr>
              <w:pStyle w:val="ListParagraph"/>
              <w:numPr>
                <w:ilvl w:val="0"/>
                <w:numId w:val="25"/>
              </w:numPr>
              <w:ind w:left="375" w:right="169" w:hanging="284"/>
              <w:jc w:val="left"/>
              <w:rPr>
                <w:rFonts w:ascii="Arial" w:hAnsi="Arial" w:cs="Arial"/>
              </w:rPr>
            </w:pPr>
            <w:r w:rsidRPr="00702BD7">
              <w:rPr>
                <w:rFonts w:ascii="Arial" w:hAnsi="Arial" w:cs="Arial"/>
              </w:rPr>
              <w:t>1 wellbeing day (pro rata)</w:t>
            </w:r>
          </w:p>
          <w:p w14:paraId="53F45C9D" w14:textId="77777777" w:rsidR="00470A72" w:rsidRPr="00702BD7" w:rsidRDefault="00470A72" w:rsidP="00702BD7">
            <w:pPr>
              <w:pStyle w:val="ListParagraph"/>
              <w:numPr>
                <w:ilvl w:val="0"/>
                <w:numId w:val="25"/>
              </w:numPr>
              <w:ind w:left="375" w:right="169" w:hanging="284"/>
              <w:jc w:val="left"/>
              <w:rPr>
                <w:rFonts w:ascii="Arial" w:hAnsi="Arial" w:cs="Arial"/>
              </w:rPr>
            </w:pPr>
            <w:r w:rsidRPr="00702BD7">
              <w:rPr>
                <w:rFonts w:ascii="Arial" w:hAnsi="Arial" w:cs="Arial"/>
              </w:rPr>
              <w:t>Annual leave ‘buy back’ scheme for those who want to purchase additional annual leave days</w:t>
            </w:r>
          </w:p>
          <w:p w14:paraId="6091D3C4" w14:textId="77777777" w:rsidR="00470A72" w:rsidRPr="00702BD7" w:rsidRDefault="00470A72" w:rsidP="00702BD7">
            <w:pPr>
              <w:pStyle w:val="ListParagraph"/>
              <w:numPr>
                <w:ilvl w:val="0"/>
                <w:numId w:val="25"/>
              </w:numPr>
              <w:ind w:left="375" w:right="169" w:hanging="284"/>
              <w:jc w:val="left"/>
              <w:rPr>
                <w:rFonts w:ascii="Arial" w:hAnsi="Arial" w:cs="Arial"/>
              </w:rPr>
            </w:pPr>
            <w:r w:rsidRPr="00702BD7">
              <w:rPr>
                <w:rFonts w:ascii="Arial" w:hAnsi="Arial" w:cs="Arial"/>
              </w:rPr>
              <w:t xml:space="preserve">Bi-annual staff away days </w:t>
            </w:r>
          </w:p>
          <w:p w14:paraId="5575F326" w14:textId="77777777" w:rsidR="00470A72" w:rsidRPr="00702BD7" w:rsidRDefault="00470A72" w:rsidP="00702BD7">
            <w:pPr>
              <w:pStyle w:val="ListParagraph"/>
              <w:numPr>
                <w:ilvl w:val="0"/>
                <w:numId w:val="25"/>
              </w:numPr>
              <w:ind w:left="375" w:right="169" w:hanging="284"/>
              <w:jc w:val="left"/>
              <w:rPr>
                <w:rFonts w:ascii="Arial" w:hAnsi="Arial" w:cs="Arial"/>
              </w:rPr>
            </w:pPr>
            <w:r w:rsidRPr="00702BD7">
              <w:rPr>
                <w:rFonts w:ascii="Arial" w:hAnsi="Arial" w:cs="Arial"/>
              </w:rPr>
              <w:t>Regular internal newsletter created by staff</w:t>
            </w:r>
          </w:p>
          <w:p w14:paraId="28FDD6B1" w14:textId="77777777" w:rsidR="00470A72" w:rsidRPr="00702BD7" w:rsidRDefault="00470A72" w:rsidP="00702BD7">
            <w:pPr>
              <w:pStyle w:val="ListParagraph"/>
              <w:numPr>
                <w:ilvl w:val="0"/>
                <w:numId w:val="25"/>
              </w:numPr>
              <w:ind w:left="375" w:right="169" w:hanging="284"/>
              <w:jc w:val="left"/>
              <w:rPr>
                <w:rFonts w:ascii="Arial" w:hAnsi="Arial" w:cs="Arial"/>
              </w:rPr>
            </w:pPr>
            <w:r w:rsidRPr="00702BD7">
              <w:rPr>
                <w:rFonts w:ascii="Arial" w:hAnsi="Arial" w:cs="Arial"/>
              </w:rPr>
              <w:t>Time off in lieu (TOIL) when overtime is required</w:t>
            </w:r>
          </w:p>
          <w:p w14:paraId="2D220EA2" w14:textId="77777777" w:rsidR="00470A72" w:rsidRPr="00702BD7" w:rsidRDefault="00470A72" w:rsidP="00702BD7">
            <w:pPr>
              <w:pStyle w:val="ListParagraph"/>
              <w:numPr>
                <w:ilvl w:val="0"/>
                <w:numId w:val="25"/>
              </w:numPr>
              <w:ind w:left="375" w:right="169" w:hanging="284"/>
              <w:jc w:val="left"/>
              <w:rPr>
                <w:rFonts w:ascii="Arial" w:hAnsi="Arial" w:cs="Arial"/>
              </w:rPr>
            </w:pPr>
            <w:r w:rsidRPr="00702BD7">
              <w:rPr>
                <w:rFonts w:ascii="Arial" w:hAnsi="Arial" w:cs="Arial"/>
              </w:rPr>
              <w:t>5% employer contribution to pension</w:t>
            </w:r>
          </w:p>
        </w:tc>
      </w:tr>
    </w:tbl>
    <w:p w14:paraId="7BCB2BC5" w14:textId="77777777" w:rsidR="00C21400" w:rsidRPr="00702BD7" w:rsidRDefault="00C21400" w:rsidP="00702BD7">
      <w:pPr>
        <w:spacing w:after="0"/>
        <w:jc w:val="left"/>
        <w:rPr>
          <w:rFonts w:ascii="Arial" w:hAnsi="Arial" w:cs="Arial"/>
        </w:rPr>
      </w:pPr>
    </w:p>
    <w:p w14:paraId="3C5B1855" w14:textId="77777777" w:rsidR="00C21400" w:rsidRPr="00702BD7" w:rsidRDefault="00C21400" w:rsidP="00702BD7">
      <w:pPr>
        <w:spacing w:after="0"/>
        <w:jc w:val="left"/>
        <w:rPr>
          <w:rFonts w:ascii="Arial" w:hAnsi="Arial" w:cs="Arial"/>
        </w:rPr>
      </w:pPr>
    </w:p>
    <w:p w14:paraId="0DC140C9" w14:textId="77777777" w:rsidR="00C21400" w:rsidRPr="00702BD7" w:rsidRDefault="00C21400" w:rsidP="00702BD7">
      <w:pPr>
        <w:spacing w:after="0"/>
        <w:jc w:val="left"/>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702BD7" w14:paraId="43F52049" w14:textId="77777777">
        <w:trPr>
          <w:trHeight w:val="105"/>
        </w:trPr>
        <w:tc>
          <w:tcPr>
            <w:tcW w:w="10910" w:type="dxa"/>
            <w:tcBorders>
              <w:top w:val="single" w:sz="4" w:space="0" w:color="auto"/>
              <w:bottom w:val="single" w:sz="4" w:space="0" w:color="auto"/>
            </w:tcBorders>
            <w:shd w:val="clear" w:color="auto" w:fill="D9D9D9" w:themeFill="background1" w:themeFillShade="D9"/>
          </w:tcPr>
          <w:p w14:paraId="3CA93F7B" w14:textId="77777777" w:rsidR="00C21400" w:rsidRPr="00702BD7" w:rsidRDefault="00C21400" w:rsidP="00702BD7">
            <w:pPr>
              <w:pStyle w:val="Heading2"/>
              <w:jc w:val="left"/>
              <w:rPr>
                <w:rFonts w:ascii="Arial" w:hAnsi="Arial" w:cs="Arial"/>
                <w:sz w:val="22"/>
                <w:szCs w:val="22"/>
              </w:rPr>
            </w:pPr>
            <w:r w:rsidRPr="00702BD7">
              <w:rPr>
                <w:rFonts w:ascii="Arial" w:hAnsi="Arial" w:cs="Arial"/>
                <w:sz w:val="22"/>
                <w:szCs w:val="22"/>
              </w:rPr>
              <w:t>Job Brief</w:t>
            </w:r>
          </w:p>
        </w:tc>
      </w:tr>
      <w:tr w:rsidR="00C21400" w:rsidRPr="00702BD7" w14:paraId="24D36F38" w14:textId="77777777">
        <w:trPr>
          <w:trHeight w:val="240"/>
        </w:trPr>
        <w:tc>
          <w:tcPr>
            <w:tcW w:w="10910" w:type="dxa"/>
            <w:tcBorders>
              <w:top w:val="single" w:sz="4" w:space="0" w:color="auto"/>
              <w:bottom w:val="single" w:sz="4" w:space="0" w:color="auto"/>
            </w:tcBorders>
          </w:tcPr>
          <w:p w14:paraId="2DE458C0" w14:textId="7AD67599" w:rsidR="00C21400" w:rsidRPr="00702BD7" w:rsidRDefault="00C21400" w:rsidP="00702BD7">
            <w:pPr>
              <w:pStyle w:val="Heading2"/>
              <w:jc w:val="left"/>
              <w:rPr>
                <w:rFonts w:ascii="Arial" w:hAnsi="Arial" w:cs="Arial"/>
                <w:sz w:val="22"/>
                <w:szCs w:val="22"/>
              </w:rPr>
            </w:pPr>
            <w:r w:rsidRPr="00702BD7">
              <w:rPr>
                <w:rFonts w:ascii="Arial" w:hAnsi="Arial" w:cs="Arial"/>
                <w:sz w:val="22"/>
                <w:szCs w:val="22"/>
              </w:rPr>
              <w:t xml:space="preserve">Black Country </w:t>
            </w:r>
            <w:r w:rsidR="00B57C10" w:rsidRPr="00702BD7">
              <w:rPr>
                <w:rFonts w:ascii="Arial" w:hAnsi="Arial" w:cs="Arial"/>
                <w:sz w:val="22"/>
                <w:szCs w:val="22"/>
              </w:rPr>
              <w:t>W</w:t>
            </w:r>
            <w:r w:rsidRPr="00702BD7">
              <w:rPr>
                <w:rFonts w:ascii="Arial" w:hAnsi="Arial" w:cs="Arial"/>
                <w:sz w:val="22"/>
                <w:szCs w:val="22"/>
              </w:rPr>
              <w:t>omen’s Aid</w:t>
            </w:r>
          </w:p>
          <w:p w14:paraId="4D633FFB" w14:textId="106A5576" w:rsidR="00FA6B34" w:rsidRPr="00702BD7" w:rsidRDefault="00C21400" w:rsidP="00702BD7">
            <w:pPr>
              <w:pStyle w:val="Heading2"/>
              <w:jc w:val="left"/>
              <w:rPr>
                <w:rFonts w:ascii="Arial" w:hAnsi="Arial" w:cs="Arial"/>
                <w:b w:val="0"/>
                <w:sz w:val="22"/>
                <w:szCs w:val="22"/>
              </w:rPr>
            </w:pPr>
            <w:r w:rsidRPr="00702BD7">
              <w:rPr>
                <w:rFonts w:ascii="Arial" w:hAnsi="Arial" w:cs="Arial"/>
                <w:b w:val="0"/>
                <w:sz w:val="22"/>
                <w:szCs w:val="22"/>
              </w:rPr>
              <w:t>Black Country Women’s Aid (BCWA) is an established charity that provides a range of specialist abuse support services to women, men and children across the Black Country. Our holistic, trauma-informed support en</w:t>
            </w:r>
            <w:r w:rsidR="00C63153" w:rsidRPr="00702BD7">
              <w:rPr>
                <w:rFonts w:ascii="Arial" w:hAnsi="Arial" w:cs="Arial"/>
                <w:b w:val="0"/>
                <w:sz w:val="22"/>
                <w:szCs w:val="22"/>
              </w:rPr>
              <w:t>ables victims to escape violence and abuse</w:t>
            </w:r>
            <w:r w:rsidRPr="00702BD7">
              <w:rPr>
                <w:rFonts w:ascii="Arial" w:hAnsi="Arial" w:cs="Arial"/>
                <w:b w:val="0"/>
                <w:sz w:val="22"/>
                <w:szCs w:val="22"/>
              </w:rPr>
              <w:t>, cope with trauma and build resilience.</w:t>
            </w:r>
          </w:p>
          <w:p w14:paraId="4931FE84" w14:textId="77777777" w:rsidR="00B57C10" w:rsidRPr="00702BD7" w:rsidRDefault="00B57C10" w:rsidP="00702BD7">
            <w:pPr>
              <w:jc w:val="left"/>
              <w:rPr>
                <w:rFonts w:ascii="Arial" w:hAnsi="Arial" w:cs="Arial"/>
              </w:rPr>
            </w:pPr>
          </w:p>
          <w:p w14:paraId="739A55C0" w14:textId="77777777" w:rsidR="00FA6B34" w:rsidRPr="00702BD7" w:rsidRDefault="00FA6B34" w:rsidP="00702BD7">
            <w:pPr>
              <w:jc w:val="left"/>
              <w:rPr>
                <w:rFonts w:ascii="Arial" w:hAnsi="Arial" w:cs="Arial"/>
                <w:b/>
                <w:color w:val="000000" w:themeColor="text1"/>
                <w:lang w:val="en" w:eastAsia="en-GB"/>
              </w:rPr>
            </w:pPr>
            <w:r w:rsidRPr="00702BD7">
              <w:rPr>
                <w:rFonts w:ascii="Arial" w:hAnsi="Arial" w:cs="Arial"/>
                <w:b/>
                <w:color w:val="000000" w:themeColor="text1"/>
                <w:lang w:val="en" w:eastAsia="en-GB"/>
              </w:rPr>
              <w:t>Black Country Women’s Aid Corporate Services</w:t>
            </w:r>
          </w:p>
          <w:p w14:paraId="38492D49" w14:textId="05FA5034" w:rsidR="00B57C10" w:rsidRPr="00702BD7" w:rsidRDefault="00B57C10" w:rsidP="00702BD7">
            <w:pPr>
              <w:spacing w:after="0" w:line="240" w:lineRule="auto"/>
              <w:jc w:val="left"/>
              <w:rPr>
                <w:rFonts w:ascii="Arial" w:hAnsi="Arial" w:cs="Arial"/>
                <w:lang w:val="en-GB"/>
              </w:rPr>
            </w:pPr>
            <w:r w:rsidRPr="00702BD7">
              <w:rPr>
                <w:rFonts w:ascii="Arial" w:hAnsi="Arial" w:cs="Arial"/>
                <w:lang w:val="en"/>
              </w:rPr>
              <w:t>BCWA’S</w:t>
            </w:r>
            <w:r w:rsidR="00FA6B34" w:rsidRPr="00702BD7">
              <w:rPr>
                <w:rFonts w:ascii="Arial" w:hAnsi="Arial" w:cs="Arial"/>
                <w:lang w:val="en"/>
              </w:rPr>
              <w:t xml:space="preserve"> Corporate Services </w:t>
            </w:r>
            <w:r w:rsidRPr="00702BD7">
              <w:rPr>
                <w:rFonts w:ascii="Arial" w:hAnsi="Arial" w:cs="Arial"/>
                <w:lang w:val="en"/>
              </w:rPr>
              <w:t>directorate includes</w:t>
            </w:r>
            <w:r w:rsidR="00FA6B34" w:rsidRPr="00702BD7">
              <w:rPr>
                <w:rFonts w:ascii="Arial" w:hAnsi="Arial" w:cs="Arial"/>
                <w:lang w:val="en"/>
              </w:rPr>
              <w:t xml:space="preserve"> BCWA’s Finance, Fundraising, Human Resources, Health and Safety, Training</w:t>
            </w:r>
            <w:r w:rsidRPr="00702BD7">
              <w:rPr>
                <w:rFonts w:ascii="Arial" w:hAnsi="Arial" w:cs="Arial"/>
                <w:lang w:val="en"/>
              </w:rPr>
              <w:t xml:space="preserve"> and development</w:t>
            </w:r>
            <w:r w:rsidR="00FA6B34" w:rsidRPr="00702BD7">
              <w:rPr>
                <w:rFonts w:ascii="Arial" w:hAnsi="Arial" w:cs="Arial"/>
                <w:lang w:val="en"/>
              </w:rPr>
              <w:t xml:space="preserve"> and Governance teams. </w:t>
            </w:r>
            <w:r w:rsidRPr="00702BD7">
              <w:rPr>
                <w:rFonts w:ascii="Arial" w:hAnsi="Arial" w:cs="Arial"/>
                <w:lang w:val="en-GB"/>
              </w:rPr>
              <w:t>This directorate underpins and strengthens the work of our frontline services, ensuring the organisation operates safely, efficiently and in line with regulatory and contractual requirements. As BCWA continues to grow, Corporate Services play an increasingly integral role in sustaining high</w:t>
            </w:r>
            <w:r w:rsidRPr="00702BD7">
              <w:rPr>
                <w:rFonts w:ascii="Arial" w:hAnsi="Arial" w:cs="Arial"/>
                <w:lang w:val="en-GB"/>
              </w:rPr>
              <w:noBreakHyphen/>
              <w:t xml:space="preserve">quality service delivery. We are now seeking a </w:t>
            </w:r>
            <w:r w:rsidR="00687D94" w:rsidRPr="00702BD7">
              <w:rPr>
                <w:rFonts w:ascii="Arial" w:hAnsi="Arial" w:cs="Arial"/>
                <w:lang w:val="en-GB"/>
              </w:rPr>
              <w:t>facilities</w:t>
            </w:r>
            <w:r w:rsidRPr="00702BD7">
              <w:rPr>
                <w:rFonts w:ascii="Arial" w:hAnsi="Arial" w:cs="Arial"/>
                <w:lang w:val="en-GB"/>
              </w:rPr>
              <w:t xml:space="preserve"> Manager to oversee the maintenance, </w:t>
            </w:r>
            <w:r w:rsidRPr="00702BD7">
              <w:rPr>
                <w:rFonts w:ascii="Arial" w:hAnsi="Arial" w:cs="Arial"/>
                <w:lang w:val="en-GB"/>
              </w:rPr>
              <w:t xml:space="preserve">Health and </w:t>
            </w:r>
            <w:r w:rsidRPr="00702BD7">
              <w:rPr>
                <w:rFonts w:ascii="Arial" w:hAnsi="Arial" w:cs="Arial"/>
                <w:lang w:val="en-GB"/>
              </w:rPr>
              <w:t xml:space="preserve">safety and functionality of BCWA’s estate, ensuring all buildings provide a safe, </w:t>
            </w:r>
            <w:r w:rsidR="00687D94" w:rsidRPr="00702BD7">
              <w:rPr>
                <w:rFonts w:ascii="Arial" w:hAnsi="Arial" w:cs="Arial"/>
                <w:lang w:val="en-GB"/>
              </w:rPr>
              <w:t>compliant,</w:t>
            </w:r>
            <w:r w:rsidRPr="00702BD7">
              <w:rPr>
                <w:rFonts w:ascii="Arial" w:hAnsi="Arial" w:cs="Arial"/>
                <w:lang w:val="en-GB"/>
              </w:rPr>
              <w:t xml:space="preserve"> and efficient environment for staff, </w:t>
            </w:r>
            <w:r w:rsidR="00687D94" w:rsidRPr="00702BD7">
              <w:rPr>
                <w:rFonts w:ascii="Arial" w:hAnsi="Arial" w:cs="Arial"/>
                <w:lang w:val="en-GB"/>
              </w:rPr>
              <w:t>victims,</w:t>
            </w:r>
            <w:r w:rsidRPr="00702BD7">
              <w:rPr>
                <w:rFonts w:ascii="Arial" w:hAnsi="Arial" w:cs="Arial"/>
                <w:lang w:val="en-GB"/>
              </w:rPr>
              <w:t xml:space="preserve"> and survivors.</w:t>
            </w:r>
          </w:p>
          <w:p w14:paraId="668C68E7" w14:textId="77777777" w:rsidR="00F73BBA" w:rsidRPr="00702BD7" w:rsidRDefault="00F73BBA" w:rsidP="00702BD7">
            <w:pPr>
              <w:spacing w:after="0" w:line="240" w:lineRule="auto"/>
              <w:jc w:val="left"/>
              <w:rPr>
                <w:rFonts w:ascii="Arial" w:hAnsi="Arial" w:cs="Arial"/>
                <w:lang w:val="en"/>
              </w:rPr>
            </w:pPr>
          </w:p>
          <w:p w14:paraId="7C57C3FE" w14:textId="547F04CC" w:rsidR="00F73BBA" w:rsidRPr="00702BD7" w:rsidRDefault="00F73BBA" w:rsidP="00702BD7">
            <w:pPr>
              <w:pStyle w:val="Heading2"/>
              <w:jc w:val="left"/>
              <w:rPr>
                <w:rFonts w:ascii="Arial" w:hAnsi="Arial" w:cs="Arial"/>
                <w:bCs w:val="0"/>
                <w:sz w:val="22"/>
                <w:szCs w:val="22"/>
              </w:rPr>
            </w:pPr>
            <w:r w:rsidRPr="00702BD7">
              <w:rPr>
                <w:rFonts w:ascii="Arial" w:hAnsi="Arial" w:cs="Arial"/>
                <w:bCs w:val="0"/>
                <w:sz w:val="22"/>
                <w:szCs w:val="22"/>
              </w:rPr>
              <w:t xml:space="preserve">Black Country Women’s Aid Accommodation </w:t>
            </w:r>
            <w:r w:rsidR="004A5EAF" w:rsidRPr="00702BD7">
              <w:rPr>
                <w:rFonts w:ascii="Arial" w:hAnsi="Arial" w:cs="Arial"/>
                <w:bCs w:val="0"/>
                <w:sz w:val="22"/>
                <w:szCs w:val="22"/>
              </w:rPr>
              <w:t>provision</w:t>
            </w:r>
            <w:r w:rsidRPr="00702BD7">
              <w:rPr>
                <w:rFonts w:ascii="Arial" w:hAnsi="Arial" w:cs="Arial"/>
                <w:bCs w:val="0"/>
                <w:sz w:val="22"/>
                <w:szCs w:val="22"/>
              </w:rPr>
              <w:t xml:space="preserve"> include</w:t>
            </w:r>
            <w:r w:rsidR="004A5EAF" w:rsidRPr="00702BD7">
              <w:rPr>
                <w:rFonts w:ascii="Arial" w:hAnsi="Arial" w:cs="Arial"/>
                <w:bCs w:val="0"/>
                <w:sz w:val="22"/>
                <w:szCs w:val="22"/>
              </w:rPr>
              <w:t>s</w:t>
            </w:r>
            <w:r w:rsidRPr="00702BD7">
              <w:rPr>
                <w:rFonts w:ascii="Arial" w:hAnsi="Arial" w:cs="Arial"/>
                <w:bCs w:val="0"/>
                <w:sz w:val="22"/>
                <w:szCs w:val="22"/>
              </w:rPr>
              <w:t>:</w:t>
            </w:r>
          </w:p>
          <w:p w14:paraId="4F84F82A" w14:textId="6E041718" w:rsidR="00A24325" w:rsidRPr="00702BD7" w:rsidRDefault="00A24325" w:rsidP="00702BD7">
            <w:pPr>
              <w:jc w:val="left"/>
              <w:rPr>
                <w:rFonts w:ascii="Arial" w:hAnsi="Arial" w:cs="Arial"/>
              </w:rPr>
            </w:pPr>
          </w:p>
          <w:p w14:paraId="2E096FC1" w14:textId="31590A06" w:rsidR="00F73BBA" w:rsidRPr="00702BD7" w:rsidRDefault="00A24325" w:rsidP="00702BD7">
            <w:pPr>
              <w:jc w:val="left"/>
              <w:rPr>
                <w:rFonts w:ascii="Arial" w:hAnsi="Arial" w:cs="Arial"/>
                <w:lang w:val="en-GB"/>
              </w:rPr>
            </w:pPr>
            <w:r w:rsidRPr="00A24325">
              <w:rPr>
                <w:rFonts w:ascii="Arial" w:hAnsi="Arial" w:cs="Arial"/>
                <w:lang w:val="en-GB"/>
              </w:rPr>
              <w:t>BCWA operates a diverse accommodation portfolio designed to support victims and survivors of domestic abuse and modern-day slavery. The portfolio consists of:</w:t>
            </w:r>
          </w:p>
          <w:p w14:paraId="7E18FBA5" w14:textId="7A07AD8B" w:rsidR="00F73BBA" w:rsidRPr="00702BD7" w:rsidRDefault="00F73BBA" w:rsidP="00702BD7">
            <w:pPr>
              <w:pStyle w:val="Heading2"/>
              <w:numPr>
                <w:ilvl w:val="0"/>
                <w:numId w:val="39"/>
              </w:numPr>
              <w:spacing w:before="0" w:line="240" w:lineRule="auto"/>
              <w:ind w:left="1071" w:hanging="357"/>
              <w:jc w:val="left"/>
              <w:rPr>
                <w:rFonts w:ascii="Arial" w:hAnsi="Arial" w:cs="Arial"/>
                <w:sz w:val="22"/>
                <w:szCs w:val="22"/>
                <w:lang w:val="en-GB"/>
              </w:rPr>
            </w:pPr>
            <w:r w:rsidRPr="00702BD7">
              <w:rPr>
                <w:rFonts w:ascii="Arial" w:hAnsi="Arial" w:cs="Arial"/>
                <w:b w:val="0"/>
                <w:sz w:val="22"/>
                <w:szCs w:val="22"/>
              </w:rPr>
              <w:t xml:space="preserve">24hr access refuge accommodation for </w:t>
            </w:r>
            <w:r w:rsidR="00A24325" w:rsidRPr="00702BD7">
              <w:rPr>
                <w:rFonts w:ascii="Arial" w:hAnsi="Arial" w:cs="Arial"/>
                <w:b w:val="0"/>
                <w:bCs w:val="0"/>
                <w:sz w:val="22"/>
                <w:szCs w:val="22"/>
                <w:lang w:val="en-GB"/>
              </w:rPr>
              <w:t>women and children fleeing domestic abuse</w:t>
            </w:r>
          </w:p>
          <w:p w14:paraId="1F7AED58" w14:textId="1F0E7B19" w:rsidR="00F73BBA" w:rsidRPr="00702BD7" w:rsidRDefault="00F73BBA" w:rsidP="00702BD7">
            <w:pPr>
              <w:pStyle w:val="Heading2"/>
              <w:numPr>
                <w:ilvl w:val="0"/>
                <w:numId w:val="39"/>
              </w:numPr>
              <w:spacing w:before="0" w:line="240" w:lineRule="auto"/>
              <w:ind w:left="1071" w:hanging="357"/>
              <w:jc w:val="left"/>
              <w:rPr>
                <w:rFonts w:ascii="Arial" w:hAnsi="Arial" w:cs="Arial"/>
                <w:b w:val="0"/>
                <w:sz w:val="22"/>
                <w:szCs w:val="22"/>
              </w:rPr>
            </w:pPr>
            <w:r w:rsidRPr="00702BD7">
              <w:rPr>
                <w:rFonts w:ascii="Arial" w:hAnsi="Arial" w:cs="Arial"/>
                <w:b w:val="0"/>
                <w:sz w:val="22"/>
                <w:szCs w:val="22"/>
              </w:rPr>
              <w:t xml:space="preserve">Dispersed accommodation for victims of domestic abuse </w:t>
            </w:r>
            <w:r w:rsidR="004A5EAF" w:rsidRPr="00702BD7">
              <w:rPr>
                <w:rFonts w:ascii="Arial" w:hAnsi="Arial" w:cs="Arial"/>
                <w:b w:val="0"/>
                <w:sz w:val="22"/>
                <w:szCs w:val="22"/>
              </w:rPr>
              <w:t>-</w:t>
            </w:r>
            <w:r w:rsidRPr="00702BD7">
              <w:rPr>
                <w:rFonts w:ascii="Arial" w:hAnsi="Arial" w:cs="Arial"/>
                <w:b w:val="0"/>
                <w:sz w:val="22"/>
                <w:szCs w:val="22"/>
              </w:rPr>
              <w:t>accommodation</w:t>
            </w:r>
            <w:r w:rsidR="00A24325" w:rsidRPr="00702BD7">
              <w:rPr>
                <w:rFonts w:ascii="Arial" w:hAnsi="Arial" w:cs="Arial"/>
                <w:b w:val="0"/>
                <w:sz w:val="22"/>
                <w:szCs w:val="22"/>
              </w:rPr>
              <w:t xml:space="preserve"> includes, flatted accommodation, and houses </w:t>
            </w:r>
            <w:r w:rsidRPr="00702BD7">
              <w:rPr>
                <w:rFonts w:ascii="Arial" w:hAnsi="Arial" w:cs="Arial"/>
                <w:b w:val="0"/>
                <w:sz w:val="22"/>
                <w:szCs w:val="22"/>
              </w:rPr>
              <w:t>across the borough (women, children, male victims)</w:t>
            </w:r>
            <w:r w:rsidR="004A5EAF" w:rsidRPr="00702BD7">
              <w:rPr>
                <w:rFonts w:ascii="Arial" w:hAnsi="Arial" w:cs="Arial"/>
                <w:b w:val="0"/>
                <w:sz w:val="22"/>
                <w:szCs w:val="22"/>
              </w:rPr>
              <w:t xml:space="preserve"> </w:t>
            </w:r>
          </w:p>
          <w:p w14:paraId="6D15F5C5" w14:textId="015FA158" w:rsidR="00F73BBA" w:rsidRPr="00702BD7" w:rsidRDefault="00F73BBA" w:rsidP="00702BD7">
            <w:pPr>
              <w:pStyle w:val="Heading2"/>
              <w:numPr>
                <w:ilvl w:val="0"/>
                <w:numId w:val="39"/>
              </w:numPr>
              <w:spacing w:before="0" w:line="240" w:lineRule="auto"/>
              <w:ind w:left="1071" w:hanging="357"/>
              <w:jc w:val="left"/>
              <w:rPr>
                <w:rFonts w:ascii="Arial" w:hAnsi="Arial" w:cs="Arial"/>
                <w:sz w:val="22"/>
                <w:szCs w:val="22"/>
                <w:lang w:val="en-GB"/>
              </w:rPr>
            </w:pPr>
            <w:r w:rsidRPr="00702BD7">
              <w:rPr>
                <w:rFonts w:ascii="Arial" w:hAnsi="Arial" w:cs="Arial"/>
                <w:b w:val="0"/>
                <w:sz w:val="22"/>
                <w:szCs w:val="22"/>
              </w:rPr>
              <w:t xml:space="preserve">Safe house for victims of </w:t>
            </w:r>
            <w:r w:rsidR="004A5EAF" w:rsidRPr="00702BD7">
              <w:rPr>
                <w:rFonts w:ascii="Arial" w:hAnsi="Arial" w:cs="Arial"/>
                <w:b w:val="0"/>
                <w:sz w:val="22"/>
                <w:szCs w:val="22"/>
              </w:rPr>
              <w:t>modern-day</w:t>
            </w:r>
            <w:r w:rsidRPr="00702BD7">
              <w:rPr>
                <w:rFonts w:ascii="Arial" w:hAnsi="Arial" w:cs="Arial"/>
                <w:b w:val="0"/>
                <w:sz w:val="22"/>
                <w:szCs w:val="22"/>
              </w:rPr>
              <w:t xml:space="preserve"> slavery in the National referral mechanism</w:t>
            </w:r>
            <w:r w:rsidR="00A24325" w:rsidRPr="00702BD7">
              <w:rPr>
                <w:rFonts w:ascii="Arial" w:hAnsi="Arial" w:cs="Arial"/>
                <w:b w:val="0"/>
                <w:sz w:val="22"/>
                <w:szCs w:val="22"/>
              </w:rPr>
              <w:t xml:space="preserve">, including HMO’S, </w:t>
            </w:r>
            <w:r w:rsidR="00A24325" w:rsidRPr="00702BD7">
              <w:rPr>
                <w:rFonts w:ascii="Arial" w:hAnsi="Arial" w:cs="Arial"/>
                <w:b w:val="0"/>
                <w:sz w:val="22"/>
                <w:szCs w:val="22"/>
                <w:lang w:val="en-GB"/>
              </w:rPr>
              <w:t>grouped flats and individual units across the borough</w:t>
            </w:r>
          </w:p>
          <w:p w14:paraId="75F7A684" w14:textId="1A933F64" w:rsidR="00B57C10" w:rsidRPr="00702BD7" w:rsidRDefault="004A5EAF" w:rsidP="00702BD7">
            <w:pPr>
              <w:pStyle w:val="Heading2"/>
              <w:numPr>
                <w:ilvl w:val="0"/>
                <w:numId w:val="39"/>
              </w:numPr>
              <w:spacing w:before="0" w:line="240" w:lineRule="auto"/>
              <w:ind w:left="1071" w:hanging="357"/>
              <w:jc w:val="left"/>
              <w:rPr>
                <w:rFonts w:ascii="Arial" w:hAnsi="Arial" w:cs="Arial"/>
                <w:b w:val="0"/>
                <w:bCs w:val="0"/>
                <w:sz w:val="22"/>
                <w:szCs w:val="22"/>
                <w:lang w:val="en-GB"/>
              </w:rPr>
            </w:pPr>
            <w:r w:rsidRPr="004A5EAF">
              <w:rPr>
                <w:rFonts w:ascii="Arial" w:hAnsi="Arial" w:cs="Arial"/>
                <w:b w:val="0"/>
                <w:bCs w:val="0"/>
                <w:sz w:val="22"/>
                <w:szCs w:val="22"/>
                <w:lang w:val="en-GB"/>
              </w:rPr>
              <w:t xml:space="preserve">Access to BCWA community services, group </w:t>
            </w:r>
            <w:r w:rsidR="00687D94" w:rsidRPr="004A5EAF">
              <w:rPr>
                <w:rFonts w:ascii="Arial" w:hAnsi="Arial" w:cs="Arial"/>
                <w:b w:val="0"/>
                <w:bCs w:val="0"/>
                <w:sz w:val="22"/>
                <w:szCs w:val="22"/>
                <w:lang w:val="en-GB"/>
              </w:rPr>
              <w:t>activity,</w:t>
            </w:r>
            <w:r w:rsidRPr="004A5EAF">
              <w:rPr>
                <w:rFonts w:ascii="Arial" w:hAnsi="Arial" w:cs="Arial"/>
                <w:b w:val="0"/>
                <w:bCs w:val="0"/>
                <w:sz w:val="22"/>
                <w:szCs w:val="22"/>
                <w:lang w:val="en-GB"/>
              </w:rPr>
              <w:t xml:space="preserve"> and counselling</w:t>
            </w:r>
          </w:p>
          <w:p w14:paraId="3D03B63F" w14:textId="77777777" w:rsidR="00B57C10" w:rsidRPr="00702BD7" w:rsidRDefault="00B57C10" w:rsidP="00702BD7">
            <w:pPr>
              <w:jc w:val="left"/>
              <w:rPr>
                <w:rFonts w:ascii="Arial" w:hAnsi="Arial" w:cs="Arial"/>
                <w:lang w:val="en-GB"/>
              </w:rPr>
            </w:pPr>
          </w:p>
          <w:p w14:paraId="1688BD67" w14:textId="77777777" w:rsidR="00A24325" w:rsidRPr="00A24325" w:rsidRDefault="00A24325" w:rsidP="00702BD7">
            <w:pPr>
              <w:jc w:val="left"/>
              <w:rPr>
                <w:rFonts w:ascii="Arial" w:hAnsi="Arial" w:cs="Arial"/>
                <w:bCs/>
                <w:lang w:val="en-GB" w:eastAsia="en-GB"/>
              </w:rPr>
            </w:pPr>
            <w:r w:rsidRPr="00A24325">
              <w:rPr>
                <w:rFonts w:ascii="Arial" w:hAnsi="Arial" w:cs="Arial"/>
                <w:bCs/>
                <w:lang w:val="en-GB" w:eastAsia="en-GB"/>
              </w:rPr>
              <w:t>Across these services, BCWA manages 16 accommodation sites offering 78 bedspaces, along with 4 office sites across the Black Country.</w:t>
            </w:r>
          </w:p>
          <w:p w14:paraId="24E6CC4F" w14:textId="55F62690" w:rsidR="008701F6" w:rsidRPr="00702BD7" w:rsidRDefault="00C21400" w:rsidP="00702BD7">
            <w:pPr>
              <w:jc w:val="left"/>
              <w:rPr>
                <w:rFonts w:ascii="Arial" w:hAnsi="Arial" w:cs="Arial"/>
                <w:b/>
                <w:lang w:val="en" w:eastAsia="en-GB"/>
              </w:rPr>
            </w:pPr>
            <w:r w:rsidRPr="00702BD7">
              <w:rPr>
                <w:rFonts w:ascii="Arial" w:hAnsi="Arial" w:cs="Arial"/>
                <w:b/>
                <w:lang w:val="en" w:eastAsia="en-GB"/>
              </w:rPr>
              <w:t>The</w:t>
            </w:r>
            <w:r w:rsidRPr="00702BD7">
              <w:rPr>
                <w:rFonts w:ascii="Arial" w:hAnsi="Arial" w:cs="Arial"/>
                <w:b/>
                <w:color w:val="1D2129"/>
                <w:lang w:val="en" w:eastAsia="en-GB"/>
              </w:rPr>
              <w:t xml:space="preserve"> </w:t>
            </w:r>
            <w:r w:rsidR="00FA6B34" w:rsidRPr="00702BD7">
              <w:rPr>
                <w:rFonts w:ascii="Arial" w:hAnsi="Arial" w:cs="Arial"/>
                <w:b/>
                <w:lang w:val="en" w:eastAsia="en-GB"/>
              </w:rPr>
              <w:t>Facilities Manager</w:t>
            </w:r>
            <w:r w:rsidRPr="00702BD7">
              <w:rPr>
                <w:rFonts w:ascii="Arial" w:hAnsi="Arial" w:cs="Arial"/>
                <w:b/>
                <w:lang w:val="en" w:eastAsia="en-GB"/>
              </w:rPr>
              <w:t xml:space="preserve"> Job Role</w:t>
            </w:r>
          </w:p>
          <w:p w14:paraId="2AB03C52" w14:textId="5A30B92C" w:rsidR="00A24325" w:rsidRPr="008701F6" w:rsidRDefault="008701F6" w:rsidP="00702BD7">
            <w:pPr>
              <w:jc w:val="left"/>
              <w:rPr>
                <w:rFonts w:ascii="Arial" w:hAnsi="Arial" w:cs="Arial"/>
                <w:bCs/>
                <w:lang w:val="en-GB" w:eastAsia="en-GB"/>
              </w:rPr>
            </w:pPr>
            <w:r w:rsidRPr="008701F6">
              <w:rPr>
                <w:rFonts w:ascii="Arial" w:hAnsi="Arial" w:cs="Arial"/>
                <w:bCs/>
                <w:lang w:val="en-GB" w:eastAsia="en-GB"/>
              </w:rPr>
              <w:t>This is a challenging and dynamic role that requires strong problem</w:t>
            </w:r>
            <w:r w:rsidRPr="008701F6">
              <w:rPr>
                <w:rFonts w:ascii="Arial" w:hAnsi="Arial" w:cs="Arial"/>
                <w:bCs/>
                <w:lang w:val="en-GB" w:eastAsia="en-GB"/>
              </w:rPr>
              <w:noBreakHyphen/>
              <w:t xml:space="preserve">solving skills, excellent organisational </w:t>
            </w:r>
            <w:r w:rsidR="00687D94" w:rsidRPr="008701F6">
              <w:rPr>
                <w:rFonts w:ascii="Arial" w:hAnsi="Arial" w:cs="Arial"/>
                <w:bCs/>
                <w:lang w:val="en-GB" w:eastAsia="en-GB"/>
              </w:rPr>
              <w:t>capability,</w:t>
            </w:r>
            <w:r w:rsidRPr="008701F6">
              <w:rPr>
                <w:rFonts w:ascii="Arial" w:hAnsi="Arial" w:cs="Arial"/>
                <w:bCs/>
                <w:lang w:val="en-GB" w:eastAsia="en-GB"/>
              </w:rPr>
              <w:t xml:space="preserve"> and the technical knowledge to ensure all BCWA </w:t>
            </w:r>
            <w:r w:rsidR="008F2242" w:rsidRPr="00702BD7">
              <w:rPr>
                <w:rFonts w:ascii="Arial" w:hAnsi="Arial" w:cs="Arial"/>
                <w:bCs/>
                <w:lang w:val="en-GB" w:eastAsia="en-GB"/>
              </w:rPr>
              <w:t>facilities including</w:t>
            </w:r>
            <w:r w:rsidRPr="008701F6">
              <w:rPr>
                <w:rFonts w:ascii="Arial" w:hAnsi="Arial" w:cs="Arial"/>
                <w:bCs/>
                <w:lang w:val="en-GB" w:eastAsia="en-GB"/>
              </w:rPr>
              <w:t xml:space="preserve"> Domestic Abuse accommodation, Modern Day Slavery accommodation and office sites are safe, compliant, well</w:t>
            </w:r>
            <w:r w:rsidRPr="008701F6">
              <w:rPr>
                <w:rFonts w:ascii="Arial" w:hAnsi="Arial" w:cs="Arial"/>
                <w:bCs/>
                <w:lang w:val="en-GB" w:eastAsia="en-GB"/>
              </w:rPr>
              <w:noBreakHyphen/>
              <w:t>maintained and fit for purpose.</w:t>
            </w:r>
          </w:p>
          <w:p w14:paraId="0850F94A" w14:textId="09F1BF3C" w:rsidR="008701F6" w:rsidRPr="008701F6" w:rsidRDefault="008701F6" w:rsidP="00702BD7">
            <w:pPr>
              <w:jc w:val="left"/>
              <w:rPr>
                <w:rFonts w:ascii="Arial" w:hAnsi="Arial" w:cs="Arial"/>
                <w:bCs/>
                <w:lang w:val="en-GB" w:eastAsia="en-GB"/>
              </w:rPr>
            </w:pPr>
            <w:r w:rsidRPr="008701F6">
              <w:rPr>
                <w:rFonts w:ascii="Arial" w:hAnsi="Arial" w:cs="Arial"/>
                <w:bCs/>
                <w:lang w:val="en-GB" w:eastAsia="en-GB"/>
              </w:rPr>
              <w:t xml:space="preserve">The postholder will lead Health &amp; Safety across all estates, chair the H&amp;S Workstream, deliver a robust inspection and preventative maintenance regime, and ensure full contractual and regulatory compliance, including Home Office Accommodation Standards, Decent Homes </w:t>
            </w:r>
            <w:r w:rsidR="00687D94" w:rsidRPr="008701F6">
              <w:rPr>
                <w:rFonts w:ascii="Arial" w:hAnsi="Arial" w:cs="Arial"/>
                <w:bCs/>
                <w:lang w:val="en-GB" w:eastAsia="en-GB"/>
              </w:rPr>
              <w:t>Standards,</w:t>
            </w:r>
            <w:r w:rsidRPr="008701F6">
              <w:rPr>
                <w:rFonts w:ascii="Arial" w:hAnsi="Arial" w:cs="Arial"/>
                <w:bCs/>
                <w:lang w:val="en-GB" w:eastAsia="en-GB"/>
              </w:rPr>
              <w:t xml:space="preserve"> and statutory testing requirements. They will also hold organisational responsibility for COSHH and stock management, driving a culture of safety, quality and continuous improvement that supports trauma</w:t>
            </w:r>
            <w:r w:rsidRPr="008701F6">
              <w:rPr>
                <w:rFonts w:ascii="Arial" w:hAnsi="Arial" w:cs="Arial"/>
                <w:bCs/>
                <w:lang w:val="en-GB" w:eastAsia="en-GB"/>
              </w:rPr>
              <w:noBreakHyphen/>
              <w:t>informed service delivery.</w:t>
            </w:r>
          </w:p>
          <w:p w14:paraId="4F37A576" w14:textId="26CB373C" w:rsidR="00D96E91" w:rsidRPr="00702BD7" w:rsidRDefault="008701F6" w:rsidP="00702BD7">
            <w:pPr>
              <w:jc w:val="left"/>
              <w:rPr>
                <w:rFonts w:ascii="Arial" w:hAnsi="Arial" w:cs="Arial"/>
                <w:bCs/>
                <w:lang w:val="en-GB" w:eastAsia="en-GB"/>
              </w:rPr>
            </w:pPr>
            <w:r w:rsidRPr="008701F6">
              <w:rPr>
                <w:rFonts w:ascii="Arial" w:hAnsi="Arial" w:cs="Arial"/>
                <w:bCs/>
                <w:lang w:val="en-GB" w:eastAsia="en-GB"/>
              </w:rPr>
              <w:t xml:space="preserve">The postholder will additionally provide direct line management to a small team of Household staff, ensuring consistent standards of cleanliness, </w:t>
            </w:r>
            <w:r w:rsidR="00687D94" w:rsidRPr="008701F6">
              <w:rPr>
                <w:rFonts w:ascii="Arial" w:hAnsi="Arial" w:cs="Arial"/>
                <w:bCs/>
                <w:lang w:val="en-GB" w:eastAsia="en-GB"/>
              </w:rPr>
              <w:t>safety,</w:t>
            </w:r>
            <w:r w:rsidRPr="008701F6">
              <w:rPr>
                <w:rFonts w:ascii="Arial" w:hAnsi="Arial" w:cs="Arial"/>
                <w:bCs/>
                <w:lang w:val="en-GB" w:eastAsia="en-GB"/>
              </w:rPr>
              <w:t xml:space="preserve"> and trauma</w:t>
            </w:r>
            <w:r w:rsidRPr="008701F6">
              <w:rPr>
                <w:rFonts w:ascii="Arial" w:hAnsi="Arial" w:cs="Arial"/>
                <w:bCs/>
                <w:lang w:val="en-GB" w:eastAsia="en-GB"/>
              </w:rPr>
              <w:noBreakHyphen/>
              <w:t>informed practice across all BCWA sites, and working closely with Accommodation teams to ensure buildings meet the needs of victims and survivors</w:t>
            </w:r>
            <w:r w:rsidR="00B57C10" w:rsidRPr="00702BD7">
              <w:rPr>
                <w:rFonts w:ascii="Arial" w:hAnsi="Arial" w:cs="Arial"/>
                <w:bCs/>
                <w:lang w:val="en-GB" w:eastAsia="en-GB"/>
              </w:rPr>
              <w:t xml:space="preserve">. </w:t>
            </w:r>
          </w:p>
        </w:tc>
      </w:tr>
    </w:tbl>
    <w:p w14:paraId="5E5E7888" w14:textId="77777777" w:rsidR="00C21400" w:rsidRPr="00702BD7" w:rsidRDefault="00C21400" w:rsidP="00702BD7">
      <w:pPr>
        <w:spacing w:after="0"/>
        <w:jc w:val="left"/>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702BD7" w14:paraId="43D727C0" w14:textId="77777777" w:rsidTr="007F57D5">
        <w:tc>
          <w:tcPr>
            <w:tcW w:w="10910" w:type="dxa"/>
            <w:gridSpan w:val="2"/>
            <w:shd w:val="clear" w:color="auto" w:fill="D9D9D9" w:themeFill="background1" w:themeFillShade="D9"/>
          </w:tcPr>
          <w:p w14:paraId="6942D44B" w14:textId="040C54DA" w:rsidR="00710E28" w:rsidRPr="00702BD7" w:rsidRDefault="00710E28" w:rsidP="00702BD7">
            <w:pPr>
              <w:jc w:val="left"/>
              <w:rPr>
                <w:rFonts w:ascii="Arial" w:hAnsi="Arial" w:cs="Arial"/>
              </w:rPr>
            </w:pPr>
            <w:r w:rsidRPr="00702BD7">
              <w:rPr>
                <w:rFonts w:ascii="Arial" w:eastAsiaTheme="majorEastAsia" w:hAnsi="Arial" w:cs="Arial"/>
                <w:b/>
                <w:bCs/>
              </w:rPr>
              <w:t>Working for BCWA</w:t>
            </w:r>
          </w:p>
        </w:tc>
      </w:tr>
      <w:tr w:rsidR="00170462" w:rsidRPr="00702BD7" w14:paraId="6DDA5B8F" w14:textId="77777777" w:rsidTr="007F57D5">
        <w:tc>
          <w:tcPr>
            <w:tcW w:w="1838" w:type="dxa"/>
          </w:tcPr>
          <w:p w14:paraId="301CB6CF" w14:textId="77777777" w:rsidR="00710E28" w:rsidRPr="00702BD7" w:rsidRDefault="00710E28" w:rsidP="00702BD7">
            <w:pPr>
              <w:jc w:val="left"/>
              <w:rPr>
                <w:rFonts w:ascii="Arial" w:hAnsi="Arial" w:cs="Arial"/>
              </w:rPr>
            </w:pPr>
            <w:r w:rsidRPr="00702BD7">
              <w:rPr>
                <w:rFonts w:ascii="Arial" w:hAnsi="Arial" w:cs="Arial"/>
              </w:rPr>
              <w:t>BCWA Values</w:t>
            </w:r>
          </w:p>
        </w:tc>
        <w:tc>
          <w:tcPr>
            <w:tcW w:w="9072" w:type="dxa"/>
          </w:tcPr>
          <w:p w14:paraId="589DF6AB" w14:textId="77777777" w:rsidR="00CC744F" w:rsidRPr="00702BD7" w:rsidRDefault="00CC744F" w:rsidP="00702BD7">
            <w:pPr>
              <w:jc w:val="left"/>
              <w:rPr>
                <w:rFonts w:ascii="Arial" w:hAnsi="Arial" w:cs="Arial"/>
                <w:iCs/>
              </w:rPr>
            </w:pPr>
            <w:r w:rsidRPr="00702BD7">
              <w:rPr>
                <w:rFonts w:ascii="Arial" w:hAnsi="Arial" w:cs="Arial"/>
                <w:iCs/>
              </w:rPr>
              <w:t xml:space="preserve">This role will be an ambassador for BCWA promoting the values of the </w:t>
            </w:r>
            <w:r w:rsidR="00EE45C8" w:rsidRPr="00702BD7">
              <w:rPr>
                <w:rFonts w:ascii="Arial" w:hAnsi="Arial" w:cs="Arial"/>
                <w:iCs/>
              </w:rPr>
              <w:t>organization</w:t>
            </w:r>
            <w:r w:rsidRPr="00702BD7">
              <w:rPr>
                <w:rFonts w:ascii="Arial" w:hAnsi="Arial" w:cs="Arial"/>
                <w:iCs/>
              </w:rPr>
              <w:t xml:space="preserve"> and all it stands for.</w:t>
            </w:r>
          </w:p>
          <w:p w14:paraId="3F0CE54C" w14:textId="77777777" w:rsidR="00CC744F" w:rsidRPr="00702BD7" w:rsidRDefault="00AD4222" w:rsidP="00702BD7">
            <w:pPr>
              <w:jc w:val="left"/>
              <w:rPr>
                <w:rFonts w:ascii="Arial" w:hAnsi="Arial" w:cs="Arial"/>
                <w:iCs/>
              </w:rPr>
            </w:pPr>
            <w:r w:rsidRPr="00702BD7">
              <w:rPr>
                <w:rFonts w:ascii="Arial" w:hAnsi="Arial" w:cs="Arial"/>
                <w:iCs/>
              </w:rPr>
              <w:t xml:space="preserve">The </w:t>
            </w:r>
            <w:r w:rsidR="00A46F8E" w:rsidRPr="00702BD7">
              <w:rPr>
                <w:rFonts w:ascii="Arial" w:hAnsi="Arial" w:cs="Arial"/>
                <w:iCs/>
              </w:rPr>
              <w:t>post holder</w:t>
            </w:r>
            <w:r w:rsidRPr="00702BD7">
              <w:rPr>
                <w:rFonts w:ascii="Arial" w:hAnsi="Arial" w:cs="Arial"/>
                <w:iCs/>
              </w:rPr>
              <w:t xml:space="preserve"> </w:t>
            </w:r>
            <w:r w:rsidR="00A46F8E" w:rsidRPr="00702BD7">
              <w:rPr>
                <w:rFonts w:ascii="Arial" w:hAnsi="Arial" w:cs="Arial"/>
                <w:iCs/>
              </w:rPr>
              <w:t>must possess the understanding</w:t>
            </w:r>
            <w:r w:rsidR="00CC744F" w:rsidRPr="00702BD7">
              <w:rPr>
                <w:rFonts w:ascii="Arial" w:hAnsi="Arial" w:cs="Arial"/>
                <w:iCs/>
              </w:rPr>
              <w:t>, skills and commitment to challenge abuse and violence within our society</w:t>
            </w:r>
            <w:r w:rsidR="00A46F8E" w:rsidRPr="00702BD7">
              <w:rPr>
                <w:rFonts w:ascii="Arial" w:hAnsi="Arial" w:cs="Arial"/>
                <w:iCs/>
              </w:rPr>
              <w:t>,</w:t>
            </w:r>
            <w:r w:rsidR="00CC744F" w:rsidRPr="00702BD7">
              <w:rPr>
                <w:rFonts w:ascii="Arial" w:hAnsi="Arial" w:cs="Arial"/>
                <w:iCs/>
              </w:rPr>
              <w:t xml:space="preserve"> acknowledging that victims are</w:t>
            </w:r>
            <w:r w:rsidR="00A46F8E" w:rsidRPr="00702BD7">
              <w:rPr>
                <w:rFonts w:ascii="Arial" w:hAnsi="Arial" w:cs="Arial"/>
                <w:iCs/>
              </w:rPr>
              <w:t xml:space="preserve"> faced with many barriers</w:t>
            </w:r>
            <w:r w:rsidR="00CC744F" w:rsidRPr="00702BD7">
              <w:rPr>
                <w:rFonts w:ascii="Arial" w:hAnsi="Arial" w:cs="Arial"/>
                <w:iCs/>
              </w:rPr>
              <w:t>. Victims of violence are at the heart of everything we do.   </w:t>
            </w:r>
          </w:p>
          <w:p w14:paraId="6CC57304" w14:textId="77777777" w:rsidR="00710E28" w:rsidRPr="00702BD7" w:rsidRDefault="00CC744F" w:rsidP="00702BD7">
            <w:pPr>
              <w:jc w:val="left"/>
              <w:rPr>
                <w:rFonts w:ascii="Arial" w:hAnsi="Arial" w:cs="Arial"/>
                <w:iCs/>
              </w:rPr>
            </w:pPr>
            <w:r w:rsidRPr="00702BD7">
              <w:rPr>
                <w:rFonts w:ascii="Arial" w:hAnsi="Arial" w:cs="Arial"/>
                <w:iCs/>
              </w:rPr>
              <w:t>BCWA listens, supports and cares</w:t>
            </w:r>
            <w:r w:rsidR="00AD4222" w:rsidRPr="00702BD7">
              <w:rPr>
                <w:rFonts w:ascii="Arial" w:hAnsi="Arial" w:cs="Arial"/>
                <w:iCs/>
              </w:rPr>
              <w:t>.</w:t>
            </w:r>
          </w:p>
        </w:tc>
      </w:tr>
      <w:tr w:rsidR="00170462" w:rsidRPr="00702BD7" w14:paraId="06BC9C5D" w14:textId="77777777" w:rsidTr="007F57D5">
        <w:tc>
          <w:tcPr>
            <w:tcW w:w="1838" w:type="dxa"/>
          </w:tcPr>
          <w:p w14:paraId="6CF76792" w14:textId="77777777" w:rsidR="00710E28" w:rsidRPr="00702BD7" w:rsidRDefault="00710E28" w:rsidP="00702BD7">
            <w:pPr>
              <w:jc w:val="left"/>
              <w:rPr>
                <w:rFonts w:ascii="Arial" w:hAnsi="Arial" w:cs="Arial"/>
              </w:rPr>
            </w:pPr>
            <w:r w:rsidRPr="00702BD7">
              <w:rPr>
                <w:rFonts w:ascii="Arial" w:hAnsi="Arial" w:cs="Arial"/>
              </w:rPr>
              <w:t xml:space="preserve">Commitment to safeguarding </w:t>
            </w:r>
          </w:p>
        </w:tc>
        <w:tc>
          <w:tcPr>
            <w:tcW w:w="9072" w:type="dxa"/>
          </w:tcPr>
          <w:p w14:paraId="6A4D3829" w14:textId="77777777" w:rsidR="00710E28" w:rsidRPr="00702BD7" w:rsidRDefault="00CC744F" w:rsidP="00702BD7">
            <w:pPr>
              <w:ind w:firstLine="1"/>
              <w:jc w:val="left"/>
              <w:rPr>
                <w:rFonts w:ascii="Arial" w:hAnsi="Arial" w:cs="Arial"/>
                <w:bCs/>
                <w:iCs/>
              </w:rPr>
            </w:pPr>
            <w:r w:rsidRPr="00702BD7">
              <w:rPr>
                <w:rFonts w:ascii="Arial" w:hAnsi="Arial" w:cs="Arial"/>
                <w:bCs/>
                <w:iCs/>
              </w:rPr>
              <w:t xml:space="preserve">Black Country Women’s Aid is committed to safeguarding and promoting the welfare of </w:t>
            </w:r>
            <w:r w:rsidR="00490374" w:rsidRPr="00702BD7">
              <w:rPr>
                <w:rFonts w:ascii="Arial" w:hAnsi="Arial" w:cs="Arial"/>
                <w:bCs/>
                <w:iCs/>
              </w:rPr>
              <w:t xml:space="preserve">vulnerable adults, </w:t>
            </w:r>
            <w:r w:rsidRPr="00702BD7">
              <w:rPr>
                <w:rFonts w:ascii="Arial" w:hAnsi="Arial" w:cs="Arial"/>
                <w:bCs/>
                <w:iCs/>
              </w:rPr>
              <w:t>children and young people and expects all staff and volunteers to share this commitment.</w:t>
            </w:r>
          </w:p>
          <w:p w14:paraId="2F705AEE" w14:textId="77777777" w:rsidR="00490374" w:rsidRPr="00702BD7" w:rsidRDefault="00490374" w:rsidP="00702BD7">
            <w:pPr>
              <w:ind w:firstLine="1"/>
              <w:jc w:val="left"/>
              <w:rPr>
                <w:rFonts w:ascii="Arial" w:hAnsi="Arial" w:cs="Arial"/>
                <w:bCs/>
                <w:iCs/>
              </w:rPr>
            </w:pPr>
            <w:r w:rsidRPr="00702BD7">
              <w:rPr>
                <w:rFonts w:ascii="Arial" w:hAnsi="Arial" w:cs="Arial"/>
              </w:rPr>
              <w:t>Employees must ensure that all practice is delivered within the framework of Safeguarding Adults and Children.</w:t>
            </w:r>
          </w:p>
          <w:p w14:paraId="045D34BB" w14:textId="77777777" w:rsidR="00A46F8E" w:rsidRPr="00702BD7" w:rsidRDefault="00A46F8E" w:rsidP="00702BD7">
            <w:pPr>
              <w:ind w:firstLine="1"/>
              <w:jc w:val="left"/>
              <w:rPr>
                <w:rFonts w:ascii="Arial" w:hAnsi="Arial" w:cs="Arial"/>
                <w:iCs/>
                <w:color w:val="808080"/>
              </w:rPr>
            </w:pPr>
            <w:r w:rsidRPr="00702BD7">
              <w:rPr>
                <w:rFonts w:ascii="Arial" w:hAnsi="Arial" w:cs="Arial"/>
                <w:bCs/>
                <w:iCs/>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702BD7" w14:paraId="607A4941" w14:textId="77777777" w:rsidTr="007F57D5">
        <w:tc>
          <w:tcPr>
            <w:tcW w:w="1838" w:type="dxa"/>
          </w:tcPr>
          <w:p w14:paraId="0CC758A1" w14:textId="77777777" w:rsidR="000450CB" w:rsidRPr="00702BD7" w:rsidRDefault="000450CB" w:rsidP="00702BD7">
            <w:pPr>
              <w:jc w:val="left"/>
              <w:rPr>
                <w:rFonts w:ascii="Arial" w:hAnsi="Arial" w:cs="Arial"/>
              </w:rPr>
            </w:pPr>
            <w:r w:rsidRPr="00702BD7">
              <w:rPr>
                <w:rFonts w:ascii="Arial" w:hAnsi="Arial" w:cs="Arial"/>
              </w:rPr>
              <w:t xml:space="preserve">Equality and diversity </w:t>
            </w:r>
          </w:p>
        </w:tc>
        <w:tc>
          <w:tcPr>
            <w:tcW w:w="9072" w:type="dxa"/>
          </w:tcPr>
          <w:p w14:paraId="569FDED8" w14:textId="76F275B9" w:rsidR="000450CB" w:rsidRPr="00702BD7" w:rsidRDefault="00326DF9" w:rsidP="00702BD7">
            <w:pPr>
              <w:ind w:firstLine="1"/>
              <w:jc w:val="left"/>
              <w:rPr>
                <w:rFonts w:ascii="Arial" w:hAnsi="Arial" w:cs="Arial"/>
                <w:bCs/>
              </w:rPr>
            </w:pPr>
            <w:r w:rsidRPr="00702BD7">
              <w:rPr>
                <w:rFonts w:ascii="Arial" w:hAnsi="Arial" w:cs="Arial"/>
                <w:bCs/>
              </w:rPr>
              <w:t xml:space="preserve">BCWA is a feminist organisation </w:t>
            </w:r>
            <w:r w:rsidR="00251E84" w:rsidRPr="00702BD7">
              <w:rPr>
                <w:rFonts w:ascii="Arial" w:hAnsi="Arial" w:cs="Arial"/>
                <w:bCs/>
              </w:rPr>
              <w:t>devoted</w:t>
            </w:r>
            <w:r w:rsidRPr="00702BD7">
              <w:rPr>
                <w:rFonts w:ascii="Arial" w:hAnsi="Arial" w:cs="Arial"/>
                <w:bCs/>
              </w:rPr>
              <w:t xml:space="preserve"> to equal opportunities and a fairer society where everyone </w:t>
            </w:r>
            <w:r w:rsidR="00687D94" w:rsidRPr="00702BD7">
              <w:rPr>
                <w:rFonts w:ascii="Arial" w:hAnsi="Arial" w:cs="Arial"/>
                <w:bCs/>
              </w:rPr>
              <w:t>can</w:t>
            </w:r>
            <w:r w:rsidRPr="00702BD7">
              <w:rPr>
                <w:rFonts w:ascii="Arial" w:hAnsi="Arial" w:cs="Arial"/>
                <w:bCs/>
              </w:rPr>
              <w:t xml:space="preserve"> fulfil their potential and diversity is valued.</w:t>
            </w:r>
          </w:p>
          <w:p w14:paraId="4E34F3D0" w14:textId="77777777" w:rsidR="00326DF9" w:rsidRPr="00702BD7" w:rsidRDefault="00326DF9" w:rsidP="00702BD7">
            <w:pPr>
              <w:ind w:firstLine="1"/>
              <w:jc w:val="left"/>
              <w:rPr>
                <w:rFonts w:ascii="Arial" w:hAnsi="Arial" w:cs="Arial"/>
                <w:color w:val="000000"/>
              </w:rPr>
            </w:pPr>
            <w:r w:rsidRPr="00702BD7">
              <w:rPr>
                <w:rFonts w:ascii="Arial" w:hAnsi="Arial" w:cs="Arial"/>
                <w:color w:val="000000"/>
              </w:rPr>
              <w:t>BCWA will ensure that all employees, applicants for employment and volunteers</w:t>
            </w:r>
            <w:r w:rsidRPr="00702BD7">
              <w:rPr>
                <w:rFonts w:ascii="Arial" w:hAnsi="Arial" w:cs="Arial"/>
              </w:rPr>
              <w:t xml:space="preserve"> </w:t>
            </w:r>
            <w:r w:rsidRPr="00702BD7">
              <w:rPr>
                <w:rFonts w:ascii="Arial" w:hAnsi="Arial" w:cs="Arial"/>
                <w:color w:val="000000"/>
              </w:rPr>
              <w:t xml:space="preserve">are treated fairly and with respect at all stages of their employment or service.  </w:t>
            </w:r>
          </w:p>
        </w:tc>
      </w:tr>
      <w:tr w:rsidR="000450CB" w:rsidRPr="00702BD7" w14:paraId="6AE6CA4A" w14:textId="77777777" w:rsidTr="007F57D5">
        <w:tc>
          <w:tcPr>
            <w:tcW w:w="1838" w:type="dxa"/>
          </w:tcPr>
          <w:p w14:paraId="4E592285" w14:textId="77777777" w:rsidR="000450CB" w:rsidRPr="00702BD7" w:rsidRDefault="00326DF9" w:rsidP="00702BD7">
            <w:pPr>
              <w:jc w:val="left"/>
              <w:rPr>
                <w:rFonts w:ascii="Arial" w:hAnsi="Arial" w:cs="Arial"/>
              </w:rPr>
            </w:pPr>
            <w:r w:rsidRPr="00702BD7">
              <w:rPr>
                <w:rFonts w:ascii="Arial" w:hAnsi="Arial" w:cs="Arial"/>
              </w:rPr>
              <w:t>General Data Protection Regulation (GDPR)</w:t>
            </w:r>
          </w:p>
        </w:tc>
        <w:tc>
          <w:tcPr>
            <w:tcW w:w="9072" w:type="dxa"/>
          </w:tcPr>
          <w:p w14:paraId="4C8E3556" w14:textId="77777777" w:rsidR="00251E84" w:rsidRPr="00702BD7" w:rsidRDefault="00251E84" w:rsidP="00702BD7">
            <w:pPr>
              <w:ind w:firstLine="1"/>
              <w:jc w:val="left"/>
              <w:rPr>
                <w:rFonts w:ascii="Arial" w:hAnsi="Arial" w:cs="Arial"/>
              </w:rPr>
            </w:pPr>
            <w:r w:rsidRPr="00702BD7">
              <w:rPr>
                <w:rFonts w:ascii="Arial" w:hAnsi="Arial" w:cs="Arial"/>
              </w:rPr>
              <w:t xml:space="preserve">BCWA is committed to protecting the rights and freedoms of all individuals in relation to the processing of their personal data. </w:t>
            </w:r>
          </w:p>
          <w:p w14:paraId="06A10919" w14:textId="77777777" w:rsidR="000450CB" w:rsidRPr="00702BD7" w:rsidRDefault="00251E84" w:rsidP="00702BD7">
            <w:pPr>
              <w:ind w:firstLine="1"/>
              <w:jc w:val="left"/>
              <w:rPr>
                <w:rFonts w:ascii="Arial" w:hAnsi="Arial" w:cs="Arial"/>
                <w:bCs/>
                <w:iCs/>
              </w:rPr>
            </w:pPr>
            <w:r w:rsidRPr="00702BD7">
              <w:rPr>
                <w:rFonts w:ascii="Arial" w:hAnsi="Arial" w:cs="Arial"/>
              </w:rPr>
              <w:t>All employees are required to comply</w:t>
            </w:r>
            <w:r w:rsidR="00326DF9" w:rsidRPr="00702BD7">
              <w:rPr>
                <w:rFonts w:ascii="Arial" w:hAnsi="Arial" w:cs="Arial"/>
              </w:rPr>
              <w:t xml:space="preserve"> with GDPR procedures and principles</w:t>
            </w:r>
            <w:r w:rsidRPr="00702BD7">
              <w:rPr>
                <w:rFonts w:ascii="Arial" w:hAnsi="Arial" w:cs="Arial"/>
              </w:rPr>
              <w:t>.</w:t>
            </w:r>
          </w:p>
        </w:tc>
      </w:tr>
    </w:tbl>
    <w:p w14:paraId="32EB5A4A" w14:textId="77777777" w:rsidR="006A4DA5" w:rsidRPr="00702BD7" w:rsidRDefault="006A4DA5" w:rsidP="00702BD7">
      <w:pPr>
        <w:jc w:val="left"/>
        <w:rPr>
          <w:rFonts w:ascii="Arial" w:hAnsi="Arial" w:cs="Arial"/>
        </w:rPr>
      </w:pPr>
    </w:p>
    <w:p w14:paraId="09F3A7D2" w14:textId="77777777" w:rsidR="000450CB" w:rsidRPr="00702BD7" w:rsidRDefault="000450CB" w:rsidP="00702BD7">
      <w:pPr>
        <w:jc w:val="left"/>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702BD7" w14:paraId="54FD05B1" w14:textId="77777777" w:rsidTr="00490374">
        <w:tc>
          <w:tcPr>
            <w:tcW w:w="10910" w:type="dxa"/>
            <w:gridSpan w:val="2"/>
            <w:shd w:val="clear" w:color="auto" w:fill="D9D9D9" w:themeFill="background1" w:themeFillShade="D9"/>
          </w:tcPr>
          <w:p w14:paraId="6379DC15" w14:textId="77777777" w:rsidR="000450CB" w:rsidRPr="00702BD7" w:rsidRDefault="00E62D93" w:rsidP="00702BD7">
            <w:pPr>
              <w:jc w:val="left"/>
              <w:rPr>
                <w:rFonts w:ascii="Arial" w:hAnsi="Arial" w:cs="Arial"/>
              </w:rPr>
            </w:pPr>
            <w:r w:rsidRPr="00702BD7">
              <w:rPr>
                <w:rFonts w:ascii="Arial" w:eastAsiaTheme="majorEastAsia" w:hAnsi="Arial" w:cs="Arial"/>
                <w:b/>
                <w:bCs/>
              </w:rPr>
              <w:t>Principal</w:t>
            </w:r>
            <w:r w:rsidR="000450CB" w:rsidRPr="00702BD7">
              <w:rPr>
                <w:rFonts w:ascii="Arial" w:eastAsiaTheme="majorEastAsia" w:hAnsi="Arial" w:cs="Arial"/>
                <w:b/>
                <w:bCs/>
              </w:rPr>
              <w:t xml:space="preserve"> Duties</w:t>
            </w:r>
          </w:p>
        </w:tc>
      </w:tr>
      <w:tr w:rsidR="004071E1" w:rsidRPr="00702BD7" w14:paraId="7CE34F2F" w14:textId="77777777" w:rsidTr="001F51DE">
        <w:tc>
          <w:tcPr>
            <w:tcW w:w="10910" w:type="dxa"/>
            <w:gridSpan w:val="2"/>
          </w:tcPr>
          <w:p w14:paraId="0495AB8F" w14:textId="527C97B9" w:rsidR="004071E1" w:rsidRPr="00702BD7" w:rsidRDefault="00E10B7A" w:rsidP="00702BD7">
            <w:pPr>
              <w:jc w:val="left"/>
              <w:rPr>
                <w:rFonts w:ascii="Arial" w:hAnsi="Arial" w:cs="Arial"/>
                <w:b/>
                <w:bCs/>
                <w:lang w:val="en-GB"/>
              </w:rPr>
            </w:pPr>
            <w:r w:rsidRPr="00702BD7">
              <w:rPr>
                <w:rFonts w:ascii="Arial" w:hAnsi="Arial" w:cs="Arial"/>
                <w:b/>
                <w:bCs/>
                <w:lang w:val="en-GB"/>
              </w:rPr>
              <w:t xml:space="preserve">A. </w:t>
            </w:r>
            <w:r w:rsidR="004071E1" w:rsidRPr="004071E1">
              <w:rPr>
                <w:rFonts w:ascii="Arial" w:hAnsi="Arial" w:cs="Arial"/>
                <w:b/>
                <w:bCs/>
                <w:lang w:val="en-GB"/>
              </w:rPr>
              <w:t>Health &amp; Safety Leadership and Governance</w:t>
            </w:r>
          </w:p>
        </w:tc>
      </w:tr>
      <w:tr w:rsidR="003E3339" w:rsidRPr="00702BD7" w14:paraId="54E01286" w14:textId="77777777" w:rsidTr="00490374">
        <w:tc>
          <w:tcPr>
            <w:tcW w:w="712" w:type="dxa"/>
          </w:tcPr>
          <w:p w14:paraId="753C9265" w14:textId="4D052899" w:rsidR="003E3339" w:rsidRPr="00702BD7" w:rsidRDefault="00E10B7A" w:rsidP="00702BD7">
            <w:pPr>
              <w:jc w:val="left"/>
              <w:rPr>
                <w:rFonts w:ascii="Arial" w:hAnsi="Arial" w:cs="Arial"/>
              </w:rPr>
            </w:pPr>
            <w:r w:rsidRPr="00702BD7">
              <w:rPr>
                <w:rFonts w:ascii="Arial" w:hAnsi="Arial" w:cs="Arial"/>
              </w:rPr>
              <w:t>1</w:t>
            </w:r>
          </w:p>
        </w:tc>
        <w:tc>
          <w:tcPr>
            <w:tcW w:w="10198" w:type="dxa"/>
          </w:tcPr>
          <w:p w14:paraId="2FC93417" w14:textId="3F6DC38A" w:rsidR="003E3339" w:rsidRPr="00702BD7" w:rsidRDefault="003E3339" w:rsidP="00702BD7">
            <w:pPr>
              <w:jc w:val="left"/>
              <w:rPr>
                <w:rFonts w:ascii="Arial" w:hAnsi="Arial" w:cs="Arial"/>
                <w:lang w:val="en-GB"/>
              </w:rPr>
            </w:pPr>
            <w:r w:rsidRPr="003E3339">
              <w:rPr>
                <w:rFonts w:ascii="Arial" w:hAnsi="Arial" w:cs="Arial"/>
                <w:lang w:val="en-GB"/>
              </w:rPr>
              <w:t xml:space="preserve">Chair BCWA’s H&amp;S Workstream, setting agendas, monitoring action </w:t>
            </w:r>
            <w:r w:rsidR="00687D94" w:rsidRPr="003E3339">
              <w:rPr>
                <w:rFonts w:ascii="Arial" w:hAnsi="Arial" w:cs="Arial"/>
                <w:lang w:val="en-GB"/>
              </w:rPr>
              <w:t>plans,</w:t>
            </w:r>
            <w:r w:rsidRPr="003E3339">
              <w:rPr>
                <w:rFonts w:ascii="Arial" w:hAnsi="Arial" w:cs="Arial"/>
                <w:lang w:val="en-GB"/>
              </w:rPr>
              <w:t xml:space="preserve"> and reporting progress to senior leadership. </w:t>
            </w:r>
          </w:p>
        </w:tc>
      </w:tr>
      <w:tr w:rsidR="003E3339" w:rsidRPr="00702BD7" w14:paraId="2BB52C86" w14:textId="77777777" w:rsidTr="00490374">
        <w:tc>
          <w:tcPr>
            <w:tcW w:w="712" w:type="dxa"/>
          </w:tcPr>
          <w:p w14:paraId="338A205A" w14:textId="2C85A263" w:rsidR="003E3339" w:rsidRPr="00702BD7" w:rsidRDefault="00E10B7A" w:rsidP="00702BD7">
            <w:pPr>
              <w:jc w:val="left"/>
              <w:rPr>
                <w:rFonts w:ascii="Arial" w:hAnsi="Arial" w:cs="Arial"/>
              </w:rPr>
            </w:pPr>
            <w:r w:rsidRPr="00702BD7">
              <w:rPr>
                <w:rFonts w:ascii="Arial" w:hAnsi="Arial" w:cs="Arial"/>
              </w:rPr>
              <w:t>2</w:t>
            </w:r>
          </w:p>
        </w:tc>
        <w:tc>
          <w:tcPr>
            <w:tcW w:w="10198" w:type="dxa"/>
          </w:tcPr>
          <w:p w14:paraId="5507EA52" w14:textId="337D12D9" w:rsidR="003E3339" w:rsidRPr="00702BD7" w:rsidRDefault="003E3339" w:rsidP="00702BD7">
            <w:pPr>
              <w:jc w:val="left"/>
              <w:rPr>
                <w:rFonts w:ascii="Arial" w:hAnsi="Arial" w:cs="Arial"/>
                <w:lang w:val="en-GB"/>
              </w:rPr>
            </w:pPr>
            <w:r w:rsidRPr="003E3339">
              <w:rPr>
                <w:rFonts w:ascii="Arial" w:hAnsi="Arial" w:cs="Arial"/>
                <w:lang w:val="en-GB"/>
              </w:rPr>
              <w:t>Maintain up</w:t>
            </w:r>
            <w:r w:rsidRPr="003E3339">
              <w:rPr>
                <w:rFonts w:ascii="Arial" w:hAnsi="Arial" w:cs="Arial"/>
                <w:lang w:val="en-GB"/>
              </w:rPr>
              <w:noBreakHyphen/>
              <w:t>to</w:t>
            </w:r>
            <w:r w:rsidRPr="003E3339">
              <w:rPr>
                <w:rFonts w:ascii="Arial" w:hAnsi="Arial" w:cs="Arial"/>
                <w:lang w:val="en-GB"/>
              </w:rPr>
              <w:noBreakHyphen/>
              <w:t xml:space="preserve">date H&amp;S policies, </w:t>
            </w:r>
            <w:r w:rsidR="00687D94" w:rsidRPr="003E3339">
              <w:rPr>
                <w:rFonts w:ascii="Arial" w:hAnsi="Arial" w:cs="Arial"/>
                <w:lang w:val="en-GB"/>
              </w:rPr>
              <w:t>procedures,</w:t>
            </w:r>
            <w:r w:rsidRPr="003E3339">
              <w:rPr>
                <w:rFonts w:ascii="Arial" w:hAnsi="Arial" w:cs="Arial"/>
                <w:lang w:val="en-GB"/>
              </w:rPr>
              <w:t xml:space="preserve"> and safe systems of work, ensuring effective implementation across </w:t>
            </w:r>
            <w:r w:rsidRPr="00702BD7">
              <w:rPr>
                <w:rFonts w:ascii="Arial" w:hAnsi="Arial" w:cs="Arial"/>
                <w:lang w:val="en-GB"/>
              </w:rPr>
              <w:t xml:space="preserve">residential and non-residential </w:t>
            </w:r>
            <w:r w:rsidRPr="003E3339">
              <w:rPr>
                <w:rFonts w:ascii="Arial" w:hAnsi="Arial" w:cs="Arial"/>
                <w:lang w:val="en-GB"/>
              </w:rPr>
              <w:t>sites</w:t>
            </w:r>
          </w:p>
        </w:tc>
      </w:tr>
      <w:tr w:rsidR="003E3339" w:rsidRPr="00702BD7" w14:paraId="329BB6C9" w14:textId="77777777" w:rsidTr="00490374">
        <w:tc>
          <w:tcPr>
            <w:tcW w:w="712" w:type="dxa"/>
          </w:tcPr>
          <w:p w14:paraId="1761CBEF" w14:textId="10D56C1A" w:rsidR="003E3339" w:rsidRPr="00702BD7" w:rsidRDefault="00E10B7A" w:rsidP="00702BD7">
            <w:pPr>
              <w:jc w:val="left"/>
              <w:rPr>
                <w:rFonts w:ascii="Arial" w:hAnsi="Arial" w:cs="Arial"/>
              </w:rPr>
            </w:pPr>
            <w:r w:rsidRPr="00702BD7">
              <w:rPr>
                <w:rFonts w:ascii="Arial" w:hAnsi="Arial" w:cs="Arial"/>
              </w:rPr>
              <w:t>3</w:t>
            </w:r>
          </w:p>
        </w:tc>
        <w:tc>
          <w:tcPr>
            <w:tcW w:w="10198" w:type="dxa"/>
          </w:tcPr>
          <w:p w14:paraId="1DD940E8" w14:textId="60B367A6" w:rsidR="003E3339" w:rsidRPr="00702BD7" w:rsidRDefault="003E3339" w:rsidP="00702BD7">
            <w:pPr>
              <w:jc w:val="left"/>
              <w:rPr>
                <w:rFonts w:ascii="Arial" w:hAnsi="Arial" w:cs="Arial"/>
                <w:lang w:val="en-GB"/>
              </w:rPr>
            </w:pPr>
            <w:r w:rsidRPr="003E3339">
              <w:rPr>
                <w:rFonts w:ascii="Arial" w:hAnsi="Arial" w:cs="Arial"/>
                <w:lang w:val="en-GB"/>
              </w:rPr>
              <w:t>Lead incident/accident/near</w:t>
            </w:r>
            <w:r w:rsidRPr="003E3339">
              <w:rPr>
                <w:rFonts w:ascii="Arial" w:hAnsi="Arial" w:cs="Arial"/>
                <w:lang w:val="en-GB"/>
              </w:rPr>
              <w:noBreakHyphen/>
              <w:t xml:space="preserve">miss reporting, </w:t>
            </w:r>
            <w:r w:rsidR="00687D94" w:rsidRPr="003E3339">
              <w:rPr>
                <w:rFonts w:ascii="Arial" w:hAnsi="Arial" w:cs="Arial"/>
                <w:lang w:val="en-GB"/>
              </w:rPr>
              <w:t>investigation,</w:t>
            </w:r>
            <w:r w:rsidRPr="003E3339">
              <w:rPr>
                <w:rFonts w:ascii="Arial" w:hAnsi="Arial" w:cs="Arial"/>
                <w:lang w:val="en-GB"/>
              </w:rPr>
              <w:t xml:space="preserve"> and root</w:t>
            </w:r>
            <w:r w:rsidRPr="003E3339">
              <w:rPr>
                <w:rFonts w:ascii="Arial" w:hAnsi="Arial" w:cs="Arial"/>
                <w:lang w:val="en-GB"/>
              </w:rPr>
              <w:noBreakHyphen/>
              <w:t>cause analysis, implementing corrective and preventative actions.</w:t>
            </w:r>
          </w:p>
        </w:tc>
      </w:tr>
      <w:tr w:rsidR="003E3339" w:rsidRPr="00702BD7" w14:paraId="0A19CC59" w14:textId="77777777" w:rsidTr="00490374">
        <w:tc>
          <w:tcPr>
            <w:tcW w:w="712" w:type="dxa"/>
          </w:tcPr>
          <w:p w14:paraId="1B5F2C49" w14:textId="66A0D764" w:rsidR="003E3339" w:rsidRPr="00702BD7" w:rsidRDefault="00E10B7A" w:rsidP="00702BD7">
            <w:pPr>
              <w:jc w:val="left"/>
              <w:rPr>
                <w:rFonts w:ascii="Arial" w:hAnsi="Arial" w:cs="Arial"/>
              </w:rPr>
            </w:pPr>
            <w:r w:rsidRPr="00702BD7">
              <w:rPr>
                <w:rFonts w:ascii="Arial" w:hAnsi="Arial" w:cs="Arial"/>
              </w:rPr>
              <w:t>4</w:t>
            </w:r>
          </w:p>
        </w:tc>
        <w:tc>
          <w:tcPr>
            <w:tcW w:w="10198" w:type="dxa"/>
          </w:tcPr>
          <w:p w14:paraId="2D329F66" w14:textId="73BB684B" w:rsidR="003E3339" w:rsidRPr="00702BD7" w:rsidRDefault="003E3339" w:rsidP="00702BD7">
            <w:pPr>
              <w:jc w:val="left"/>
              <w:rPr>
                <w:rFonts w:ascii="Arial" w:hAnsi="Arial" w:cs="Arial"/>
                <w:lang w:val="en-GB"/>
              </w:rPr>
            </w:pPr>
            <w:r w:rsidRPr="003E3339">
              <w:rPr>
                <w:rFonts w:ascii="Arial" w:hAnsi="Arial" w:cs="Arial"/>
                <w:lang w:val="en-GB"/>
              </w:rPr>
              <w:t>Oversee fire safety arrangements (evacuation plans, fire drills, equipment maintenance) and first aid provision, including training and refresher cycles</w:t>
            </w:r>
          </w:p>
        </w:tc>
      </w:tr>
      <w:tr w:rsidR="003E3339" w:rsidRPr="00702BD7" w14:paraId="0DE9B0BA" w14:textId="77777777" w:rsidTr="00490374">
        <w:tc>
          <w:tcPr>
            <w:tcW w:w="712" w:type="dxa"/>
          </w:tcPr>
          <w:p w14:paraId="39DB0ACE" w14:textId="43740F23" w:rsidR="003E3339" w:rsidRPr="00702BD7" w:rsidRDefault="00E10B7A" w:rsidP="00702BD7">
            <w:pPr>
              <w:jc w:val="left"/>
              <w:rPr>
                <w:rFonts w:ascii="Arial" w:hAnsi="Arial" w:cs="Arial"/>
              </w:rPr>
            </w:pPr>
            <w:r w:rsidRPr="00702BD7">
              <w:rPr>
                <w:rFonts w:ascii="Arial" w:hAnsi="Arial" w:cs="Arial"/>
              </w:rPr>
              <w:t>5</w:t>
            </w:r>
          </w:p>
        </w:tc>
        <w:tc>
          <w:tcPr>
            <w:tcW w:w="10198" w:type="dxa"/>
          </w:tcPr>
          <w:p w14:paraId="233A4805" w14:textId="2F9074F3" w:rsidR="003E3339" w:rsidRPr="00702BD7" w:rsidRDefault="003E3339" w:rsidP="00702BD7">
            <w:pPr>
              <w:jc w:val="left"/>
              <w:rPr>
                <w:rFonts w:ascii="Arial" w:hAnsi="Arial" w:cs="Arial"/>
                <w:lang w:val="en-GB"/>
              </w:rPr>
            </w:pPr>
            <w:r w:rsidRPr="003E3339">
              <w:rPr>
                <w:rFonts w:ascii="Arial" w:hAnsi="Arial" w:cs="Arial"/>
                <w:lang w:val="en-GB"/>
              </w:rPr>
              <w:t>Design and deliver (or coordinate) mandatory and role</w:t>
            </w:r>
            <w:r w:rsidRPr="003E3339">
              <w:rPr>
                <w:rFonts w:ascii="Arial" w:hAnsi="Arial" w:cs="Arial"/>
                <w:lang w:val="en-GB"/>
              </w:rPr>
              <w:noBreakHyphen/>
              <w:t>specific H&amp;S training; maintain training matrices and compliance records.</w:t>
            </w:r>
          </w:p>
        </w:tc>
      </w:tr>
      <w:tr w:rsidR="004071E1" w:rsidRPr="00702BD7" w14:paraId="725E29E5" w14:textId="77777777" w:rsidTr="007B0E39">
        <w:tc>
          <w:tcPr>
            <w:tcW w:w="10910" w:type="dxa"/>
            <w:gridSpan w:val="2"/>
          </w:tcPr>
          <w:p w14:paraId="58C756EA" w14:textId="2D88DA8C" w:rsidR="004071E1" w:rsidRPr="00702BD7" w:rsidRDefault="00E10B7A" w:rsidP="00702BD7">
            <w:pPr>
              <w:jc w:val="left"/>
              <w:rPr>
                <w:rFonts w:ascii="Arial" w:hAnsi="Arial" w:cs="Arial"/>
                <w:b/>
                <w:bCs/>
                <w:lang w:val="en-GB"/>
              </w:rPr>
            </w:pPr>
            <w:r w:rsidRPr="00702BD7">
              <w:rPr>
                <w:rFonts w:ascii="Arial" w:hAnsi="Arial" w:cs="Arial"/>
                <w:b/>
                <w:bCs/>
                <w:lang w:val="en-GB"/>
              </w:rPr>
              <w:t xml:space="preserve">B. </w:t>
            </w:r>
            <w:r w:rsidR="004071E1" w:rsidRPr="004071E1">
              <w:rPr>
                <w:rFonts w:ascii="Arial" w:hAnsi="Arial" w:cs="Arial"/>
                <w:b/>
                <w:bCs/>
                <w:lang w:val="en-GB"/>
              </w:rPr>
              <w:t>Regulatory &amp; Contractual Compliance (DA, MDS, Offices)</w:t>
            </w:r>
          </w:p>
        </w:tc>
      </w:tr>
      <w:tr w:rsidR="003E3339" w:rsidRPr="00702BD7" w14:paraId="46E48CAE" w14:textId="77777777" w:rsidTr="00490374">
        <w:tc>
          <w:tcPr>
            <w:tcW w:w="712" w:type="dxa"/>
          </w:tcPr>
          <w:p w14:paraId="4F22760E" w14:textId="76350366" w:rsidR="003E3339" w:rsidRPr="00702BD7" w:rsidRDefault="00E10B7A" w:rsidP="00702BD7">
            <w:pPr>
              <w:jc w:val="left"/>
              <w:rPr>
                <w:rFonts w:ascii="Arial" w:hAnsi="Arial" w:cs="Arial"/>
              </w:rPr>
            </w:pPr>
            <w:r w:rsidRPr="00702BD7">
              <w:rPr>
                <w:rFonts w:ascii="Arial" w:hAnsi="Arial" w:cs="Arial"/>
              </w:rPr>
              <w:t>1</w:t>
            </w:r>
          </w:p>
        </w:tc>
        <w:tc>
          <w:tcPr>
            <w:tcW w:w="10198" w:type="dxa"/>
          </w:tcPr>
          <w:p w14:paraId="7817DF75" w14:textId="31146991" w:rsidR="003E3339" w:rsidRPr="00702BD7" w:rsidRDefault="003E3339" w:rsidP="00702BD7">
            <w:pPr>
              <w:jc w:val="left"/>
              <w:rPr>
                <w:rFonts w:ascii="Arial" w:hAnsi="Arial" w:cs="Arial"/>
                <w:lang w:val="en-GB"/>
              </w:rPr>
            </w:pPr>
            <w:r w:rsidRPr="003E3339">
              <w:rPr>
                <w:rFonts w:ascii="Arial" w:hAnsi="Arial" w:cs="Arial"/>
                <w:lang w:val="en-GB"/>
              </w:rPr>
              <w:t xml:space="preserve">Ensure </w:t>
            </w:r>
            <w:r w:rsidRPr="00702BD7">
              <w:rPr>
                <w:rFonts w:ascii="Arial" w:hAnsi="Arial" w:cs="Arial"/>
                <w:lang w:val="en-GB"/>
              </w:rPr>
              <w:t xml:space="preserve">residential and non-residential </w:t>
            </w:r>
            <w:r w:rsidRPr="003E3339">
              <w:rPr>
                <w:rFonts w:ascii="Arial" w:hAnsi="Arial" w:cs="Arial"/>
                <w:lang w:val="en-GB"/>
              </w:rPr>
              <w:t>sites</w:t>
            </w:r>
            <w:r w:rsidRPr="00702BD7">
              <w:rPr>
                <w:rFonts w:ascii="Arial" w:hAnsi="Arial" w:cs="Arial"/>
                <w:lang w:val="en-GB"/>
              </w:rPr>
              <w:t xml:space="preserve"> </w:t>
            </w:r>
            <w:r w:rsidRPr="003E3339">
              <w:rPr>
                <w:rFonts w:ascii="Arial" w:hAnsi="Arial" w:cs="Arial"/>
                <w:lang w:val="en-GB"/>
              </w:rPr>
              <w:t xml:space="preserve">comply with Home Office accommodation standards (as applicable), Decent Homes Standards, HMO </w:t>
            </w:r>
            <w:r w:rsidR="00687D94" w:rsidRPr="003E3339">
              <w:rPr>
                <w:rFonts w:ascii="Arial" w:hAnsi="Arial" w:cs="Arial"/>
                <w:lang w:val="en-GB"/>
              </w:rPr>
              <w:t>licensing,</w:t>
            </w:r>
            <w:r w:rsidRPr="003E3339">
              <w:rPr>
                <w:rFonts w:ascii="Arial" w:hAnsi="Arial" w:cs="Arial"/>
                <w:lang w:val="en-GB"/>
              </w:rPr>
              <w:t xml:space="preserve"> and relevant statutory requirements</w:t>
            </w:r>
          </w:p>
        </w:tc>
      </w:tr>
      <w:tr w:rsidR="003E3339" w:rsidRPr="00702BD7" w14:paraId="54FADD67" w14:textId="77777777" w:rsidTr="00490374">
        <w:tc>
          <w:tcPr>
            <w:tcW w:w="712" w:type="dxa"/>
          </w:tcPr>
          <w:p w14:paraId="5B7143F8" w14:textId="6AD05863" w:rsidR="003E3339" w:rsidRPr="00702BD7" w:rsidRDefault="00E10B7A" w:rsidP="00702BD7">
            <w:pPr>
              <w:jc w:val="left"/>
              <w:rPr>
                <w:rFonts w:ascii="Arial" w:hAnsi="Arial" w:cs="Arial"/>
              </w:rPr>
            </w:pPr>
            <w:r w:rsidRPr="00702BD7">
              <w:rPr>
                <w:rFonts w:ascii="Arial" w:hAnsi="Arial" w:cs="Arial"/>
              </w:rPr>
              <w:t>2</w:t>
            </w:r>
          </w:p>
        </w:tc>
        <w:tc>
          <w:tcPr>
            <w:tcW w:w="10198" w:type="dxa"/>
          </w:tcPr>
          <w:p w14:paraId="23497ADB" w14:textId="7A2B214F" w:rsidR="003E3339" w:rsidRPr="00702BD7" w:rsidRDefault="003E3339" w:rsidP="00702BD7">
            <w:pPr>
              <w:jc w:val="left"/>
              <w:rPr>
                <w:rFonts w:ascii="Arial" w:hAnsi="Arial" w:cs="Arial"/>
                <w:lang w:val="en-GB"/>
              </w:rPr>
            </w:pPr>
            <w:r w:rsidRPr="003E3339">
              <w:rPr>
                <w:rFonts w:ascii="Arial" w:hAnsi="Arial" w:cs="Arial"/>
                <w:lang w:val="en-GB"/>
              </w:rPr>
              <w:t>Lead and evidence annual compliance cycles, including statutory tests and certifications (e.g., gas, electrical, water hygiene, fire safety).</w:t>
            </w:r>
          </w:p>
        </w:tc>
      </w:tr>
      <w:tr w:rsidR="003E3339" w:rsidRPr="00702BD7" w14:paraId="24EA3666" w14:textId="77777777" w:rsidTr="00490374">
        <w:tc>
          <w:tcPr>
            <w:tcW w:w="712" w:type="dxa"/>
          </w:tcPr>
          <w:p w14:paraId="69800D36" w14:textId="55DBC360" w:rsidR="003E3339" w:rsidRPr="00702BD7" w:rsidRDefault="00E10B7A" w:rsidP="00702BD7">
            <w:pPr>
              <w:jc w:val="left"/>
              <w:rPr>
                <w:rFonts w:ascii="Arial" w:hAnsi="Arial" w:cs="Arial"/>
              </w:rPr>
            </w:pPr>
            <w:r w:rsidRPr="00702BD7">
              <w:rPr>
                <w:rFonts w:ascii="Arial" w:hAnsi="Arial" w:cs="Arial"/>
              </w:rPr>
              <w:t>3</w:t>
            </w:r>
          </w:p>
        </w:tc>
        <w:tc>
          <w:tcPr>
            <w:tcW w:w="10198" w:type="dxa"/>
          </w:tcPr>
          <w:p w14:paraId="7087CDAC" w14:textId="6298D4AB" w:rsidR="003E3339" w:rsidRPr="00702BD7" w:rsidRDefault="003E3339" w:rsidP="00702BD7">
            <w:pPr>
              <w:jc w:val="left"/>
              <w:rPr>
                <w:rFonts w:ascii="Arial" w:hAnsi="Arial" w:cs="Arial"/>
                <w:lang w:val="en-GB"/>
              </w:rPr>
            </w:pPr>
            <w:r w:rsidRPr="003E3339">
              <w:rPr>
                <w:rFonts w:ascii="Arial" w:hAnsi="Arial" w:cs="Arial"/>
                <w:lang w:val="en-GB"/>
              </w:rPr>
              <w:t>Prepare for and host inspections and audits (commissioners, Local Authorities, Home Office, external auditors), ensuring documentation is audit</w:t>
            </w:r>
            <w:r w:rsidRPr="003E3339">
              <w:rPr>
                <w:rFonts w:ascii="Arial" w:hAnsi="Arial" w:cs="Arial"/>
                <w:lang w:val="en-GB"/>
              </w:rPr>
              <w:noBreakHyphen/>
              <w:t>ready</w:t>
            </w:r>
          </w:p>
        </w:tc>
      </w:tr>
      <w:tr w:rsidR="004071E1" w:rsidRPr="00702BD7" w14:paraId="65C7F3B8" w14:textId="77777777" w:rsidTr="005B67B4">
        <w:tc>
          <w:tcPr>
            <w:tcW w:w="10910" w:type="dxa"/>
            <w:gridSpan w:val="2"/>
          </w:tcPr>
          <w:p w14:paraId="1716EE7D" w14:textId="65B377FF" w:rsidR="004071E1" w:rsidRPr="00702BD7" w:rsidRDefault="00E10B7A" w:rsidP="00702BD7">
            <w:pPr>
              <w:jc w:val="left"/>
              <w:rPr>
                <w:rFonts w:ascii="Arial" w:hAnsi="Arial" w:cs="Arial"/>
                <w:b/>
                <w:bCs/>
                <w:lang w:val="en-GB"/>
              </w:rPr>
            </w:pPr>
            <w:r w:rsidRPr="00702BD7">
              <w:rPr>
                <w:rFonts w:ascii="Arial" w:hAnsi="Arial" w:cs="Arial"/>
                <w:b/>
                <w:bCs/>
                <w:lang w:val="en-GB"/>
              </w:rPr>
              <w:t xml:space="preserve">C. </w:t>
            </w:r>
            <w:r w:rsidR="004071E1" w:rsidRPr="004071E1">
              <w:rPr>
                <w:rFonts w:ascii="Arial" w:hAnsi="Arial" w:cs="Arial"/>
                <w:b/>
                <w:bCs/>
                <w:lang w:val="en-GB"/>
              </w:rPr>
              <w:t>Inspections, Maintenance &amp; Asset Management</w:t>
            </w:r>
          </w:p>
        </w:tc>
      </w:tr>
      <w:tr w:rsidR="00E10B7A" w:rsidRPr="00702BD7" w14:paraId="1375076B" w14:textId="77777777" w:rsidTr="00490374">
        <w:tc>
          <w:tcPr>
            <w:tcW w:w="712" w:type="dxa"/>
          </w:tcPr>
          <w:p w14:paraId="5DD47EFC" w14:textId="310F719E" w:rsidR="00E10B7A" w:rsidRPr="00702BD7" w:rsidRDefault="00E10B7A" w:rsidP="00702BD7">
            <w:pPr>
              <w:jc w:val="left"/>
              <w:rPr>
                <w:rFonts w:ascii="Arial" w:hAnsi="Arial" w:cs="Arial"/>
              </w:rPr>
            </w:pPr>
            <w:r w:rsidRPr="00702BD7">
              <w:rPr>
                <w:rFonts w:ascii="Arial" w:hAnsi="Arial" w:cs="Arial"/>
              </w:rPr>
              <w:t>1</w:t>
            </w:r>
          </w:p>
        </w:tc>
        <w:tc>
          <w:tcPr>
            <w:tcW w:w="10198" w:type="dxa"/>
          </w:tcPr>
          <w:p w14:paraId="3C188361" w14:textId="640C0EFC" w:rsidR="00E10B7A" w:rsidRPr="00702BD7" w:rsidRDefault="00E10B7A" w:rsidP="00702BD7">
            <w:pPr>
              <w:jc w:val="left"/>
              <w:rPr>
                <w:rFonts w:ascii="Arial" w:hAnsi="Arial" w:cs="Arial"/>
                <w:lang w:val="en-GB"/>
              </w:rPr>
            </w:pPr>
            <w:r w:rsidRPr="00E10B7A">
              <w:rPr>
                <w:rFonts w:ascii="Arial" w:hAnsi="Arial" w:cs="Arial"/>
                <w:lang w:val="en-GB"/>
              </w:rPr>
              <w:t>Manage and triage responsive maintenance requests, ensuring timely repairs and coordinating contractors and staff to minimise disruption and maintain safe, functional environments</w:t>
            </w:r>
          </w:p>
        </w:tc>
      </w:tr>
      <w:tr w:rsidR="003E3339" w:rsidRPr="00702BD7" w14:paraId="44110ED3" w14:textId="77777777" w:rsidTr="00490374">
        <w:tc>
          <w:tcPr>
            <w:tcW w:w="712" w:type="dxa"/>
          </w:tcPr>
          <w:p w14:paraId="4A768FD3" w14:textId="3886772B" w:rsidR="003E3339" w:rsidRPr="00702BD7" w:rsidRDefault="00E10B7A" w:rsidP="00702BD7">
            <w:pPr>
              <w:jc w:val="left"/>
              <w:rPr>
                <w:rFonts w:ascii="Arial" w:hAnsi="Arial" w:cs="Arial"/>
              </w:rPr>
            </w:pPr>
            <w:r w:rsidRPr="00702BD7">
              <w:rPr>
                <w:rFonts w:ascii="Arial" w:hAnsi="Arial" w:cs="Arial"/>
              </w:rPr>
              <w:t>2</w:t>
            </w:r>
          </w:p>
        </w:tc>
        <w:tc>
          <w:tcPr>
            <w:tcW w:w="10198" w:type="dxa"/>
          </w:tcPr>
          <w:p w14:paraId="41786D97" w14:textId="059682F8" w:rsidR="003E3339" w:rsidRPr="00702BD7" w:rsidRDefault="003E3339" w:rsidP="00702BD7">
            <w:pPr>
              <w:jc w:val="left"/>
              <w:rPr>
                <w:rFonts w:ascii="Arial" w:hAnsi="Arial" w:cs="Arial"/>
                <w:lang w:val="en-GB"/>
              </w:rPr>
            </w:pPr>
            <w:r w:rsidRPr="003E3339">
              <w:rPr>
                <w:rFonts w:ascii="Arial" w:hAnsi="Arial" w:cs="Arial"/>
                <w:lang w:val="en-GB"/>
              </w:rPr>
              <w:t>Implement a tiered inspection programme (weekly, monthly, annual), capturing both property condition and H&amp;S checks across all sites.</w:t>
            </w:r>
          </w:p>
        </w:tc>
      </w:tr>
      <w:tr w:rsidR="00E10B7A" w:rsidRPr="00702BD7" w14:paraId="7D93EFC3" w14:textId="77777777" w:rsidTr="00490374">
        <w:tc>
          <w:tcPr>
            <w:tcW w:w="712" w:type="dxa"/>
          </w:tcPr>
          <w:p w14:paraId="5A9D7C20" w14:textId="19966C03" w:rsidR="00E10B7A" w:rsidRPr="00702BD7" w:rsidRDefault="00E10B7A" w:rsidP="00702BD7">
            <w:pPr>
              <w:jc w:val="left"/>
              <w:rPr>
                <w:rFonts w:ascii="Arial" w:hAnsi="Arial" w:cs="Arial"/>
              </w:rPr>
            </w:pPr>
            <w:r w:rsidRPr="00702BD7">
              <w:rPr>
                <w:rFonts w:ascii="Arial" w:hAnsi="Arial" w:cs="Arial"/>
              </w:rPr>
              <w:t>3</w:t>
            </w:r>
          </w:p>
        </w:tc>
        <w:tc>
          <w:tcPr>
            <w:tcW w:w="10198" w:type="dxa"/>
          </w:tcPr>
          <w:p w14:paraId="66AFB3DC" w14:textId="3FB654AA" w:rsidR="00E10B7A" w:rsidRPr="00702BD7" w:rsidRDefault="00E10B7A" w:rsidP="00702BD7">
            <w:pPr>
              <w:jc w:val="left"/>
              <w:rPr>
                <w:rFonts w:ascii="Arial" w:hAnsi="Arial" w:cs="Arial"/>
                <w:lang w:val="en-GB"/>
              </w:rPr>
            </w:pPr>
            <w:r w:rsidRPr="00E10B7A">
              <w:rPr>
                <w:rFonts w:ascii="Arial" w:hAnsi="Arial" w:cs="Arial"/>
                <w:lang w:val="en-GB"/>
              </w:rPr>
              <w:t xml:space="preserve">Plan and coordinate reciprocal maintenance works, including decorating, minor </w:t>
            </w:r>
            <w:r w:rsidR="00687D94" w:rsidRPr="00E10B7A">
              <w:rPr>
                <w:rFonts w:ascii="Arial" w:hAnsi="Arial" w:cs="Arial"/>
                <w:lang w:val="en-GB"/>
              </w:rPr>
              <w:t>repairs,</w:t>
            </w:r>
            <w:r w:rsidRPr="00E10B7A">
              <w:rPr>
                <w:rFonts w:ascii="Arial" w:hAnsi="Arial" w:cs="Arial"/>
                <w:lang w:val="en-GB"/>
              </w:rPr>
              <w:t xml:space="preserve"> and refresh </w:t>
            </w:r>
            <w:r w:rsidR="00687D94" w:rsidRPr="00E10B7A">
              <w:rPr>
                <w:rFonts w:ascii="Arial" w:hAnsi="Arial" w:cs="Arial"/>
                <w:lang w:val="en-GB"/>
              </w:rPr>
              <w:t>work</w:t>
            </w:r>
            <w:r w:rsidRPr="00E10B7A">
              <w:rPr>
                <w:rFonts w:ascii="Arial" w:hAnsi="Arial" w:cs="Arial"/>
                <w:lang w:val="en-GB"/>
              </w:rPr>
              <w:t>, ensuring accommodation sites remain safe, welcoming and well</w:t>
            </w:r>
            <w:r w:rsidRPr="00E10B7A">
              <w:rPr>
                <w:rFonts w:ascii="Arial" w:hAnsi="Arial" w:cs="Arial"/>
                <w:lang w:val="en-GB"/>
              </w:rPr>
              <w:noBreakHyphen/>
              <w:t>maintained.</w:t>
            </w:r>
          </w:p>
        </w:tc>
      </w:tr>
      <w:tr w:rsidR="00687D94" w:rsidRPr="00702BD7" w14:paraId="6015EDA4" w14:textId="77777777" w:rsidTr="00490374">
        <w:tc>
          <w:tcPr>
            <w:tcW w:w="712" w:type="dxa"/>
          </w:tcPr>
          <w:p w14:paraId="51821D52" w14:textId="16AE36BA" w:rsidR="00687D94" w:rsidRPr="00702BD7" w:rsidRDefault="00687D94" w:rsidP="00702BD7">
            <w:pPr>
              <w:jc w:val="left"/>
              <w:rPr>
                <w:rFonts w:ascii="Arial" w:hAnsi="Arial" w:cs="Arial"/>
              </w:rPr>
            </w:pPr>
            <w:r>
              <w:rPr>
                <w:rFonts w:ascii="Arial" w:hAnsi="Arial" w:cs="Arial"/>
              </w:rPr>
              <w:t>4</w:t>
            </w:r>
          </w:p>
        </w:tc>
        <w:tc>
          <w:tcPr>
            <w:tcW w:w="10198" w:type="dxa"/>
          </w:tcPr>
          <w:p w14:paraId="07ABACEE" w14:textId="197A90B7" w:rsidR="00687D94" w:rsidRPr="00687D94" w:rsidRDefault="00687D94" w:rsidP="00702BD7">
            <w:pPr>
              <w:jc w:val="left"/>
              <w:rPr>
                <w:rFonts w:ascii="Arial" w:hAnsi="Arial" w:cs="Arial"/>
                <w:lang w:val="en-GB"/>
              </w:rPr>
            </w:pPr>
            <w:r w:rsidRPr="00687D94">
              <w:rPr>
                <w:rFonts w:ascii="Arial" w:hAnsi="Arial" w:cs="Arial"/>
                <w:lang w:val="en-GB"/>
              </w:rPr>
              <w:t>Oversee lone</w:t>
            </w:r>
            <w:r w:rsidRPr="00687D94">
              <w:rPr>
                <w:rFonts w:ascii="Arial" w:hAnsi="Arial" w:cs="Arial"/>
                <w:lang w:val="en-GB"/>
              </w:rPr>
              <w:noBreakHyphen/>
              <w:t>working arrangements for the Household Team, ensuring safe working practices and compliance with risk assessments</w:t>
            </w:r>
          </w:p>
        </w:tc>
      </w:tr>
      <w:tr w:rsidR="00687D94" w:rsidRPr="00702BD7" w14:paraId="6DE5E41A" w14:textId="77777777" w:rsidTr="00490374">
        <w:tc>
          <w:tcPr>
            <w:tcW w:w="712" w:type="dxa"/>
          </w:tcPr>
          <w:p w14:paraId="2D2926DB" w14:textId="3521EC96" w:rsidR="00687D94" w:rsidRPr="00702BD7" w:rsidRDefault="00687D94" w:rsidP="00702BD7">
            <w:pPr>
              <w:jc w:val="left"/>
              <w:rPr>
                <w:rFonts w:ascii="Arial" w:hAnsi="Arial" w:cs="Arial"/>
              </w:rPr>
            </w:pPr>
            <w:r>
              <w:rPr>
                <w:rFonts w:ascii="Arial" w:hAnsi="Arial" w:cs="Arial"/>
              </w:rPr>
              <w:t>5</w:t>
            </w:r>
          </w:p>
        </w:tc>
        <w:tc>
          <w:tcPr>
            <w:tcW w:w="10198" w:type="dxa"/>
          </w:tcPr>
          <w:p w14:paraId="1EC45B0E" w14:textId="21752563" w:rsidR="00687D94" w:rsidRPr="00687D94" w:rsidRDefault="00687D94" w:rsidP="00702BD7">
            <w:pPr>
              <w:jc w:val="left"/>
              <w:rPr>
                <w:rFonts w:ascii="Arial" w:hAnsi="Arial" w:cs="Arial"/>
                <w:lang w:val="en-GB"/>
              </w:rPr>
            </w:pPr>
            <w:r w:rsidRPr="00687D94">
              <w:rPr>
                <w:rFonts w:ascii="Arial" w:hAnsi="Arial" w:cs="Arial"/>
                <w:lang w:val="en-GB"/>
              </w:rPr>
              <w:t xml:space="preserve">Oversee the condition, replacement and compliance of furniture, </w:t>
            </w:r>
            <w:r w:rsidRPr="00687D94">
              <w:rPr>
                <w:rFonts w:ascii="Arial" w:hAnsi="Arial" w:cs="Arial"/>
                <w:lang w:val="en-GB"/>
              </w:rPr>
              <w:t>fixtures,</w:t>
            </w:r>
            <w:r w:rsidRPr="00687D94">
              <w:rPr>
                <w:rFonts w:ascii="Arial" w:hAnsi="Arial" w:cs="Arial"/>
                <w:lang w:val="en-GB"/>
              </w:rPr>
              <w:t xml:space="preserve"> and </w:t>
            </w:r>
            <w:r w:rsidRPr="00687D94">
              <w:rPr>
                <w:rFonts w:ascii="Arial" w:hAnsi="Arial" w:cs="Arial"/>
                <w:lang w:val="en-GB"/>
              </w:rPr>
              <w:t>equipment across</w:t>
            </w:r>
            <w:r w:rsidRPr="00687D94">
              <w:rPr>
                <w:rFonts w:ascii="Arial" w:hAnsi="Arial" w:cs="Arial"/>
                <w:lang w:val="en-GB"/>
              </w:rPr>
              <w:t xml:space="preserve"> all sites, ensuring they meet safety and accommodation standards</w:t>
            </w:r>
            <w:r w:rsidRPr="00687D94">
              <w:rPr>
                <w:rFonts w:ascii="Arial" w:hAnsi="Arial" w:cs="Arial"/>
                <w:lang w:val="en-GB"/>
              </w:rPr>
              <w:t>.</w:t>
            </w:r>
          </w:p>
        </w:tc>
      </w:tr>
      <w:tr w:rsidR="00D97730" w:rsidRPr="00702BD7" w14:paraId="5E489616" w14:textId="77777777" w:rsidTr="00490374">
        <w:tc>
          <w:tcPr>
            <w:tcW w:w="712" w:type="dxa"/>
          </w:tcPr>
          <w:p w14:paraId="1033EC55" w14:textId="081DCE68" w:rsidR="00D97730" w:rsidRPr="00702BD7" w:rsidRDefault="00687D94" w:rsidP="00702BD7">
            <w:pPr>
              <w:jc w:val="left"/>
              <w:rPr>
                <w:rFonts w:ascii="Arial" w:hAnsi="Arial" w:cs="Arial"/>
              </w:rPr>
            </w:pPr>
            <w:r>
              <w:rPr>
                <w:rFonts w:ascii="Arial" w:hAnsi="Arial" w:cs="Arial"/>
              </w:rPr>
              <w:t>6</w:t>
            </w:r>
          </w:p>
        </w:tc>
        <w:tc>
          <w:tcPr>
            <w:tcW w:w="10198" w:type="dxa"/>
          </w:tcPr>
          <w:p w14:paraId="32FE3BCA" w14:textId="137A41D2" w:rsidR="00D97730" w:rsidRPr="00D97730" w:rsidRDefault="00D97730" w:rsidP="00702BD7">
            <w:pPr>
              <w:jc w:val="left"/>
              <w:rPr>
                <w:rFonts w:ascii="Arial" w:hAnsi="Arial" w:cs="Arial"/>
                <w:lang w:val="en-GB"/>
              </w:rPr>
            </w:pPr>
            <w:r w:rsidRPr="00D97730">
              <w:rPr>
                <w:rFonts w:ascii="Arial" w:hAnsi="Arial" w:cs="Arial"/>
                <w:lang w:val="en-GB"/>
              </w:rPr>
              <w:t xml:space="preserve">Promote sustainability and environmental good practice across the estate, including waste reduction, recycling systems, energy efficiency </w:t>
            </w:r>
            <w:r w:rsidR="00687D94" w:rsidRPr="00D97730">
              <w:rPr>
                <w:rFonts w:ascii="Arial" w:hAnsi="Arial" w:cs="Arial"/>
                <w:lang w:val="en-GB"/>
              </w:rPr>
              <w:t>improvements,</w:t>
            </w:r>
            <w:r w:rsidRPr="00D97730">
              <w:rPr>
                <w:rFonts w:ascii="Arial" w:hAnsi="Arial" w:cs="Arial"/>
                <w:lang w:val="en-GB"/>
              </w:rPr>
              <w:t xml:space="preserve"> and environmental compliance in line with organisational and regulatory expectations.</w:t>
            </w:r>
          </w:p>
        </w:tc>
      </w:tr>
      <w:tr w:rsidR="003E3339" w:rsidRPr="00702BD7" w14:paraId="78FCC6E8" w14:textId="77777777" w:rsidTr="00490374">
        <w:tc>
          <w:tcPr>
            <w:tcW w:w="712" w:type="dxa"/>
          </w:tcPr>
          <w:p w14:paraId="5CB1FE82" w14:textId="38290A3D" w:rsidR="003E3339" w:rsidRPr="00702BD7" w:rsidRDefault="00687D94" w:rsidP="00702BD7">
            <w:pPr>
              <w:jc w:val="left"/>
              <w:rPr>
                <w:rFonts w:ascii="Arial" w:hAnsi="Arial" w:cs="Arial"/>
              </w:rPr>
            </w:pPr>
            <w:r>
              <w:rPr>
                <w:rFonts w:ascii="Arial" w:hAnsi="Arial" w:cs="Arial"/>
              </w:rPr>
              <w:t>7</w:t>
            </w:r>
          </w:p>
        </w:tc>
        <w:tc>
          <w:tcPr>
            <w:tcW w:w="10198" w:type="dxa"/>
          </w:tcPr>
          <w:p w14:paraId="337DB7B1" w14:textId="7EDBFFD0" w:rsidR="003E3339" w:rsidRPr="00702BD7" w:rsidRDefault="003E3339" w:rsidP="00702BD7">
            <w:pPr>
              <w:jc w:val="left"/>
              <w:rPr>
                <w:rFonts w:ascii="Arial" w:hAnsi="Arial" w:cs="Arial"/>
                <w:lang w:val="en-GB"/>
              </w:rPr>
            </w:pPr>
            <w:r w:rsidRPr="003E3339">
              <w:rPr>
                <w:rFonts w:ascii="Arial" w:hAnsi="Arial" w:cs="Arial"/>
                <w:lang w:val="en-GB"/>
              </w:rPr>
              <w:t xml:space="preserve">Maintain asset registers and lifecycle plans for plant, </w:t>
            </w:r>
            <w:r w:rsidR="00687D94" w:rsidRPr="003E3339">
              <w:rPr>
                <w:rFonts w:ascii="Arial" w:hAnsi="Arial" w:cs="Arial"/>
                <w:lang w:val="en-GB"/>
              </w:rPr>
              <w:t>systems,</w:t>
            </w:r>
            <w:r w:rsidRPr="003E3339">
              <w:rPr>
                <w:rFonts w:ascii="Arial" w:hAnsi="Arial" w:cs="Arial"/>
                <w:lang w:val="en-GB"/>
              </w:rPr>
              <w:t xml:space="preserve"> and equipment; recommend renewals and capital works based on condition and risk.</w:t>
            </w:r>
          </w:p>
        </w:tc>
      </w:tr>
      <w:tr w:rsidR="004071E1" w:rsidRPr="00702BD7" w14:paraId="380501F5" w14:textId="77777777" w:rsidTr="00A97941">
        <w:tc>
          <w:tcPr>
            <w:tcW w:w="10910" w:type="dxa"/>
            <w:gridSpan w:val="2"/>
          </w:tcPr>
          <w:p w14:paraId="77BA1002" w14:textId="0A4895C8" w:rsidR="004071E1" w:rsidRPr="00702BD7" w:rsidRDefault="00E10B7A" w:rsidP="00702BD7">
            <w:pPr>
              <w:jc w:val="left"/>
              <w:rPr>
                <w:rFonts w:ascii="Arial" w:hAnsi="Arial" w:cs="Arial"/>
                <w:b/>
                <w:bCs/>
                <w:lang w:val="en-GB"/>
              </w:rPr>
            </w:pPr>
            <w:r w:rsidRPr="00702BD7">
              <w:rPr>
                <w:rFonts w:ascii="Arial" w:hAnsi="Arial" w:cs="Arial"/>
                <w:b/>
                <w:bCs/>
                <w:lang w:val="en-GB"/>
              </w:rPr>
              <w:t xml:space="preserve">D. </w:t>
            </w:r>
            <w:r w:rsidR="004071E1" w:rsidRPr="004071E1">
              <w:rPr>
                <w:rFonts w:ascii="Arial" w:hAnsi="Arial" w:cs="Arial"/>
                <w:b/>
                <w:bCs/>
                <w:lang w:val="en-GB"/>
              </w:rPr>
              <w:t>Contractor &amp; Supplier Management</w:t>
            </w:r>
          </w:p>
        </w:tc>
      </w:tr>
      <w:tr w:rsidR="003E3339" w:rsidRPr="00702BD7" w14:paraId="393B4957" w14:textId="77777777" w:rsidTr="00490374">
        <w:tc>
          <w:tcPr>
            <w:tcW w:w="712" w:type="dxa"/>
          </w:tcPr>
          <w:p w14:paraId="6BB97A3B" w14:textId="1DA6D647" w:rsidR="003E3339" w:rsidRPr="00702BD7" w:rsidRDefault="00E10B7A" w:rsidP="00702BD7">
            <w:pPr>
              <w:jc w:val="left"/>
              <w:rPr>
                <w:rFonts w:ascii="Arial" w:hAnsi="Arial" w:cs="Arial"/>
              </w:rPr>
            </w:pPr>
            <w:r w:rsidRPr="00702BD7">
              <w:rPr>
                <w:rFonts w:ascii="Arial" w:hAnsi="Arial" w:cs="Arial"/>
              </w:rPr>
              <w:t>1</w:t>
            </w:r>
          </w:p>
        </w:tc>
        <w:tc>
          <w:tcPr>
            <w:tcW w:w="10198" w:type="dxa"/>
          </w:tcPr>
          <w:p w14:paraId="45932690" w14:textId="5598280D" w:rsidR="003E3339" w:rsidRPr="00702BD7" w:rsidRDefault="003E3339" w:rsidP="00702BD7">
            <w:pPr>
              <w:jc w:val="left"/>
              <w:rPr>
                <w:rFonts w:ascii="Arial" w:hAnsi="Arial" w:cs="Arial"/>
                <w:lang w:val="en-GB"/>
              </w:rPr>
            </w:pPr>
            <w:r w:rsidRPr="003E3339">
              <w:rPr>
                <w:rFonts w:ascii="Arial" w:hAnsi="Arial" w:cs="Arial"/>
                <w:lang w:val="en-GB"/>
              </w:rPr>
              <w:t>Procure and manage contracts for maintenance, cleaning, pest control, waste, and statutory compliance services.</w:t>
            </w:r>
          </w:p>
        </w:tc>
      </w:tr>
      <w:tr w:rsidR="00687D94" w:rsidRPr="00702BD7" w14:paraId="5A96B3FC" w14:textId="77777777" w:rsidTr="00490374">
        <w:tc>
          <w:tcPr>
            <w:tcW w:w="712" w:type="dxa"/>
          </w:tcPr>
          <w:p w14:paraId="4EF10E32" w14:textId="2B7276F0" w:rsidR="00687D94" w:rsidRPr="00702BD7" w:rsidRDefault="00687D94" w:rsidP="00702BD7">
            <w:pPr>
              <w:jc w:val="left"/>
              <w:rPr>
                <w:rFonts w:ascii="Arial" w:hAnsi="Arial" w:cs="Arial"/>
              </w:rPr>
            </w:pPr>
            <w:r>
              <w:rPr>
                <w:rFonts w:ascii="Arial" w:hAnsi="Arial" w:cs="Arial"/>
              </w:rPr>
              <w:t>2</w:t>
            </w:r>
          </w:p>
        </w:tc>
        <w:tc>
          <w:tcPr>
            <w:tcW w:w="10198" w:type="dxa"/>
          </w:tcPr>
          <w:p w14:paraId="10BA6A8F" w14:textId="4F4A24D3" w:rsidR="00687D94" w:rsidRPr="00687D94" w:rsidRDefault="00687D94" w:rsidP="00702BD7">
            <w:pPr>
              <w:jc w:val="left"/>
              <w:rPr>
                <w:rFonts w:ascii="Arial" w:hAnsi="Arial" w:cs="Arial"/>
                <w:lang w:val="en-GB"/>
              </w:rPr>
            </w:pPr>
            <w:r w:rsidRPr="00687D94">
              <w:rPr>
                <w:rFonts w:ascii="Arial" w:hAnsi="Arial" w:cs="Arial"/>
                <w:lang w:val="en-GB"/>
              </w:rPr>
              <w:t>Support value</w:t>
            </w:r>
            <w:r w:rsidRPr="00687D94">
              <w:rPr>
                <w:rFonts w:ascii="Arial" w:hAnsi="Arial" w:cs="Arial"/>
                <w:lang w:val="en-GB"/>
              </w:rPr>
              <w:noBreakHyphen/>
              <w:t>for</w:t>
            </w:r>
            <w:r w:rsidRPr="00687D94">
              <w:rPr>
                <w:rFonts w:ascii="Arial" w:hAnsi="Arial" w:cs="Arial"/>
                <w:lang w:val="en-GB"/>
              </w:rPr>
              <w:noBreakHyphen/>
              <w:t>money decision</w:t>
            </w:r>
            <w:r w:rsidRPr="00687D94">
              <w:rPr>
                <w:rFonts w:ascii="Arial" w:hAnsi="Arial" w:cs="Arial"/>
                <w:lang w:val="en-GB"/>
              </w:rPr>
              <w:noBreakHyphen/>
              <w:t xml:space="preserve">making by obtaining quotes, advising on </w:t>
            </w:r>
            <w:r w:rsidRPr="00687D94">
              <w:rPr>
                <w:rFonts w:ascii="Arial" w:hAnsi="Arial" w:cs="Arial"/>
                <w:lang w:val="en-GB"/>
              </w:rPr>
              <w:t>procurement,</w:t>
            </w:r>
            <w:r w:rsidRPr="00687D94">
              <w:rPr>
                <w:rFonts w:ascii="Arial" w:hAnsi="Arial" w:cs="Arial"/>
                <w:lang w:val="en-GB"/>
              </w:rPr>
              <w:t xml:space="preserve"> and contributing to planning for renewals and capital works.</w:t>
            </w:r>
          </w:p>
        </w:tc>
      </w:tr>
      <w:tr w:rsidR="00CE25C4" w:rsidRPr="00702BD7" w14:paraId="1690E716" w14:textId="77777777" w:rsidTr="00490374">
        <w:tc>
          <w:tcPr>
            <w:tcW w:w="712" w:type="dxa"/>
          </w:tcPr>
          <w:p w14:paraId="2D65E04F" w14:textId="5E82629E" w:rsidR="00CE25C4" w:rsidRPr="00702BD7" w:rsidRDefault="00687D94" w:rsidP="00702BD7">
            <w:pPr>
              <w:jc w:val="left"/>
              <w:rPr>
                <w:rFonts w:ascii="Arial" w:hAnsi="Arial" w:cs="Arial"/>
              </w:rPr>
            </w:pPr>
            <w:r>
              <w:rPr>
                <w:rFonts w:ascii="Arial" w:hAnsi="Arial" w:cs="Arial"/>
              </w:rPr>
              <w:t>3</w:t>
            </w:r>
          </w:p>
        </w:tc>
        <w:tc>
          <w:tcPr>
            <w:tcW w:w="10198" w:type="dxa"/>
          </w:tcPr>
          <w:p w14:paraId="385B030D" w14:textId="280D61B9" w:rsidR="00CE25C4" w:rsidRPr="00702BD7" w:rsidRDefault="00CE25C4" w:rsidP="00702BD7">
            <w:pPr>
              <w:jc w:val="left"/>
              <w:rPr>
                <w:rFonts w:ascii="Arial" w:hAnsi="Arial" w:cs="Arial"/>
                <w:lang w:val="en-GB"/>
              </w:rPr>
            </w:pPr>
            <w:r w:rsidRPr="00CE25C4">
              <w:rPr>
                <w:rFonts w:ascii="Arial" w:hAnsi="Arial" w:cs="Arial"/>
                <w:lang w:val="en-GB"/>
              </w:rPr>
              <w:t xml:space="preserve">Provide direct line management to the Household Team, including supervision, task allocation, performance </w:t>
            </w:r>
            <w:r w:rsidR="00687D94" w:rsidRPr="00CE25C4">
              <w:rPr>
                <w:rFonts w:ascii="Arial" w:hAnsi="Arial" w:cs="Arial"/>
                <w:lang w:val="en-GB"/>
              </w:rPr>
              <w:t>monitoring,</w:t>
            </w:r>
            <w:r w:rsidRPr="00CE25C4">
              <w:rPr>
                <w:rFonts w:ascii="Arial" w:hAnsi="Arial" w:cs="Arial"/>
                <w:lang w:val="en-GB"/>
              </w:rPr>
              <w:t xml:space="preserve"> and support, ensuring a consistent, trauma</w:t>
            </w:r>
            <w:r w:rsidRPr="00CE25C4">
              <w:rPr>
                <w:rFonts w:ascii="Arial" w:hAnsi="Arial" w:cs="Arial"/>
                <w:lang w:val="en-GB"/>
              </w:rPr>
              <w:noBreakHyphen/>
              <w:t>informed approach to day</w:t>
            </w:r>
            <w:r w:rsidRPr="00CE25C4">
              <w:rPr>
                <w:rFonts w:ascii="Arial" w:hAnsi="Arial" w:cs="Arial"/>
                <w:lang w:val="en-GB"/>
              </w:rPr>
              <w:noBreakHyphen/>
              <w:t>to</w:t>
            </w:r>
            <w:r w:rsidRPr="00CE25C4">
              <w:rPr>
                <w:rFonts w:ascii="Arial" w:hAnsi="Arial" w:cs="Arial"/>
                <w:lang w:val="en-GB"/>
              </w:rPr>
              <w:noBreakHyphen/>
              <w:t>day accommodation operations.</w:t>
            </w:r>
          </w:p>
        </w:tc>
      </w:tr>
      <w:tr w:rsidR="003E3339" w:rsidRPr="00702BD7" w14:paraId="2E1FA1B4" w14:textId="77777777" w:rsidTr="00490374">
        <w:tc>
          <w:tcPr>
            <w:tcW w:w="712" w:type="dxa"/>
          </w:tcPr>
          <w:p w14:paraId="11E364ED" w14:textId="78407147" w:rsidR="003E3339" w:rsidRPr="00702BD7" w:rsidRDefault="00687D94" w:rsidP="00702BD7">
            <w:pPr>
              <w:jc w:val="left"/>
              <w:rPr>
                <w:rFonts w:ascii="Arial" w:hAnsi="Arial" w:cs="Arial"/>
              </w:rPr>
            </w:pPr>
            <w:r>
              <w:rPr>
                <w:rFonts w:ascii="Arial" w:hAnsi="Arial" w:cs="Arial"/>
              </w:rPr>
              <w:t>4</w:t>
            </w:r>
          </w:p>
        </w:tc>
        <w:tc>
          <w:tcPr>
            <w:tcW w:w="10198" w:type="dxa"/>
          </w:tcPr>
          <w:p w14:paraId="5BA39889" w14:textId="4945560F" w:rsidR="003E3339" w:rsidRPr="00702BD7" w:rsidRDefault="003E3339" w:rsidP="00702BD7">
            <w:pPr>
              <w:jc w:val="left"/>
              <w:rPr>
                <w:rFonts w:ascii="Arial" w:hAnsi="Arial" w:cs="Arial"/>
                <w:lang w:val="en-GB"/>
              </w:rPr>
            </w:pPr>
            <w:r w:rsidRPr="003E3339">
              <w:rPr>
                <w:rFonts w:ascii="Arial" w:hAnsi="Arial" w:cs="Arial"/>
                <w:lang w:val="en-GB"/>
              </w:rPr>
              <w:t>Ensure contractors operate safely on site (permits to work, RAMS, inductions, DBS where required).</w:t>
            </w:r>
          </w:p>
        </w:tc>
      </w:tr>
      <w:tr w:rsidR="00D97730" w:rsidRPr="00702BD7" w14:paraId="4C75D27E" w14:textId="77777777" w:rsidTr="00490374">
        <w:tc>
          <w:tcPr>
            <w:tcW w:w="712" w:type="dxa"/>
          </w:tcPr>
          <w:p w14:paraId="50AB1E97" w14:textId="40464C4D" w:rsidR="00D97730" w:rsidRPr="00702BD7" w:rsidRDefault="00687D94" w:rsidP="00702BD7">
            <w:pPr>
              <w:jc w:val="left"/>
              <w:rPr>
                <w:rFonts w:ascii="Arial" w:hAnsi="Arial" w:cs="Arial"/>
              </w:rPr>
            </w:pPr>
            <w:r>
              <w:rPr>
                <w:rFonts w:ascii="Arial" w:hAnsi="Arial" w:cs="Arial"/>
              </w:rPr>
              <w:t>5</w:t>
            </w:r>
          </w:p>
        </w:tc>
        <w:tc>
          <w:tcPr>
            <w:tcW w:w="10198" w:type="dxa"/>
          </w:tcPr>
          <w:p w14:paraId="4FC17A18" w14:textId="476B5D56" w:rsidR="00D97730" w:rsidRPr="003E3339" w:rsidRDefault="00D97730" w:rsidP="00702BD7">
            <w:pPr>
              <w:jc w:val="left"/>
              <w:rPr>
                <w:rFonts w:ascii="Arial" w:hAnsi="Arial" w:cs="Arial"/>
                <w:lang w:val="en-GB"/>
              </w:rPr>
            </w:pPr>
            <w:r w:rsidRPr="00D97730">
              <w:rPr>
                <w:rFonts w:ascii="Arial" w:hAnsi="Arial" w:cs="Arial"/>
                <w:lang w:val="en-GB"/>
              </w:rPr>
              <w:t>Oversee security systems across all sites, including CCTV, intruder alarms, access control and door</w:t>
            </w:r>
            <w:r w:rsidRPr="00D97730">
              <w:rPr>
                <w:rFonts w:ascii="Arial" w:hAnsi="Arial" w:cs="Arial"/>
                <w:lang w:val="en-GB"/>
              </w:rPr>
              <w:noBreakHyphen/>
              <w:t>entry systems, ensuring appropriate maintenance, contractor performance and alignment with safeguarding and data protection requirements.</w:t>
            </w:r>
          </w:p>
        </w:tc>
      </w:tr>
      <w:tr w:rsidR="00687D94" w:rsidRPr="00702BD7" w14:paraId="72A52E69" w14:textId="77777777" w:rsidTr="00490374">
        <w:tc>
          <w:tcPr>
            <w:tcW w:w="712" w:type="dxa"/>
          </w:tcPr>
          <w:p w14:paraId="66A73E4F" w14:textId="2161133F" w:rsidR="00687D94" w:rsidRDefault="00687D94" w:rsidP="00702BD7">
            <w:pPr>
              <w:jc w:val="left"/>
              <w:rPr>
                <w:rFonts w:ascii="Arial" w:hAnsi="Arial" w:cs="Arial"/>
              </w:rPr>
            </w:pPr>
            <w:r>
              <w:rPr>
                <w:rFonts w:ascii="Arial" w:hAnsi="Arial" w:cs="Arial"/>
              </w:rPr>
              <w:t>6</w:t>
            </w:r>
          </w:p>
        </w:tc>
        <w:tc>
          <w:tcPr>
            <w:tcW w:w="10198" w:type="dxa"/>
          </w:tcPr>
          <w:p w14:paraId="390E3F75" w14:textId="60804723" w:rsidR="00687D94" w:rsidRPr="00D97730" w:rsidRDefault="00687D94" w:rsidP="00702BD7">
            <w:pPr>
              <w:jc w:val="left"/>
              <w:rPr>
                <w:rFonts w:ascii="Arial" w:hAnsi="Arial" w:cs="Arial"/>
                <w:lang w:val="en-GB"/>
              </w:rPr>
            </w:pPr>
            <w:r w:rsidRPr="00687D94">
              <w:rPr>
                <w:rFonts w:ascii="Arial" w:hAnsi="Arial" w:cs="Arial"/>
                <w:lang w:val="en-GB"/>
              </w:rPr>
              <w:t>Oversee access control and key management systems, ensuring secure processes for staff, contractors and service users, and compliance with safeguarding requirements.</w:t>
            </w:r>
          </w:p>
        </w:tc>
      </w:tr>
      <w:tr w:rsidR="004071E1" w:rsidRPr="00702BD7" w14:paraId="771F0771" w14:textId="77777777" w:rsidTr="0020460D">
        <w:tc>
          <w:tcPr>
            <w:tcW w:w="10910" w:type="dxa"/>
            <w:gridSpan w:val="2"/>
          </w:tcPr>
          <w:p w14:paraId="77CC63D6" w14:textId="5F44B824" w:rsidR="004071E1" w:rsidRPr="00702BD7" w:rsidRDefault="00E10B7A" w:rsidP="00702BD7">
            <w:pPr>
              <w:jc w:val="left"/>
              <w:rPr>
                <w:rFonts w:ascii="Arial" w:hAnsi="Arial" w:cs="Arial"/>
                <w:b/>
                <w:bCs/>
                <w:lang w:val="en-GB"/>
              </w:rPr>
            </w:pPr>
            <w:r w:rsidRPr="00702BD7">
              <w:rPr>
                <w:rFonts w:ascii="Arial" w:hAnsi="Arial" w:cs="Arial"/>
                <w:b/>
                <w:bCs/>
                <w:lang w:val="en-GB"/>
              </w:rPr>
              <w:t xml:space="preserve">E. </w:t>
            </w:r>
            <w:r w:rsidR="004071E1" w:rsidRPr="004071E1">
              <w:rPr>
                <w:rFonts w:ascii="Arial" w:hAnsi="Arial" w:cs="Arial"/>
                <w:b/>
                <w:bCs/>
                <w:lang w:val="en-GB"/>
              </w:rPr>
              <w:t>COSHH, Stock &amp; Materials Management</w:t>
            </w:r>
          </w:p>
        </w:tc>
      </w:tr>
      <w:tr w:rsidR="003E3339" w:rsidRPr="00702BD7" w14:paraId="5B37910B" w14:textId="77777777" w:rsidTr="00490374">
        <w:tc>
          <w:tcPr>
            <w:tcW w:w="712" w:type="dxa"/>
          </w:tcPr>
          <w:p w14:paraId="1E8131A2" w14:textId="6A59235A" w:rsidR="003E3339" w:rsidRPr="00702BD7" w:rsidRDefault="00E10B7A" w:rsidP="00702BD7">
            <w:pPr>
              <w:jc w:val="left"/>
              <w:rPr>
                <w:rFonts w:ascii="Arial" w:hAnsi="Arial" w:cs="Arial"/>
              </w:rPr>
            </w:pPr>
            <w:r w:rsidRPr="00702BD7">
              <w:rPr>
                <w:rFonts w:ascii="Arial" w:hAnsi="Arial" w:cs="Arial"/>
              </w:rPr>
              <w:t>1</w:t>
            </w:r>
          </w:p>
        </w:tc>
        <w:tc>
          <w:tcPr>
            <w:tcW w:w="10198" w:type="dxa"/>
          </w:tcPr>
          <w:p w14:paraId="5D59DB1B" w14:textId="033E36AC" w:rsidR="003E3339" w:rsidRPr="00702BD7" w:rsidRDefault="003E3339" w:rsidP="00702BD7">
            <w:pPr>
              <w:jc w:val="left"/>
              <w:rPr>
                <w:rFonts w:ascii="Arial" w:hAnsi="Arial" w:cs="Arial"/>
                <w:lang w:val="en-GB"/>
              </w:rPr>
            </w:pPr>
            <w:r w:rsidRPr="003E3339">
              <w:rPr>
                <w:rFonts w:ascii="Arial" w:hAnsi="Arial" w:cs="Arial"/>
                <w:lang w:val="en-GB"/>
              </w:rPr>
              <w:t xml:space="preserve">Act as organisational lead for COSHH: maintain registers and safety data sheets; ensure compliant storage, handling, usage, </w:t>
            </w:r>
            <w:r w:rsidR="00687D94" w:rsidRPr="003E3339">
              <w:rPr>
                <w:rFonts w:ascii="Arial" w:hAnsi="Arial" w:cs="Arial"/>
                <w:lang w:val="en-GB"/>
              </w:rPr>
              <w:t>auditing,</w:t>
            </w:r>
            <w:r w:rsidRPr="003E3339">
              <w:rPr>
                <w:rFonts w:ascii="Arial" w:hAnsi="Arial" w:cs="Arial"/>
                <w:lang w:val="en-GB"/>
              </w:rPr>
              <w:t xml:space="preserve"> and training.</w:t>
            </w:r>
          </w:p>
        </w:tc>
      </w:tr>
      <w:tr w:rsidR="003E3339" w:rsidRPr="00702BD7" w14:paraId="2798C819" w14:textId="77777777" w:rsidTr="00490374">
        <w:tc>
          <w:tcPr>
            <w:tcW w:w="712" w:type="dxa"/>
          </w:tcPr>
          <w:p w14:paraId="4030EFB1" w14:textId="78AE3192" w:rsidR="003E3339" w:rsidRPr="00702BD7" w:rsidRDefault="00E10B7A" w:rsidP="00702BD7">
            <w:pPr>
              <w:jc w:val="left"/>
              <w:rPr>
                <w:rFonts w:ascii="Arial" w:hAnsi="Arial" w:cs="Arial"/>
              </w:rPr>
            </w:pPr>
            <w:r w:rsidRPr="00702BD7">
              <w:rPr>
                <w:rFonts w:ascii="Arial" w:hAnsi="Arial" w:cs="Arial"/>
              </w:rPr>
              <w:t>2</w:t>
            </w:r>
          </w:p>
        </w:tc>
        <w:tc>
          <w:tcPr>
            <w:tcW w:w="10198" w:type="dxa"/>
          </w:tcPr>
          <w:p w14:paraId="30682D26" w14:textId="293502DA" w:rsidR="003E3339" w:rsidRPr="00702BD7" w:rsidRDefault="003E3339" w:rsidP="00702BD7">
            <w:pPr>
              <w:jc w:val="left"/>
              <w:rPr>
                <w:rFonts w:ascii="Arial" w:hAnsi="Arial" w:cs="Arial"/>
                <w:lang w:val="en-GB"/>
              </w:rPr>
            </w:pPr>
            <w:r w:rsidRPr="003E3339">
              <w:rPr>
                <w:rFonts w:ascii="Arial" w:hAnsi="Arial" w:cs="Arial"/>
                <w:lang w:val="en-GB"/>
              </w:rPr>
              <w:t xml:space="preserve">Oversee stock control for cleaning materials, PPE, </w:t>
            </w:r>
            <w:r w:rsidR="00687D94" w:rsidRPr="003E3339">
              <w:rPr>
                <w:rFonts w:ascii="Arial" w:hAnsi="Arial" w:cs="Arial"/>
                <w:lang w:val="en-GB"/>
              </w:rPr>
              <w:t>spares,</w:t>
            </w:r>
            <w:r w:rsidRPr="003E3339">
              <w:rPr>
                <w:rFonts w:ascii="Arial" w:hAnsi="Arial" w:cs="Arial"/>
                <w:lang w:val="en-GB"/>
              </w:rPr>
              <w:t xml:space="preserve"> and emergency supplies, ensuring cost</w:t>
            </w:r>
            <w:r w:rsidRPr="003E3339">
              <w:rPr>
                <w:rFonts w:ascii="Arial" w:hAnsi="Arial" w:cs="Arial"/>
                <w:lang w:val="en-GB"/>
              </w:rPr>
              <w:noBreakHyphen/>
              <w:t>effective replenishment and secure storage.</w:t>
            </w:r>
          </w:p>
        </w:tc>
      </w:tr>
      <w:tr w:rsidR="003E3339" w:rsidRPr="00702BD7" w14:paraId="07469933" w14:textId="77777777" w:rsidTr="00490374">
        <w:tc>
          <w:tcPr>
            <w:tcW w:w="712" w:type="dxa"/>
          </w:tcPr>
          <w:p w14:paraId="3F4FA4C1" w14:textId="4DB0B43C" w:rsidR="003E3339" w:rsidRPr="00702BD7" w:rsidRDefault="00E10B7A" w:rsidP="00702BD7">
            <w:pPr>
              <w:jc w:val="left"/>
              <w:rPr>
                <w:rFonts w:ascii="Arial" w:hAnsi="Arial" w:cs="Arial"/>
              </w:rPr>
            </w:pPr>
            <w:r w:rsidRPr="00702BD7">
              <w:rPr>
                <w:rFonts w:ascii="Arial" w:hAnsi="Arial" w:cs="Arial"/>
              </w:rPr>
              <w:t>3</w:t>
            </w:r>
          </w:p>
        </w:tc>
        <w:tc>
          <w:tcPr>
            <w:tcW w:w="10198" w:type="dxa"/>
          </w:tcPr>
          <w:p w14:paraId="6D704652" w14:textId="57707A76" w:rsidR="003E3339" w:rsidRPr="00702BD7" w:rsidRDefault="003E3339" w:rsidP="00702BD7">
            <w:pPr>
              <w:jc w:val="left"/>
              <w:rPr>
                <w:rFonts w:ascii="Arial" w:hAnsi="Arial" w:cs="Arial"/>
                <w:lang w:val="en-GB"/>
              </w:rPr>
            </w:pPr>
            <w:r w:rsidRPr="003E3339">
              <w:rPr>
                <w:rFonts w:ascii="Arial" w:hAnsi="Arial" w:cs="Arial"/>
                <w:lang w:val="en-GB"/>
              </w:rPr>
              <w:t>Implement consistent labelling, point</w:t>
            </w:r>
            <w:r w:rsidRPr="003E3339">
              <w:rPr>
                <w:rFonts w:ascii="Arial" w:hAnsi="Arial" w:cs="Arial"/>
                <w:lang w:val="en-GB"/>
              </w:rPr>
              <w:noBreakHyphen/>
              <w:t>of</w:t>
            </w:r>
            <w:r w:rsidRPr="003E3339">
              <w:rPr>
                <w:rFonts w:ascii="Arial" w:hAnsi="Arial" w:cs="Arial"/>
                <w:lang w:val="en-GB"/>
              </w:rPr>
              <w:noBreakHyphen/>
              <w:t xml:space="preserve">use </w:t>
            </w:r>
            <w:r w:rsidR="00687D94" w:rsidRPr="003E3339">
              <w:rPr>
                <w:rFonts w:ascii="Arial" w:hAnsi="Arial" w:cs="Arial"/>
                <w:lang w:val="en-GB"/>
              </w:rPr>
              <w:t>information,</w:t>
            </w:r>
            <w:r w:rsidRPr="003E3339">
              <w:rPr>
                <w:rFonts w:ascii="Arial" w:hAnsi="Arial" w:cs="Arial"/>
                <w:lang w:val="en-GB"/>
              </w:rPr>
              <w:t xml:space="preserve"> and spill/incident procedure</w:t>
            </w:r>
          </w:p>
        </w:tc>
      </w:tr>
      <w:tr w:rsidR="004071E1" w:rsidRPr="00702BD7" w14:paraId="14EA4127" w14:textId="77777777" w:rsidTr="00B425AB">
        <w:tc>
          <w:tcPr>
            <w:tcW w:w="10910" w:type="dxa"/>
            <w:gridSpan w:val="2"/>
          </w:tcPr>
          <w:p w14:paraId="211DF26F" w14:textId="03E6B27C" w:rsidR="004071E1" w:rsidRPr="00702BD7" w:rsidRDefault="00E10B7A" w:rsidP="00702BD7">
            <w:pPr>
              <w:jc w:val="left"/>
              <w:rPr>
                <w:rFonts w:ascii="Arial" w:hAnsi="Arial" w:cs="Arial"/>
                <w:b/>
                <w:bCs/>
                <w:lang w:val="en-GB"/>
              </w:rPr>
            </w:pPr>
            <w:r w:rsidRPr="00702BD7">
              <w:rPr>
                <w:rFonts w:ascii="Arial" w:hAnsi="Arial" w:cs="Arial"/>
                <w:b/>
                <w:bCs/>
                <w:lang w:val="en-GB"/>
              </w:rPr>
              <w:t xml:space="preserve">F. </w:t>
            </w:r>
            <w:r w:rsidR="004071E1" w:rsidRPr="004071E1">
              <w:rPr>
                <w:rFonts w:ascii="Arial" w:hAnsi="Arial" w:cs="Arial"/>
                <w:b/>
                <w:bCs/>
                <w:lang w:val="en-GB"/>
              </w:rPr>
              <w:t>Risk Management &amp; Safety System</w:t>
            </w:r>
          </w:p>
        </w:tc>
      </w:tr>
      <w:tr w:rsidR="003E3339" w:rsidRPr="00702BD7" w14:paraId="2C9733D4" w14:textId="77777777" w:rsidTr="00490374">
        <w:tc>
          <w:tcPr>
            <w:tcW w:w="712" w:type="dxa"/>
          </w:tcPr>
          <w:p w14:paraId="526A7321" w14:textId="4459E662" w:rsidR="003E3339" w:rsidRPr="00702BD7" w:rsidRDefault="00E10B7A" w:rsidP="00702BD7">
            <w:pPr>
              <w:jc w:val="left"/>
              <w:rPr>
                <w:rFonts w:ascii="Arial" w:hAnsi="Arial" w:cs="Arial"/>
              </w:rPr>
            </w:pPr>
            <w:r w:rsidRPr="00702BD7">
              <w:rPr>
                <w:rFonts w:ascii="Arial" w:hAnsi="Arial" w:cs="Arial"/>
              </w:rPr>
              <w:t>1</w:t>
            </w:r>
          </w:p>
        </w:tc>
        <w:tc>
          <w:tcPr>
            <w:tcW w:w="10198" w:type="dxa"/>
          </w:tcPr>
          <w:p w14:paraId="58CF87BD" w14:textId="2FEBE3CC" w:rsidR="003E3339" w:rsidRPr="00702BD7" w:rsidRDefault="003E3339" w:rsidP="00702BD7">
            <w:pPr>
              <w:jc w:val="left"/>
              <w:rPr>
                <w:rFonts w:ascii="Arial" w:hAnsi="Arial" w:cs="Arial"/>
                <w:lang w:val="en-GB"/>
              </w:rPr>
            </w:pPr>
            <w:r w:rsidRPr="003E3339">
              <w:rPr>
                <w:rFonts w:ascii="Arial" w:hAnsi="Arial" w:cs="Arial"/>
                <w:lang w:val="en-GB"/>
              </w:rPr>
              <w:t>Coordinate Fire Risk Assessments (with competent persons as required), implement recommendations and maintain evidence of closure.</w:t>
            </w:r>
          </w:p>
        </w:tc>
      </w:tr>
      <w:tr w:rsidR="003E3339" w:rsidRPr="00702BD7" w14:paraId="1C21C4BB" w14:textId="77777777" w:rsidTr="00490374">
        <w:tc>
          <w:tcPr>
            <w:tcW w:w="712" w:type="dxa"/>
          </w:tcPr>
          <w:p w14:paraId="50BC3A06" w14:textId="104EEE52" w:rsidR="003E3339" w:rsidRPr="00702BD7" w:rsidRDefault="00E10B7A" w:rsidP="00702BD7">
            <w:pPr>
              <w:jc w:val="left"/>
              <w:rPr>
                <w:rFonts w:ascii="Arial" w:hAnsi="Arial" w:cs="Arial"/>
              </w:rPr>
            </w:pPr>
            <w:r w:rsidRPr="00702BD7">
              <w:rPr>
                <w:rFonts w:ascii="Arial" w:hAnsi="Arial" w:cs="Arial"/>
              </w:rPr>
              <w:t>2</w:t>
            </w:r>
          </w:p>
        </w:tc>
        <w:tc>
          <w:tcPr>
            <w:tcW w:w="10198" w:type="dxa"/>
          </w:tcPr>
          <w:p w14:paraId="600ADF34" w14:textId="7A45DB3B" w:rsidR="003E3339" w:rsidRPr="00702BD7" w:rsidRDefault="003E3339" w:rsidP="00702BD7">
            <w:pPr>
              <w:jc w:val="left"/>
              <w:rPr>
                <w:rFonts w:ascii="Arial" w:hAnsi="Arial" w:cs="Arial"/>
                <w:lang w:val="en-GB"/>
              </w:rPr>
            </w:pPr>
            <w:r w:rsidRPr="003E3339">
              <w:rPr>
                <w:rFonts w:ascii="Arial" w:hAnsi="Arial" w:cs="Arial"/>
                <w:lang w:val="en-GB"/>
              </w:rPr>
              <w:t>Maintain the H&amp;S risk register and contribute to organisational risk reporting.</w:t>
            </w:r>
          </w:p>
        </w:tc>
      </w:tr>
      <w:tr w:rsidR="002F3BB5" w:rsidRPr="00702BD7" w14:paraId="4ECDC9C7" w14:textId="77777777" w:rsidTr="00490374">
        <w:tc>
          <w:tcPr>
            <w:tcW w:w="712" w:type="dxa"/>
          </w:tcPr>
          <w:p w14:paraId="0FBD5C08" w14:textId="75581982" w:rsidR="002F3BB5" w:rsidRPr="00702BD7" w:rsidRDefault="002F3BB5" w:rsidP="00702BD7">
            <w:pPr>
              <w:jc w:val="left"/>
              <w:rPr>
                <w:rFonts w:ascii="Arial" w:hAnsi="Arial" w:cs="Arial"/>
              </w:rPr>
            </w:pPr>
            <w:r>
              <w:rPr>
                <w:rFonts w:ascii="Arial" w:hAnsi="Arial" w:cs="Arial"/>
              </w:rPr>
              <w:t>3</w:t>
            </w:r>
          </w:p>
        </w:tc>
        <w:tc>
          <w:tcPr>
            <w:tcW w:w="10198" w:type="dxa"/>
          </w:tcPr>
          <w:p w14:paraId="6E8065C9" w14:textId="4FD77A19" w:rsidR="002F3BB5" w:rsidRPr="003E3339" w:rsidRDefault="002F3BB5" w:rsidP="002F3BB5">
            <w:pPr>
              <w:jc w:val="left"/>
              <w:rPr>
                <w:rFonts w:ascii="Arial" w:hAnsi="Arial" w:cs="Arial"/>
                <w:lang w:val="en-GB"/>
              </w:rPr>
            </w:pPr>
            <w:r w:rsidRPr="002F3BB5">
              <w:rPr>
                <w:rFonts w:ascii="Arial" w:hAnsi="Arial" w:cs="Arial"/>
                <w:lang w:val="en-GB"/>
              </w:rPr>
              <w:t>Contribute to business continuity and emergency planning, ensuring facilities</w:t>
            </w:r>
            <w:r w:rsidRPr="002F3BB5">
              <w:rPr>
                <w:rFonts w:ascii="Arial" w:hAnsi="Arial" w:cs="Arial"/>
                <w:lang w:val="en-GB"/>
              </w:rPr>
              <w:noBreakHyphen/>
              <w:t>related contingencies (e.g., utility failures, major incidents, building closures) are in place and aligned with organisational risk management processes.</w:t>
            </w:r>
          </w:p>
        </w:tc>
      </w:tr>
      <w:tr w:rsidR="004071E1" w:rsidRPr="00702BD7" w14:paraId="4218777B" w14:textId="77777777" w:rsidTr="0064252F">
        <w:tc>
          <w:tcPr>
            <w:tcW w:w="10910" w:type="dxa"/>
            <w:gridSpan w:val="2"/>
          </w:tcPr>
          <w:p w14:paraId="1CB76132" w14:textId="630834E0" w:rsidR="004071E1" w:rsidRPr="00702BD7" w:rsidRDefault="00E10B7A" w:rsidP="00702BD7">
            <w:pPr>
              <w:jc w:val="left"/>
              <w:rPr>
                <w:rFonts w:ascii="Arial" w:hAnsi="Arial" w:cs="Arial"/>
                <w:b/>
                <w:bCs/>
                <w:lang w:val="en-GB"/>
              </w:rPr>
            </w:pPr>
            <w:r w:rsidRPr="00702BD7">
              <w:rPr>
                <w:rFonts w:ascii="Arial" w:hAnsi="Arial" w:cs="Arial"/>
                <w:b/>
                <w:bCs/>
                <w:lang w:val="en-GB"/>
              </w:rPr>
              <w:t xml:space="preserve">G. </w:t>
            </w:r>
            <w:r w:rsidR="004071E1" w:rsidRPr="004071E1">
              <w:rPr>
                <w:rFonts w:ascii="Arial" w:hAnsi="Arial" w:cs="Arial"/>
                <w:b/>
                <w:bCs/>
                <w:lang w:val="en-GB"/>
              </w:rPr>
              <w:t>Operational Partnership &amp; Service Support</w:t>
            </w:r>
          </w:p>
        </w:tc>
      </w:tr>
      <w:tr w:rsidR="00A7348F" w:rsidRPr="00702BD7" w14:paraId="565EA9F9" w14:textId="77777777" w:rsidTr="00490374">
        <w:tc>
          <w:tcPr>
            <w:tcW w:w="712" w:type="dxa"/>
          </w:tcPr>
          <w:p w14:paraId="19401241" w14:textId="4CE15283" w:rsidR="00A7348F" w:rsidRPr="00702BD7" w:rsidRDefault="00E10B7A" w:rsidP="00702BD7">
            <w:pPr>
              <w:jc w:val="left"/>
              <w:rPr>
                <w:rFonts w:ascii="Arial" w:hAnsi="Arial" w:cs="Arial"/>
              </w:rPr>
            </w:pPr>
            <w:r w:rsidRPr="00702BD7">
              <w:rPr>
                <w:rFonts w:ascii="Arial" w:hAnsi="Arial" w:cs="Arial"/>
              </w:rPr>
              <w:t>1</w:t>
            </w:r>
          </w:p>
        </w:tc>
        <w:tc>
          <w:tcPr>
            <w:tcW w:w="10198" w:type="dxa"/>
          </w:tcPr>
          <w:p w14:paraId="4A090055" w14:textId="08D4159D" w:rsidR="00A7348F" w:rsidRPr="00702BD7" w:rsidRDefault="004071E1" w:rsidP="00702BD7">
            <w:pPr>
              <w:jc w:val="left"/>
              <w:rPr>
                <w:rFonts w:ascii="Arial" w:hAnsi="Arial" w:cs="Arial"/>
                <w:lang w:val="en-GB"/>
              </w:rPr>
            </w:pPr>
            <w:r w:rsidRPr="004071E1">
              <w:rPr>
                <w:rFonts w:ascii="Arial" w:hAnsi="Arial" w:cs="Arial"/>
                <w:lang w:val="en-GB"/>
              </w:rPr>
              <w:t xml:space="preserve">Lead the Household Team and work closely with Accommodation Services to ensure void properties are cleaned, </w:t>
            </w:r>
            <w:r w:rsidR="00687D94" w:rsidRPr="004071E1">
              <w:rPr>
                <w:rFonts w:ascii="Arial" w:hAnsi="Arial" w:cs="Arial"/>
                <w:lang w:val="en-GB"/>
              </w:rPr>
              <w:t>repaired,</w:t>
            </w:r>
            <w:r w:rsidRPr="004071E1">
              <w:rPr>
                <w:rFonts w:ascii="Arial" w:hAnsi="Arial" w:cs="Arial"/>
                <w:lang w:val="en-GB"/>
              </w:rPr>
              <w:t xml:space="preserve"> and prepared promptly, coordinating Household staff and contractors to minimise void loss and ensure safe, trauma</w:t>
            </w:r>
            <w:r w:rsidRPr="004071E1">
              <w:rPr>
                <w:rFonts w:ascii="Arial" w:hAnsi="Arial" w:cs="Arial"/>
                <w:lang w:val="en-GB"/>
              </w:rPr>
              <w:noBreakHyphen/>
              <w:t>informed move</w:t>
            </w:r>
            <w:r w:rsidRPr="004071E1">
              <w:rPr>
                <w:rFonts w:ascii="Arial" w:hAnsi="Arial" w:cs="Arial"/>
                <w:lang w:val="en-GB"/>
              </w:rPr>
              <w:noBreakHyphen/>
              <w:t>in standards for new service users</w:t>
            </w:r>
          </w:p>
        </w:tc>
      </w:tr>
      <w:tr w:rsidR="00E10B7A" w:rsidRPr="00702BD7" w14:paraId="06314A80" w14:textId="77777777" w:rsidTr="00490374">
        <w:tc>
          <w:tcPr>
            <w:tcW w:w="712" w:type="dxa"/>
          </w:tcPr>
          <w:p w14:paraId="24748394" w14:textId="7B273CF5" w:rsidR="00E10B7A" w:rsidRPr="00702BD7" w:rsidRDefault="00E10B7A" w:rsidP="00702BD7">
            <w:pPr>
              <w:jc w:val="left"/>
              <w:rPr>
                <w:rFonts w:ascii="Arial" w:hAnsi="Arial" w:cs="Arial"/>
                <w:b/>
                <w:bCs/>
              </w:rPr>
            </w:pPr>
            <w:r w:rsidRPr="00702BD7">
              <w:rPr>
                <w:rFonts w:ascii="Arial" w:hAnsi="Arial" w:cs="Arial"/>
                <w:b/>
                <w:bCs/>
              </w:rPr>
              <w:t>2</w:t>
            </w:r>
          </w:p>
        </w:tc>
        <w:tc>
          <w:tcPr>
            <w:tcW w:w="10198" w:type="dxa"/>
          </w:tcPr>
          <w:p w14:paraId="24E87DDD" w14:textId="2B5A8D40" w:rsidR="00E10B7A" w:rsidRPr="00702BD7" w:rsidRDefault="00E10B7A" w:rsidP="00702BD7">
            <w:pPr>
              <w:jc w:val="left"/>
              <w:rPr>
                <w:rFonts w:ascii="Arial" w:hAnsi="Arial" w:cs="Arial"/>
                <w:lang w:val="en-GB"/>
              </w:rPr>
            </w:pPr>
            <w:r w:rsidRPr="00E10B7A">
              <w:rPr>
                <w:rFonts w:ascii="Arial" w:hAnsi="Arial" w:cs="Arial"/>
                <w:lang w:val="en-GB"/>
              </w:rPr>
              <w:t>Respond promptly to maintenance and H&amp;S issues raised by staff or service users, ensuring risks are addressed quickly and works are planned in a trauma</w:t>
            </w:r>
            <w:r w:rsidRPr="00E10B7A">
              <w:rPr>
                <w:rFonts w:ascii="Arial" w:hAnsi="Arial" w:cs="Arial"/>
                <w:lang w:val="en-GB"/>
              </w:rPr>
              <w:noBreakHyphen/>
              <w:t>informed way around service user needs.</w:t>
            </w:r>
          </w:p>
        </w:tc>
      </w:tr>
      <w:tr w:rsidR="00687D94" w:rsidRPr="00702BD7" w14:paraId="7DAF1972" w14:textId="77777777" w:rsidTr="00490374">
        <w:tc>
          <w:tcPr>
            <w:tcW w:w="712" w:type="dxa"/>
          </w:tcPr>
          <w:p w14:paraId="564388E3" w14:textId="092084B1" w:rsidR="00687D94" w:rsidRPr="00702BD7" w:rsidRDefault="00687D94" w:rsidP="00702BD7">
            <w:pPr>
              <w:jc w:val="left"/>
              <w:rPr>
                <w:rFonts w:ascii="Arial" w:hAnsi="Arial" w:cs="Arial"/>
                <w:b/>
                <w:bCs/>
              </w:rPr>
            </w:pPr>
            <w:r>
              <w:rPr>
                <w:rFonts w:ascii="Arial" w:hAnsi="Arial" w:cs="Arial"/>
                <w:b/>
                <w:bCs/>
              </w:rPr>
              <w:t>3</w:t>
            </w:r>
          </w:p>
        </w:tc>
        <w:tc>
          <w:tcPr>
            <w:tcW w:w="10198" w:type="dxa"/>
          </w:tcPr>
          <w:p w14:paraId="77E740D5" w14:textId="3F8F23BD" w:rsidR="00687D94" w:rsidRPr="00687D94" w:rsidRDefault="00687D94" w:rsidP="00702BD7">
            <w:pPr>
              <w:jc w:val="left"/>
              <w:rPr>
                <w:rFonts w:ascii="Arial" w:hAnsi="Arial" w:cs="Arial"/>
                <w:lang w:val="en-GB"/>
              </w:rPr>
            </w:pPr>
            <w:r w:rsidRPr="00687D94">
              <w:rPr>
                <w:rFonts w:ascii="Arial" w:hAnsi="Arial" w:cs="Arial"/>
                <w:lang w:val="en-GB"/>
              </w:rPr>
              <w:t>Coordinate manual electricity top</w:t>
            </w:r>
            <w:r w:rsidRPr="00687D94">
              <w:rPr>
                <w:rFonts w:ascii="Arial" w:hAnsi="Arial" w:cs="Arial"/>
                <w:lang w:val="en-GB"/>
              </w:rPr>
              <w:noBreakHyphen/>
              <w:t>ups for relevant MDS properties, ensuring continuous power and safe accommodation conditions.</w:t>
            </w:r>
          </w:p>
        </w:tc>
      </w:tr>
      <w:tr w:rsidR="004071E1" w:rsidRPr="00702BD7" w14:paraId="3ED396D1" w14:textId="77777777" w:rsidTr="00626647">
        <w:tc>
          <w:tcPr>
            <w:tcW w:w="10910" w:type="dxa"/>
            <w:gridSpan w:val="2"/>
          </w:tcPr>
          <w:p w14:paraId="33863608" w14:textId="4CA8CB0F" w:rsidR="004071E1" w:rsidRPr="00702BD7" w:rsidRDefault="00E10B7A" w:rsidP="00702BD7">
            <w:pPr>
              <w:jc w:val="left"/>
              <w:rPr>
                <w:rFonts w:ascii="Arial" w:hAnsi="Arial" w:cs="Arial"/>
                <w:b/>
                <w:bCs/>
                <w:lang w:val="en-GB"/>
              </w:rPr>
            </w:pPr>
            <w:r w:rsidRPr="00702BD7">
              <w:rPr>
                <w:rFonts w:ascii="Arial" w:hAnsi="Arial" w:cs="Arial"/>
                <w:b/>
                <w:bCs/>
                <w:lang w:val="en-GB"/>
              </w:rPr>
              <w:t xml:space="preserve">H. </w:t>
            </w:r>
            <w:r w:rsidR="004071E1" w:rsidRPr="004071E1">
              <w:rPr>
                <w:rFonts w:ascii="Arial" w:hAnsi="Arial" w:cs="Arial"/>
                <w:b/>
                <w:bCs/>
                <w:lang w:val="en-GB"/>
              </w:rPr>
              <w:t>Records, Data &amp; Reporting</w:t>
            </w:r>
          </w:p>
        </w:tc>
      </w:tr>
      <w:tr w:rsidR="003E3339" w:rsidRPr="00702BD7" w14:paraId="5BBC4265" w14:textId="77777777" w:rsidTr="00490374">
        <w:tc>
          <w:tcPr>
            <w:tcW w:w="712" w:type="dxa"/>
          </w:tcPr>
          <w:p w14:paraId="32F995F8" w14:textId="0282CDE1" w:rsidR="003E3339" w:rsidRPr="00702BD7" w:rsidRDefault="00E10B7A" w:rsidP="00702BD7">
            <w:pPr>
              <w:jc w:val="left"/>
              <w:rPr>
                <w:rFonts w:ascii="Arial" w:hAnsi="Arial" w:cs="Arial"/>
              </w:rPr>
            </w:pPr>
            <w:r w:rsidRPr="00702BD7">
              <w:rPr>
                <w:rFonts w:ascii="Arial" w:hAnsi="Arial" w:cs="Arial"/>
              </w:rPr>
              <w:t>1</w:t>
            </w:r>
          </w:p>
        </w:tc>
        <w:tc>
          <w:tcPr>
            <w:tcW w:w="10198" w:type="dxa"/>
          </w:tcPr>
          <w:p w14:paraId="2BFB1E0A" w14:textId="0E43CFF1" w:rsidR="003E3339" w:rsidRPr="00702BD7" w:rsidRDefault="00336373" w:rsidP="00702BD7">
            <w:pPr>
              <w:jc w:val="left"/>
              <w:rPr>
                <w:rFonts w:ascii="Arial" w:hAnsi="Arial" w:cs="Arial"/>
                <w:lang w:val="en-GB"/>
              </w:rPr>
            </w:pPr>
            <w:r w:rsidRPr="00336373">
              <w:rPr>
                <w:rFonts w:ascii="Arial" w:hAnsi="Arial" w:cs="Arial"/>
                <w:lang w:val="en-GB"/>
              </w:rPr>
              <w:t>Keep accurate, timely records (inspections, certificates, training, incidents, assets, contractor files).</w:t>
            </w:r>
          </w:p>
        </w:tc>
      </w:tr>
      <w:tr w:rsidR="007C3D2E" w:rsidRPr="00702BD7" w14:paraId="2E08844B" w14:textId="77777777" w:rsidTr="00490374">
        <w:tc>
          <w:tcPr>
            <w:tcW w:w="712" w:type="dxa"/>
          </w:tcPr>
          <w:p w14:paraId="274C8B7C" w14:textId="387F8F97" w:rsidR="007C3D2E" w:rsidRPr="00702BD7" w:rsidRDefault="007C3D2E" w:rsidP="00702BD7">
            <w:pPr>
              <w:jc w:val="left"/>
              <w:rPr>
                <w:rFonts w:ascii="Arial" w:hAnsi="Arial" w:cs="Arial"/>
              </w:rPr>
            </w:pPr>
            <w:r w:rsidRPr="00702BD7">
              <w:rPr>
                <w:rFonts w:ascii="Arial" w:hAnsi="Arial" w:cs="Arial"/>
              </w:rPr>
              <w:t>2</w:t>
            </w:r>
          </w:p>
        </w:tc>
        <w:tc>
          <w:tcPr>
            <w:tcW w:w="10198" w:type="dxa"/>
          </w:tcPr>
          <w:p w14:paraId="3E8FCF17" w14:textId="513F1B4B" w:rsidR="007C3D2E" w:rsidRPr="00702BD7" w:rsidRDefault="007C3D2E" w:rsidP="00702BD7">
            <w:pPr>
              <w:jc w:val="left"/>
              <w:rPr>
                <w:rFonts w:ascii="Arial" w:hAnsi="Arial" w:cs="Arial"/>
                <w:lang w:val="en-GB"/>
              </w:rPr>
            </w:pPr>
            <w:r w:rsidRPr="007C3D2E">
              <w:rPr>
                <w:rFonts w:ascii="Arial" w:hAnsi="Arial" w:cs="Arial"/>
                <w:lang w:val="en-GB"/>
              </w:rPr>
              <w:t xml:space="preserve">Maintain and update the Building Management Tracker, ensuring all compliance actions, certification dates, inspection </w:t>
            </w:r>
            <w:r w:rsidR="00687D94" w:rsidRPr="007C3D2E">
              <w:rPr>
                <w:rFonts w:ascii="Arial" w:hAnsi="Arial" w:cs="Arial"/>
                <w:lang w:val="en-GB"/>
              </w:rPr>
              <w:t>outcomes,</w:t>
            </w:r>
            <w:r w:rsidRPr="007C3D2E">
              <w:rPr>
                <w:rFonts w:ascii="Arial" w:hAnsi="Arial" w:cs="Arial"/>
                <w:lang w:val="en-GB"/>
              </w:rPr>
              <w:t xml:space="preserve"> and remedial works across all BCWA sites are accurately recorded, </w:t>
            </w:r>
            <w:r w:rsidR="00687D94" w:rsidRPr="007C3D2E">
              <w:rPr>
                <w:rFonts w:ascii="Arial" w:hAnsi="Arial" w:cs="Arial"/>
                <w:lang w:val="en-GB"/>
              </w:rPr>
              <w:t>monitored,</w:t>
            </w:r>
            <w:r w:rsidRPr="007C3D2E">
              <w:rPr>
                <w:rFonts w:ascii="Arial" w:hAnsi="Arial" w:cs="Arial"/>
                <w:lang w:val="en-GB"/>
              </w:rPr>
              <w:t xml:space="preserve"> and kept audit</w:t>
            </w:r>
            <w:r w:rsidRPr="007C3D2E">
              <w:rPr>
                <w:rFonts w:ascii="Arial" w:hAnsi="Arial" w:cs="Arial"/>
                <w:lang w:val="en-GB"/>
              </w:rPr>
              <w:noBreakHyphen/>
              <w:t>ready</w:t>
            </w:r>
          </w:p>
        </w:tc>
      </w:tr>
      <w:tr w:rsidR="003E3339" w:rsidRPr="00702BD7" w14:paraId="37FEAA2C" w14:textId="77777777" w:rsidTr="00490374">
        <w:tc>
          <w:tcPr>
            <w:tcW w:w="712" w:type="dxa"/>
          </w:tcPr>
          <w:p w14:paraId="7FA11B9F" w14:textId="73AAA54D" w:rsidR="003E3339" w:rsidRPr="00702BD7" w:rsidRDefault="007C3D2E" w:rsidP="00702BD7">
            <w:pPr>
              <w:jc w:val="left"/>
              <w:rPr>
                <w:rFonts w:ascii="Arial" w:hAnsi="Arial" w:cs="Arial"/>
              </w:rPr>
            </w:pPr>
            <w:r w:rsidRPr="00702BD7">
              <w:rPr>
                <w:rFonts w:ascii="Arial" w:hAnsi="Arial" w:cs="Arial"/>
              </w:rPr>
              <w:t>3</w:t>
            </w:r>
          </w:p>
        </w:tc>
        <w:tc>
          <w:tcPr>
            <w:tcW w:w="10198" w:type="dxa"/>
          </w:tcPr>
          <w:p w14:paraId="62AD9374" w14:textId="3FFCCCDF" w:rsidR="003E3339" w:rsidRPr="00702BD7" w:rsidRDefault="00336373" w:rsidP="00702BD7">
            <w:pPr>
              <w:jc w:val="left"/>
              <w:rPr>
                <w:rFonts w:ascii="Arial" w:hAnsi="Arial" w:cs="Arial"/>
                <w:lang w:val="en-GB"/>
              </w:rPr>
            </w:pPr>
            <w:r w:rsidRPr="00336373">
              <w:rPr>
                <w:rFonts w:ascii="Arial" w:hAnsi="Arial" w:cs="Arial"/>
                <w:lang w:val="en-GB"/>
              </w:rPr>
              <w:t xml:space="preserve">Produce regular compliance dashboards and reports for leadership and trustees, highlighting risks, </w:t>
            </w:r>
            <w:r w:rsidR="00687D94" w:rsidRPr="00336373">
              <w:rPr>
                <w:rFonts w:ascii="Arial" w:hAnsi="Arial" w:cs="Arial"/>
                <w:lang w:val="en-GB"/>
              </w:rPr>
              <w:t>performance,</w:t>
            </w:r>
            <w:r w:rsidRPr="00336373">
              <w:rPr>
                <w:rFonts w:ascii="Arial" w:hAnsi="Arial" w:cs="Arial"/>
                <w:lang w:val="en-GB"/>
              </w:rPr>
              <w:t xml:space="preserve"> and mitigations.</w:t>
            </w:r>
          </w:p>
        </w:tc>
      </w:tr>
      <w:tr w:rsidR="00336373" w:rsidRPr="00702BD7" w14:paraId="0435E61E" w14:textId="77777777" w:rsidTr="00490374">
        <w:tc>
          <w:tcPr>
            <w:tcW w:w="712" w:type="dxa"/>
          </w:tcPr>
          <w:p w14:paraId="1AB1C60C" w14:textId="7CEA9A40" w:rsidR="00336373" w:rsidRPr="00702BD7" w:rsidRDefault="007C3D2E" w:rsidP="00702BD7">
            <w:pPr>
              <w:jc w:val="left"/>
              <w:rPr>
                <w:rFonts w:ascii="Arial" w:hAnsi="Arial" w:cs="Arial"/>
              </w:rPr>
            </w:pPr>
            <w:r w:rsidRPr="00702BD7">
              <w:rPr>
                <w:rFonts w:ascii="Arial" w:hAnsi="Arial" w:cs="Arial"/>
              </w:rPr>
              <w:t>4</w:t>
            </w:r>
          </w:p>
        </w:tc>
        <w:tc>
          <w:tcPr>
            <w:tcW w:w="10198" w:type="dxa"/>
          </w:tcPr>
          <w:p w14:paraId="31076837" w14:textId="70D19BD7" w:rsidR="00336373" w:rsidRPr="00702BD7" w:rsidRDefault="00336373" w:rsidP="00702BD7">
            <w:pPr>
              <w:jc w:val="left"/>
              <w:rPr>
                <w:rFonts w:ascii="Arial" w:hAnsi="Arial" w:cs="Arial"/>
                <w:lang w:val="en-GB"/>
              </w:rPr>
            </w:pPr>
            <w:r w:rsidRPr="00336373">
              <w:rPr>
                <w:rFonts w:ascii="Arial" w:hAnsi="Arial" w:cs="Arial"/>
                <w:lang w:val="en-GB"/>
              </w:rPr>
              <w:t>Ensure all data and documentation meet GDPR and organisational standards.</w:t>
            </w:r>
          </w:p>
        </w:tc>
      </w:tr>
    </w:tbl>
    <w:p w14:paraId="1251F6B9" w14:textId="77777777" w:rsidR="000450CB" w:rsidRPr="00702BD7" w:rsidRDefault="000450CB" w:rsidP="00702BD7">
      <w:pPr>
        <w:jc w:val="left"/>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702BD7" w14:paraId="67DF0CDB" w14:textId="77777777" w:rsidTr="00AB6D20">
        <w:tc>
          <w:tcPr>
            <w:tcW w:w="10790" w:type="dxa"/>
            <w:gridSpan w:val="2"/>
            <w:shd w:val="clear" w:color="auto" w:fill="D9D9D9" w:themeFill="background1" w:themeFillShade="D9"/>
          </w:tcPr>
          <w:p w14:paraId="6D72CAE8" w14:textId="76E25350" w:rsidR="00710E28" w:rsidRPr="00702BD7" w:rsidRDefault="00702BD7" w:rsidP="00702BD7">
            <w:pPr>
              <w:jc w:val="left"/>
              <w:rPr>
                <w:rFonts w:ascii="Arial" w:hAnsi="Arial" w:cs="Arial"/>
              </w:rPr>
            </w:pPr>
            <w:r w:rsidRPr="00702BD7">
              <w:rPr>
                <w:rFonts w:ascii="Arial" w:eastAsiaTheme="majorEastAsia" w:hAnsi="Arial" w:cs="Arial"/>
                <w:b/>
                <w:bCs/>
              </w:rPr>
              <w:t>General Duties</w:t>
            </w:r>
            <w:r w:rsidR="00433040" w:rsidRPr="00702BD7">
              <w:rPr>
                <w:rFonts w:ascii="Arial" w:eastAsiaTheme="majorEastAsia" w:hAnsi="Arial" w:cs="Arial"/>
                <w:b/>
                <w:bCs/>
              </w:rPr>
              <w:t xml:space="preserve"> </w:t>
            </w:r>
          </w:p>
        </w:tc>
      </w:tr>
      <w:tr w:rsidR="003215C6" w:rsidRPr="00702BD7" w14:paraId="42212091" w14:textId="77777777" w:rsidTr="00AB6D20">
        <w:tc>
          <w:tcPr>
            <w:tcW w:w="704" w:type="dxa"/>
          </w:tcPr>
          <w:p w14:paraId="72FD2105" w14:textId="77777777" w:rsidR="003215C6" w:rsidRPr="00702BD7" w:rsidRDefault="003215C6" w:rsidP="00702BD7">
            <w:pPr>
              <w:jc w:val="left"/>
              <w:rPr>
                <w:rFonts w:ascii="Arial" w:hAnsi="Arial" w:cs="Arial"/>
              </w:rPr>
            </w:pPr>
            <w:r w:rsidRPr="00702BD7">
              <w:rPr>
                <w:rFonts w:ascii="Arial" w:hAnsi="Arial" w:cs="Arial"/>
              </w:rPr>
              <w:t xml:space="preserve">1 </w:t>
            </w:r>
          </w:p>
        </w:tc>
        <w:tc>
          <w:tcPr>
            <w:tcW w:w="10086" w:type="dxa"/>
          </w:tcPr>
          <w:p w14:paraId="73E8B97F" w14:textId="53870230" w:rsidR="003215C6" w:rsidRPr="00702BD7" w:rsidRDefault="00BF56ED" w:rsidP="00702BD7">
            <w:pPr>
              <w:jc w:val="left"/>
              <w:rPr>
                <w:rFonts w:ascii="Arial" w:hAnsi="Arial" w:cs="Arial"/>
                <w:lang w:val="en-GB"/>
              </w:rPr>
            </w:pPr>
            <w:r w:rsidRPr="00BF56ED">
              <w:rPr>
                <w:rFonts w:ascii="Arial" w:hAnsi="Arial" w:cs="Arial"/>
                <w:lang w:val="en-GB"/>
              </w:rPr>
              <w:t>Encourage and incorporate service user feedback across all areas of the service, ensuring their views inform continuous improvement</w:t>
            </w:r>
          </w:p>
        </w:tc>
      </w:tr>
      <w:tr w:rsidR="003215C6" w:rsidRPr="00702BD7" w14:paraId="37428254" w14:textId="77777777" w:rsidTr="00AB6D20">
        <w:tc>
          <w:tcPr>
            <w:tcW w:w="704" w:type="dxa"/>
          </w:tcPr>
          <w:p w14:paraId="0BEB3604" w14:textId="77777777" w:rsidR="003215C6" w:rsidRPr="00702BD7" w:rsidRDefault="0069381B" w:rsidP="00702BD7">
            <w:pPr>
              <w:jc w:val="left"/>
              <w:rPr>
                <w:rFonts w:ascii="Arial" w:hAnsi="Arial" w:cs="Arial"/>
              </w:rPr>
            </w:pPr>
            <w:r w:rsidRPr="00702BD7">
              <w:rPr>
                <w:rFonts w:ascii="Arial" w:hAnsi="Arial" w:cs="Arial"/>
              </w:rPr>
              <w:t>2</w:t>
            </w:r>
          </w:p>
        </w:tc>
        <w:tc>
          <w:tcPr>
            <w:tcW w:w="10086" w:type="dxa"/>
          </w:tcPr>
          <w:p w14:paraId="5983FB0A" w14:textId="55C86A97" w:rsidR="003215C6" w:rsidRPr="00702BD7" w:rsidRDefault="00BF56ED" w:rsidP="00702BD7">
            <w:pPr>
              <w:jc w:val="left"/>
              <w:rPr>
                <w:rFonts w:ascii="Arial" w:hAnsi="Arial" w:cs="Arial"/>
                <w:lang w:val="en-GB"/>
              </w:rPr>
            </w:pPr>
            <w:r w:rsidRPr="00BF56ED">
              <w:rPr>
                <w:rFonts w:ascii="Arial" w:hAnsi="Arial" w:cs="Arial"/>
                <w:lang w:val="en-GB"/>
              </w:rPr>
              <w:t xml:space="preserve">Remain fully compliant with all BCWA policies and procedures, and with relevant local, </w:t>
            </w:r>
            <w:r w:rsidR="00687D94" w:rsidRPr="00BF56ED">
              <w:rPr>
                <w:rFonts w:ascii="Arial" w:hAnsi="Arial" w:cs="Arial"/>
                <w:lang w:val="en-GB"/>
              </w:rPr>
              <w:t>regional,</w:t>
            </w:r>
            <w:r w:rsidRPr="00BF56ED">
              <w:rPr>
                <w:rFonts w:ascii="Arial" w:hAnsi="Arial" w:cs="Arial"/>
                <w:lang w:val="en-GB"/>
              </w:rPr>
              <w:t xml:space="preserve"> and national legislation and operational protocols.</w:t>
            </w:r>
          </w:p>
        </w:tc>
      </w:tr>
      <w:tr w:rsidR="003215C6" w:rsidRPr="00702BD7" w14:paraId="7E61BD55" w14:textId="77777777" w:rsidTr="00AB6D20">
        <w:tc>
          <w:tcPr>
            <w:tcW w:w="704" w:type="dxa"/>
          </w:tcPr>
          <w:p w14:paraId="0D8EA63D" w14:textId="77777777" w:rsidR="003215C6" w:rsidRPr="00702BD7" w:rsidRDefault="0069381B" w:rsidP="00702BD7">
            <w:pPr>
              <w:jc w:val="left"/>
              <w:rPr>
                <w:rFonts w:ascii="Arial" w:hAnsi="Arial" w:cs="Arial"/>
              </w:rPr>
            </w:pPr>
            <w:r w:rsidRPr="00702BD7">
              <w:rPr>
                <w:rFonts w:ascii="Arial" w:hAnsi="Arial" w:cs="Arial"/>
              </w:rPr>
              <w:t>3</w:t>
            </w:r>
          </w:p>
        </w:tc>
        <w:tc>
          <w:tcPr>
            <w:tcW w:w="10086" w:type="dxa"/>
          </w:tcPr>
          <w:p w14:paraId="348C1DD8" w14:textId="7497F8C1" w:rsidR="003215C6" w:rsidRPr="00702BD7" w:rsidRDefault="00BF56ED" w:rsidP="00702BD7">
            <w:pPr>
              <w:jc w:val="left"/>
              <w:rPr>
                <w:rFonts w:ascii="Arial" w:hAnsi="Arial" w:cs="Arial"/>
                <w:lang w:val="en-GB"/>
              </w:rPr>
            </w:pPr>
            <w:r w:rsidRPr="00BF56ED">
              <w:rPr>
                <w:rFonts w:ascii="Arial" w:hAnsi="Arial" w:cs="Arial"/>
                <w:lang w:val="en-GB"/>
              </w:rPr>
              <w:t>Develop and maintain positive, collaborative working relationships with internal colleagues and external professionals, contributing to a coordinated, high</w:t>
            </w:r>
            <w:r w:rsidRPr="00BF56ED">
              <w:rPr>
                <w:rFonts w:ascii="Arial" w:hAnsi="Arial" w:cs="Arial"/>
                <w:lang w:val="en-GB"/>
              </w:rPr>
              <w:noBreakHyphen/>
              <w:t xml:space="preserve">quality service for victims and </w:t>
            </w:r>
            <w:r w:rsidR="00702BD7" w:rsidRPr="00702BD7">
              <w:rPr>
                <w:rFonts w:ascii="Arial" w:hAnsi="Arial" w:cs="Arial"/>
                <w:lang w:val="en-GB"/>
              </w:rPr>
              <w:t>survivors.</w:t>
            </w:r>
          </w:p>
        </w:tc>
      </w:tr>
      <w:tr w:rsidR="003215C6" w:rsidRPr="00702BD7" w14:paraId="066EFF45" w14:textId="77777777" w:rsidTr="00AB6D20">
        <w:tc>
          <w:tcPr>
            <w:tcW w:w="704" w:type="dxa"/>
          </w:tcPr>
          <w:p w14:paraId="06A96C3B" w14:textId="77777777" w:rsidR="003215C6" w:rsidRPr="00702BD7" w:rsidRDefault="0069381B" w:rsidP="00702BD7">
            <w:pPr>
              <w:jc w:val="left"/>
              <w:rPr>
                <w:rFonts w:ascii="Arial" w:hAnsi="Arial" w:cs="Arial"/>
              </w:rPr>
            </w:pPr>
            <w:r w:rsidRPr="00702BD7">
              <w:rPr>
                <w:rFonts w:ascii="Arial" w:hAnsi="Arial" w:cs="Arial"/>
              </w:rPr>
              <w:t>4</w:t>
            </w:r>
          </w:p>
        </w:tc>
        <w:tc>
          <w:tcPr>
            <w:tcW w:w="10086" w:type="dxa"/>
          </w:tcPr>
          <w:p w14:paraId="2CA9BAC6" w14:textId="6CCF4440" w:rsidR="003215C6" w:rsidRPr="00702BD7" w:rsidRDefault="00BF56ED" w:rsidP="00702BD7">
            <w:pPr>
              <w:jc w:val="left"/>
              <w:rPr>
                <w:rFonts w:ascii="Arial" w:hAnsi="Arial" w:cs="Arial"/>
                <w:lang w:val="en-GB"/>
              </w:rPr>
            </w:pPr>
            <w:r w:rsidRPr="00BF56ED">
              <w:rPr>
                <w:rFonts w:ascii="Arial" w:hAnsi="Arial" w:cs="Arial"/>
                <w:lang w:val="en-GB"/>
              </w:rPr>
              <w:t>Attend all required meetings, training sessions, supervisions and annual appraisals, actively engaging in continuous professional development.</w:t>
            </w:r>
          </w:p>
        </w:tc>
      </w:tr>
      <w:tr w:rsidR="003215C6" w:rsidRPr="00702BD7" w14:paraId="5DCF284B" w14:textId="77777777" w:rsidTr="00AB6D20">
        <w:tc>
          <w:tcPr>
            <w:tcW w:w="704" w:type="dxa"/>
          </w:tcPr>
          <w:p w14:paraId="6B43BC87" w14:textId="77777777" w:rsidR="003215C6" w:rsidRPr="00702BD7" w:rsidRDefault="0069381B" w:rsidP="00702BD7">
            <w:pPr>
              <w:jc w:val="left"/>
              <w:rPr>
                <w:rFonts w:ascii="Arial" w:hAnsi="Arial" w:cs="Arial"/>
              </w:rPr>
            </w:pPr>
            <w:r w:rsidRPr="00702BD7">
              <w:rPr>
                <w:rFonts w:ascii="Arial" w:hAnsi="Arial" w:cs="Arial"/>
              </w:rPr>
              <w:t>5</w:t>
            </w:r>
          </w:p>
        </w:tc>
        <w:tc>
          <w:tcPr>
            <w:tcW w:w="10086" w:type="dxa"/>
          </w:tcPr>
          <w:p w14:paraId="20A4654E" w14:textId="0B59378B" w:rsidR="003215C6" w:rsidRPr="00702BD7" w:rsidRDefault="00BF56ED" w:rsidP="00702BD7">
            <w:pPr>
              <w:jc w:val="left"/>
              <w:rPr>
                <w:rFonts w:ascii="Arial" w:hAnsi="Arial" w:cs="Arial"/>
                <w:lang w:val="en-GB"/>
              </w:rPr>
            </w:pPr>
            <w:r w:rsidRPr="00BF56ED">
              <w:rPr>
                <w:rFonts w:ascii="Arial" w:hAnsi="Arial" w:cs="Arial"/>
                <w:lang w:val="en-GB"/>
              </w:rPr>
              <w:t>Participate in BCWA’s performance management and quality assurance processes, producing clear, evidence</w:t>
            </w:r>
            <w:r w:rsidRPr="00BF56ED">
              <w:rPr>
                <w:rFonts w:ascii="Arial" w:hAnsi="Arial" w:cs="Arial"/>
                <w:lang w:val="en-GB"/>
              </w:rPr>
              <w:noBreakHyphen/>
              <w:t>based reports and meeting agreed timescales</w:t>
            </w:r>
          </w:p>
        </w:tc>
      </w:tr>
      <w:tr w:rsidR="003215C6" w:rsidRPr="00702BD7" w14:paraId="346C9875" w14:textId="77777777" w:rsidTr="00AB6D20">
        <w:tc>
          <w:tcPr>
            <w:tcW w:w="704" w:type="dxa"/>
          </w:tcPr>
          <w:p w14:paraId="6F499F9B" w14:textId="77777777" w:rsidR="003215C6" w:rsidRPr="00702BD7" w:rsidRDefault="0069381B" w:rsidP="00702BD7">
            <w:pPr>
              <w:jc w:val="left"/>
              <w:rPr>
                <w:rFonts w:ascii="Arial" w:hAnsi="Arial" w:cs="Arial"/>
              </w:rPr>
            </w:pPr>
            <w:r w:rsidRPr="00702BD7">
              <w:rPr>
                <w:rFonts w:ascii="Arial" w:hAnsi="Arial" w:cs="Arial"/>
              </w:rPr>
              <w:t>6</w:t>
            </w:r>
          </w:p>
        </w:tc>
        <w:tc>
          <w:tcPr>
            <w:tcW w:w="10086" w:type="dxa"/>
          </w:tcPr>
          <w:p w14:paraId="767CFFC1" w14:textId="7E1EB5FD" w:rsidR="003215C6" w:rsidRPr="00702BD7" w:rsidRDefault="00BF56ED" w:rsidP="00702BD7">
            <w:pPr>
              <w:tabs>
                <w:tab w:val="left" w:pos="6075"/>
              </w:tabs>
              <w:jc w:val="left"/>
              <w:rPr>
                <w:rFonts w:ascii="Arial" w:hAnsi="Arial" w:cs="Arial"/>
                <w:lang w:val="en-GB"/>
              </w:rPr>
            </w:pPr>
            <w:r w:rsidRPr="00BF56ED">
              <w:rPr>
                <w:rFonts w:ascii="Arial" w:hAnsi="Arial" w:cs="Arial"/>
                <w:lang w:val="en-GB"/>
              </w:rPr>
              <w:t xml:space="preserve">Report to the </w:t>
            </w:r>
            <w:r w:rsidR="00D97730" w:rsidRPr="00702BD7">
              <w:rPr>
                <w:rFonts w:ascii="Arial" w:hAnsi="Arial" w:cs="Arial"/>
              </w:rPr>
              <w:t xml:space="preserve">Deputy CEO/Director of Finance </w:t>
            </w:r>
            <w:r w:rsidRPr="00BF56ED">
              <w:rPr>
                <w:rFonts w:ascii="Arial" w:hAnsi="Arial" w:cs="Arial"/>
                <w:lang w:val="en-GB"/>
              </w:rPr>
              <w:t>in line with contractual and organisational requirements, ensuring transparency and accountability.</w:t>
            </w:r>
          </w:p>
        </w:tc>
      </w:tr>
      <w:tr w:rsidR="003215C6" w:rsidRPr="00702BD7" w14:paraId="18AAF2D0" w14:textId="77777777" w:rsidTr="00AB6D20">
        <w:tc>
          <w:tcPr>
            <w:tcW w:w="704" w:type="dxa"/>
          </w:tcPr>
          <w:p w14:paraId="45219865" w14:textId="77777777" w:rsidR="003215C6" w:rsidRPr="00702BD7" w:rsidRDefault="0069381B" w:rsidP="00702BD7">
            <w:pPr>
              <w:jc w:val="left"/>
              <w:rPr>
                <w:rFonts w:ascii="Arial" w:hAnsi="Arial" w:cs="Arial"/>
              </w:rPr>
            </w:pPr>
            <w:r w:rsidRPr="00702BD7">
              <w:rPr>
                <w:rFonts w:ascii="Arial" w:hAnsi="Arial" w:cs="Arial"/>
              </w:rPr>
              <w:t>7</w:t>
            </w:r>
          </w:p>
        </w:tc>
        <w:tc>
          <w:tcPr>
            <w:tcW w:w="10086" w:type="dxa"/>
          </w:tcPr>
          <w:p w14:paraId="34E03701" w14:textId="127FDC52" w:rsidR="003215C6" w:rsidRPr="00702BD7" w:rsidRDefault="00702BD7" w:rsidP="00702BD7">
            <w:pPr>
              <w:tabs>
                <w:tab w:val="left" w:pos="6075"/>
              </w:tabs>
              <w:jc w:val="left"/>
              <w:rPr>
                <w:rFonts w:ascii="Arial" w:hAnsi="Arial" w:cs="Arial"/>
                <w:lang w:val="en-GB"/>
              </w:rPr>
            </w:pPr>
            <w:r w:rsidRPr="00702BD7">
              <w:rPr>
                <w:rFonts w:ascii="Arial" w:hAnsi="Arial" w:cs="Arial"/>
                <w:lang w:val="en-GB"/>
              </w:rPr>
              <w:t>ensure</w:t>
            </w:r>
            <w:r w:rsidRPr="00702BD7">
              <w:rPr>
                <w:rFonts w:ascii="Arial" w:hAnsi="Arial" w:cs="Arial"/>
                <w:lang w:val="en-GB"/>
              </w:rPr>
              <w:t xml:space="preserve"> effective communication across all BCWA services, promptly informing the Service Manager</w:t>
            </w:r>
            <w:r w:rsidRPr="00702BD7">
              <w:rPr>
                <w:rFonts w:ascii="Arial" w:hAnsi="Arial" w:cs="Arial"/>
                <w:lang w:val="en-GB"/>
              </w:rPr>
              <w:t>s</w:t>
            </w:r>
            <w:r w:rsidRPr="00702BD7">
              <w:rPr>
                <w:rFonts w:ascii="Arial" w:hAnsi="Arial" w:cs="Arial"/>
                <w:lang w:val="en-GB"/>
              </w:rPr>
              <w:t xml:space="preserve"> of any issues that may impact delivery, </w:t>
            </w:r>
            <w:r w:rsidR="00687D94" w:rsidRPr="00702BD7">
              <w:rPr>
                <w:rFonts w:ascii="Arial" w:hAnsi="Arial" w:cs="Arial"/>
                <w:lang w:val="en-GB"/>
              </w:rPr>
              <w:t>safety,</w:t>
            </w:r>
            <w:r w:rsidRPr="00702BD7">
              <w:rPr>
                <w:rFonts w:ascii="Arial" w:hAnsi="Arial" w:cs="Arial"/>
                <w:lang w:val="en-GB"/>
              </w:rPr>
              <w:t xml:space="preserve"> or compliance.</w:t>
            </w:r>
          </w:p>
        </w:tc>
      </w:tr>
      <w:tr w:rsidR="003215C6" w:rsidRPr="00702BD7" w14:paraId="703DACFA" w14:textId="77777777" w:rsidTr="007F57D5">
        <w:tc>
          <w:tcPr>
            <w:tcW w:w="704" w:type="dxa"/>
          </w:tcPr>
          <w:p w14:paraId="7131DA0B" w14:textId="77777777" w:rsidR="003215C6" w:rsidRPr="00702BD7" w:rsidRDefault="0069381B" w:rsidP="00702BD7">
            <w:pPr>
              <w:jc w:val="left"/>
              <w:rPr>
                <w:rFonts w:ascii="Arial" w:hAnsi="Arial" w:cs="Arial"/>
              </w:rPr>
            </w:pPr>
            <w:r w:rsidRPr="00702BD7">
              <w:rPr>
                <w:rFonts w:ascii="Arial" w:hAnsi="Arial" w:cs="Arial"/>
              </w:rPr>
              <w:t>8</w:t>
            </w:r>
          </w:p>
        </w:tc>
        <w:tc>
          <w:tcPr>
            <w:tcW w:w="10086" w:type="dxa"/>
          </w:tcPr>
          <w:p w14:paraId="581277E8" w14:textId="77777777" w:rsidR="00702BD7" w:rsidRPr="00702BD7" w:rsidRDefault="00702BD7" w:rsidP="00702BD7">
            <w:pPr>
              <w:spacing w:after="0"/>
              <w:jc w:val="left"/>
              <w:rPr>
                <w:rFonts w:ascii="Arial" w:hAnsi="Arial" w:cs="Arial"/>
                <w:lang w:val="en-GB"/>
              </w:rPr>
            </w:pPr>
            <w:r w:rsidRPr="00702BD7">
              <w:rPr>
                <w:rFonts w:ascii="Arial" w:hAnsi="Arial" w:cs="Arial"/>
                <w:lang w:val="en-GB"/>
              </w:rPr>
              <w:t>Work within BCWA’s quality assurance framework, ensuring a consistently high</w:t>
            </w:r>
            <w:r w:rsidRPr="00702BD7">
              <w:rPr>
                <w:rFonts w:ascii="Arial" w:hAnsi="Arial" w:cs="Arial"/>
                <w:lang w:val="en-GB"/>
              </w:rPr>
              <w:noBreakHyphen/>
              <w:t>quality, trauma</w:t>
            </w:r>
            <w:r w:rsidRPr="00702BD7">
              <w:rPr>
                <w:rFonts w:ascii="Arial" w:hAnsi="Arial" w:cs="Arial"/>
                <w:lang w:val="en-GB"/>
              </w:rPr>
              <w:noBreakHyphen/>
              <w:t>informed service for victims and survivors of abuse.</w:t>
            </w:r>
          </w:p>
          <w:p w14:paraId="2086D8F3" w14:textId="67B9A597" w:rsidR="003215C6" w:rsidRPr="00702BD7" w:rsidRDefault="003215C6" w:rsidP="00702BD7">
            <w:pPr>
              <w:spacing w:after="0"/>
              <w:jc w:val="left"/>
              <w:rPr>
                <w:rFonts w:ascii="Arial" w:hAnsi="Arial" w:cs="Arial"/>
              </w:rPr>
            </w:pPr>
          </w:p>
        </w:tc>
      </w:tr>
      <w:tr w:rsidR="003215C6" w:rsidRPr="00702BD7" w14:paraId="1CDC0F3B" w14:textId="77777777" w:rsidTr="007F57D5">
        <w:tc>
          <w:tcPr>
            <w:tcW w:w="704" w:type="dxa"/>
          </w:tcPr>
          <w:p w14:paraId="0921F6B3" w14:textId="77777777" w:rsidR="003215C6" w:rsidRPr="00702BD7" w:rsidRDefault="0069381B" w:rsidP="00702BD7">
            <w:pPr>
              <w:jc w:val="left"/>
              <w:rPr>
                <w:rFonts w:ascii="Arial" w:hAnsi="Arial" w:cs="Arial"/>
              </w:rPr>
            </w:pPr>
            <w:r w:rsidRPr="00702BD7">
              <w:rPr>
                <w:rFonts w:ascii="Arial" w:hAnsi="Arial" w:cs="Arial"/>
              </w:rPr>
              <w:t>9</w:t>
            </w:r>
          </w:p>
        </w:tc>
        <w:tc>
          <w:tcPr>
            <w:tcW w:w="10086" w:type="dxa"/>
          </w:tcPr>
          <w:p w14:paraId="7701D883" w14:textId="363806A9" w:rsidR="003215C6" w:rsidRPr="00702BD7" w:rsidRDefault="00702BD7" w:rsidP="00702BD7">
            <w:pPr>
              <w:jc w:val="left"/>
              <w:rPr>
                <w:rFonts w:ascii="Arial" w:hAnsi="Arial" w:cs="Arial"/>
                <w:lang w:val="en-GB"/>
              </w:rPr>
            </w:pPr>
            <w:r w:rsidRPr="00702BD7">
              <w:rPr>
                <w:rFonts w:ascii="Arial" w:hAnsi="Arial" w:cs="Arial"/>
                <w:lang w:val="en-GB"/>
              </w:rPr>
              <w:t xml:space="preserve">Develop and support innovative approaches to facilities, </w:t>
            </w:r>
            <w:r w:rsidR="00687D94" w:rsidRPr="00702BD7">
              <w:rPr>
                <w:rFonts w:ascii="Arial" w:hAnsi="Arial" w:cs="Arial"/>
                <w:lang w:val="en-GB"/>
              </w:rPr>
              <w:t>safety,</w:t>
            </w:r>
            <w:r w:rsidRPr="00702BD7">
              <w:rPr>
                <w:rFonts w:ascii="Arial" w:hAnsi="Arial" w:cs="Arial"/>
                <w:lang w:val="en-GB"/>
              </w:rPr>
              <w:t xml:space="preserve"> and accommodation management, informed by good practice and current research.</w:t>
            </w:r>
          </w:p>
        </w:tc>
      </w:tr>
    </w:tbl>
    <w:p w14:paraId="3BBE338A" w14:textId="77777777" w:rsidR="00BD3577" w:rsidRPr="00702BD7" w:rsidRDefault="00BD3577" w:rsidP="00702BD7">
      <w:pPr>
        <w:tabs>
          <w:tab w:val="left" w:pos="1785"/>
        </w:tabs>
        <w:jc w:val="left"/>
        <w:rPr>
          <w:rFonts w:ascii="Arial" w:hAnsi="Arial" w:cs="Arial"/>
        </w:rPr>
      </w:pPr>
    </w:p>
    <w:p w14:paraId="0ACC1B43" w14:textId="77777777" w:rsidR="00CE5AD4" w:rsidRPr="00702BD7" w:rsidRDefault="008E315E" w:rsidP="00702BD7">
      <w:pPr>
        <w:pStyle w:val="Heading1"/>
        <w:jc w:val="left"/>
        <w:rPr>
          <w:rFonts w:ascii="Arial" w:hAnsi="Arial" w:cs="Arial"/>
          <w:sz w:val="22"/>
          <w:szCs w:val="22"/>
        </w:rPr>
      </w:pPr>
      <w:r w:rsidRPr="00702BD7">
        <w:rPr>
          <w:rFonts w:ascii="Arial" w:hAnsi="Arial" w:cs="Arial"/>
          <w:sz w:val="22"/>
          <w:szCs w:val="22"/>
        </w:rPr>
        <w:t xml:space="preserve">Person Specification </w:t>
      </w:r>
    </w:p>
    <w:p w14:paraId="533EA2EB" w14:textId="77777777" w:rsidR="00BD3577" w:rsidRPr="00702BD7" w:rsidRDefault="00BD3577" w:rsidP="00702BD7">
      <w:pPr>
        <w:pStyle w:val="Heading2"/>
        <w:jc w:val="left"/>
        <w:rPr>
          <w:rFonts w:ascii="Arial" w:hAnsi="Arial" w:cs="Arial"/>
          <w:sz w:val="22"/>
          <w:szCs w:val="22"/>
        </w:rPr>
      </w:pPr>
    </w:p>
    <w:tbl>
      <w:tblPr>
        <w:tblStyle w:val="TableGrid"/>
        <w:tblW w:w="0" w:type="auto"/>
        <w:tblLook w:val="04A0" w:firstRow="1" w:lastRow="0" w:firstColumn="1" w:lastColumn="0" w:noHBand="0" w:noVBand="1"/>
      </w:tblPr>
      <w:tblGrid>
        <w:gridCol w:w="562"/>
        <w:gridCol w:w="4820"/>
        <w:gridCol w:w="1276"/>
        <w:gridCol w:w="1395"/>
        <w:gridCol w:w="2737"/>
      </w:tblGrid>
      <w:tr w:rsidR="001A1F63" w:rsidRPr="00702BD7" w14:paraId="5BFC6870" w14:textId="77777777" w:rsidTr="00A46F8E">
        <w:trPr>
          <w:trHeight w:val="1963"/>
        </w:trPr>
        <w:tc>
          <w:tcPr>
            <w:tcW w:w="5382" w:type="dxa"/>
            <w:gridSpan w:val="2"/>
            <w:shd w:val="clear" w:color="auto" w:fill="D9D9D9" w:themeFill="background1" w:themeFillShade="D9"/>
          </w:tcPr>
          <w:p w14:paraId="24FCF973" w14:textId="77777777" w:rsidR="00DC4274" w:rsidRPr="00702BD7" w:rsidRDefault="00DC4274" w:rsidP="00702BD7">
            <w:pPr>
              <w:pStyle w:val="Heading2"/>
              <w:jc w:val="left"/>
              <w:rPr>
                <w:rFonts w:ascii="Arial" w:hAnsi="Arial" w:cs="Arial"/>
                <w:sz w:val="22"/>
                <w:szCs w:val="22"/>
              </w:rPr>
            </w:pPr>
            <w:r w:rsidRPr="00702BD7">
              <w:rPr>
                <w:rFonts w:ascii="Arial" w:hAnsi="Arial" w:cs="Arial"/>
                <w:sz w:val="22"/>
                <w:szCs w:val="22"/>
              </w:rPr>
              <w:t>Qualifications and Experience</w:t>
            </w:r>
          </w:p>
          <w:p w14:paraId="17FA6FB8" w14:textId="77777777" w:rsidR="00DC4274" w:rsidRPr="00702BD7" w:rsidRDefault="00DC4274" w:rsidP="00702BD7">
            <w:pPr>
              <w:jc w:val="left"/>
              <w:rPr>
                <w:rFonts w:ascii="Arial" w:hAnsi="Arial" w:cs="Arial"/>
              </w:rPr>
            </w:pPr>
          </w:p>
          <w:p w14:paraId="7D9CAF7F" w14:textId="77777777" w:rsidR="001A1F63" w:rsidRPr="00702BD7" w:rsidRDefault="001A1F63" w:rsidP="00702BD7">
            <w:pPr>
              <w:pStyle w:val="Heading2"/>
              <w:jc w:val="left"/>
              <w:rPr>
                <w:rFonts w:ascii="Arial" w:hAnsi="Arial" w:cs="Arial"/>
                <w:sz w:val="22"/>
                <w:szCs w:val="22"/>
              </w:rPr>
            </w:pPr>
          </w:p>
        </w:tc>
        <w:tc>
          <w:tcPr>
            <w:tcW w:w="1276" w:type="dxa"/>
            <w:shd w:val="clear" w:color="auto" w:fill="D9D9D9" w:themeFill="background1" w:themeFillShade="D9"/>
          </w:tcPr>
          <w:p w14:paraId="7F058A2D" w14:textId="77777777" w:rsidR="001A1F63" w:rsidRPr="00702BD7" w:rsidRDefault="001A1F63" w:rsidP="00702BD7">
            <w:pPr>
              <w:jc w:val="left"/>
              <w:rPr>
                <w:rFonts w:ascii="Arial" w:hAnsi="Arial" w:cs="Arial"/>
              </w:rPr>
            </w:pPr>
            <w:r w:rsidRPr="00702BD7">
              <w:rPr>
                <w:rFonts w:ascii="Arial" w:hAnsi="Arial" w:cs="Arial"/>
              </w:rPr>
              <w:t>Essential Criteria</w:t>
            </w:r>
          </w:p>
        </w:tc>
        <w:tc>
          <w:tcPr>
            <w:tcW w:w="1395" w:type="dxa"/>
            <w:shd w:val="clear" w:color="auto" w:fill="D9D9D9" w:themeFill="background1" w:themeFillShade="D9"/>
          </w:tcPr>
          <w:p w14:paraId="1292E80C" w14:textId="77777777" w:rsidR="001A1F63" w:rsidRPr="00702BD7" w:rsidRDefault="001A1F63" w:rsidP="00702BD7">
            <w:pPr>
              <w:jc w:val="left"/>
              <w:rPr>
                <w:rFonts w:ascii="Arial" w:hAnsi="Arial" w:cs="Arial"/>
              </w:rPr>
            </w:pPr>
            <w:r w:rsidRPr="00702BD7">
              <w:rPr>
                <w:rFonts w:ascii="Arial" w:hAnsi="Arial" w:cs="Arial"/>
              </w:rPr>
              <w:t>Desirable Criteria</w:t>
            </w:r>
          </w:p>
        </w:tc>
        <w:tc>
          <w:tcPr>
            <w:tcW w:w="2737" w:type="dxa"/>
            <w:shd w:val="clear" w:color="auto" w:fill="D9D9D9" w:themeFill="background1" w:themeFillShade="D9"/>
          </w:tcPr>
          <w:p w14:paraId="28DCC60A" w14:textId="77777777" w:rsidR="001A1F63" w:rsidRPr="00702BD7" w:rsidRDefault="001A1F63" w:rsidP="00702BD7">
            <w:pPr>
              <w:jc w:val="left"/>
              <w:rPr>
                <w:rFonts w:ascii="Arial" w:hAnsi="Arial" w:cs="Arial"/>
              </w:rPr>
            </w:pPr>
            <w:r w:rsidRPr="00702BD7">
              <w:rPr>
                <w:rFonts w:ascii="Arial" w:hAnsi="Arial" w:cs="Arial"/>
              </w:rPr>
              <w:t>How Measured</w:t>
            </w:r>
          </w:p>
          <w:p w14:paraId="38A63185" w14:textId="77777777" w:rsidR="00D726CA" w:rsidRPr="00702BD7" w:rsidRDefault="00D726CA" w:rsidP="00702BD7">
            <w:pPr>
              <w:pStyle w:val="ListParagraph"/>
              <w:numPr>
                <w:ilvl w:val="0"/>
                <w:numId w:val="27"/>
              </w:numPr>
              <w:ind w:left="488"/>
              <w:jc w:val="left"/>
              <w:rPr>
                <w:rFonts w:ascii="Arial" w:hAnsi="Arial" w:cs="Arial"/>
              </w:rPr>
            </w:pPr>
            <w:r w:rsidRPr="00702BD7">
              <w:rPr>
                <w:rFonts w:ascii="Arial" w:hAnsi="Arial" w:cs="Arial"/>
              </w:rPr>
              <w:t>A – application</w:t>
            </w:r>
          </w:p>
          <w:p w14:paraId="5AC68485" w14:textId="77777777" w:rsidR="00D726CA" w:rsidRPr="00702BD7" w:rsidRDefault="00D726CA" w:rsidP="00702BD7">
            <w:pPr>
              <w:pStyle w:val="ListParagraph"/>
              <w:numPr>
                <w:ilvl w:val="0"/>
                <w:numId w:val="27"/>
              </w:numPr>
              <w:ind w:left="488"/>
              <w:jc w:val="left"/>
              <w:rPr>
                <w:rFonts w:ascii="Arial" w:hAnsi="Arial" w:cs="Arial"/>
              </w:rPr>
            </w:pPr>
            <w:r w:rsidRPr="00702BD7">
              <w:rPr>
                <w:rFonts w:ascii="Arial" w:hAnsi="Arial" w:cs="Arial"/>
              </w:rPr>
              <w:t>I – interview</w:t>
            </w:r>
          </w:p>
          <w:p w14:paraId="0CD6CDEB" w14:textId="44CF9D64" w:rsidR="00D726CA" w:rsidRPr="00702BD7" w:rsidRDefault="00687D94" w:rsidP="00702BD7">
            <w:pPr>
              <w:pStyle w:val="ListParagraph"/>
              <w:numPr>
                <w:ilvl w:val="0"/>
                <w:numId w:val="27"/>
              </w:numPr>
              <w:ind w:left="488"/>
              <w:jc w:val="left"/>
              <w:rPr>
                <w:rFonts w:ascii="Arial" w:hAnsi="Arial" w:cs="Arial"/>
              </w:rPr>
            </w:pPr>
            <w:r w:rsidRPr="00702BD7">
              <w:rPr>
                <w:rFonts w:ascii="Arial" w:hAnsi="Arial" w:cs="Arial"/>
              </w:rPr>
              <w:t>T –</w:t>
            </w:r>
            <w:r w:rsidR="00EE24DE" w:rsidRPr="00702BD7">
              <w:rPr>
                <w:rFonts w:ascii="Arial" w:hAnsi="Arial" w:cs="Arial"/>
              </w:rPr>
              <w:t xml:space="preserve"> test</w:t>
            </w:r>
          </w:p>
          <w:p w14:paraId="27A65D8E" w14:textId="77777777" w:rsidR="0061153A" w:rsidRPr="00702BD7" w:rsidRDefault="00D726CA" w:rsidP="00702BD7">
            <w:pPr>
              <w:pStyle w:val="ListParagraph"/>
              <w:numPr>
                <w:ilvl w:val="0"/>
                <w:numId w:val="27"/>
              </w:numPr>
              <w:ind w:left="488"/>
              <w:jc w:val="left"/>
              <w:rPr>
                <w:rFonts w:ascii="Arial" w:hAnsi="Arial" w:cs="Arial"/>
              </w:rPr>
            </w:pPr>
            <w:r w:rsidRPr="00702BD7">
              <w:rPr>
                <w:rFonts w:ascii="Arial" w:hAnsi="Arial" w:cs="Arial"/>
              </w:rPr>
              <w:t>R – references</w:t>
            </w:r>
          </w:p>
          <w:p w14:paraId="345FD85E" w14:textId="77777777" w:rsidR="001A1F63" w:rsidRPr="00702BD7" w:rsidRDefault="00156784" w:rsidP="00702BD7">
            <w:pPr>
              <w:pStyle w:val="ListParagraph"/>
              <w:numPr>
                <w:ilvl w:val="0"/>
                <w:numId w:val="27"/>
              </w:numPr>
              <w:ind w:left="488"/>
              <w:jc w:val="left"/>
              <w:rPr>
                <w:rFonts w:ascii="Arial" w:hAnsi="Arial" w:cs="Arial"/>
              </w:rPr>
            </w:pPr>
            <w:r w:rsidRPr="00702BD7">
              <w:rPr>
                <w:rFonts w:ascii="Arial" w:hAnsi="Arial" w:cs="Arial"/>
              </w:rPr>
              <w:t>E – evidence (ID, certificates</w:t>
            </w:r>
            <w:r w:rsidR="00D726CA" w:rsidRPr="00702BD7">
              <w:rPr>
                <w:rFonts w:ascii="Arial" w:hAnsi="Arial" w:cs="Arial"/>
              </w:rPr>
              <w:t>)</w:t>
            </w:r>
          </w:p>
        </w:tc>
      </w:tr>
      <w:tr w:rsidR="003F05AD" w:rsidRPr="00702BD7" w14:paraId="72C780FF" w14:textId="77777777" w:rsidTr="00DC4274">
        <w:tc>
          <w:tcPr>
            <w:tcW w:w="562" w:type="dxa"/>
          </w:tcPr>
          <w:p w14:paraId="7D3F65CD" w14:textId="77777777" w:rsidR="003F05AD" w:rsidRPr="00702BD7" w:rsidRDefault="003F05AD" w:rsidP="00702BD7">
            <w:pPr>
              <w:spacing w:before="60" w:after="40"/>
              <w:jc w:val="left"/>
              <w:rPr>
                <w:rFonts w:ascii="Arial" w:hAnsi="Arial" w:cs="Arial"/>
              </w:rPr>
            </w:pPr>
            <w:r w:rsidRPr="00702BD7">
              <w:rPr>
                <w:rFonts w:ascii="Arial" w:hAnsi="Arial" w:cs="Arial"/>
              </w:rPr>
              <w:t>1</w:t>
            </w:r>
          </w:p>
        </w:tc>
        <w:tc>
          <w:tcPr>
            <w:tcW w:w="4820" w:type="dxa"/>
          </w:tcPr>
          <w:p w14:paraId="043176DE" w14:textId="21B032E2" w:rsidR="003F05AD" w:rsidRPr="00702BD7" w:rsidRDefault="00336373" w:rsidP="00702BD7">
            <w:pPr>
              <w:spacing w:before="60" w:after="40"/>
              <w:jc w:val="left"/>
              <w:rPr>
                <w:rFonts w:ascii="Arial" w:hAnsi="Arial" w:cs="Arial"/>
                <w:lang w:val="en-GB"/>
              </w:rPr>
            </w:pPr>
            <w:r w:rsidRPr="00336373">
              <w:rPr>
                <w:rFonts w:ascii="Arial" w:hAnsi="Arial" w:cs="Arial"/>
                <w:lang w:val="en-GB"/>
              </w:rPr>
              <w:t xml:space="preserve">Experience in Facilities Management, property </w:t>
            </w:r>
            <w:r w:rsidR="00687D94" w:rsidRPr="00336373">
              <w:rPr>
                <w:rFonts w:ascii="Arial" w:hAnsi="Arial" w:cs="Arial"/>
                <w:lang w:val="en-GB"/>
              </w:rPr>
              <w:t>administration,</w:t>
            </w:r>
            <w:r w:rsidRPr="00336373">
              <w:rPr>
                <w:rFonts w:ascii="Arial" w:hAnsi="Arial" w:cs="Arial"/>
                <w:lang w:val="en-GB"/>
              </w:rPr>
              <w:t xml:space="preserve"> or a similar environment (residential and/or multi</w:t>
            </w:r>
            <w:r w:rsidRPr="00336373">
              <w:rPr>
                <w:rFonts w:ascii="Arial" w:hAnsi="Arial" w:cs="Arial"/>
                <w:lang w:val="en-GB"/>
              </w:rPr>
              <w:noBreakHyphen/>
              <w:t>site</w:t>
            </w:r>
            <w:r w:rsidRPr="00702BD7">
              <w:rPr>
                <w:rFonts w:ascii="Arial" w:hAnsi="Arial" w:cs="Arial"/>
                <w:lang w:val="en-GB"/>
              </w:rPr>
              <w:t>)</w:t>
            </w:r>
          </w:p>
        </w:tc>
        <w:tc>
          <w:tcPr>
            <w:tcW w:w="1276" w:type="dxa"/>
          </w:tcPr>
          <w:p w14:paraId="78A9CCD4" w14:textId="771ABBD2" w:rsidR="003F05AD" w:rsidRPr="00702BD7" w:rsidRDefault="001F1E7C" w:rsidP="00702BD7">
            <w:pPr>
              <w:jc w:val="left"/>
              <w:rPr>
                <w:rFonts w:ascii="Arial" w:hAnsi="Arial" w:cs="Arial"/>
                <w:color w:val="FF0000"/>
              </w:rPr>
            </w:pPr>
            <w:r w:rsidRPr="00702BD7">
              <w:rPr>
                <w:rFonts w:ascii="Arial" w:hAnsi="Arial" w:cs="Arial"/>
                <w:color w:val="FF0000"/>
              </w:rPr>
              <w:t xml:space="preserve"> </w:t>
            </w:r>
            <w:r w:rsidR="00BE0422" w:rsidRPr="00702BD7">
              <w:rPr>
                <w:rFonts w:ascii="Arial" w:hAnsi="Arial" w:cs="Arial"/>
              </w:rPr>
              <w:t>X</w:t>
            </w:r>
          </w:p>
        </w:tc>
        <w:tc>
          <w:tcPr>
            <w:tcW w:w="1395" w:type="dxa"/>
          </w:tcPr>
          <w:p w14:paraId="2523EB56" w14:textId="77777777" w:rsidR="003F05AD" w:rsidRPr="00702BD7" w:rsidRDefault="003F05AD" w:rsidP="00702BD7">
            <w:pPr>
              <w:jc w:val="left"/>
              <w:rPr>
                <w:rFonts w:ascii="Arial" w:hAnsi="Arial" w:cs="Arial"/>
              </w:rPr>
            </w:pPr>
          </w:p>
        </w:tc>
        <w:tc>
          <w:tcPr>
            <w:tcW w:w="2737" w:type="dxa"/>
          </w:tcPr>
          <w:p w14:paraId="6E0801B4" w14:textId="6992E24B" w:rsidR="003F05AD" w:rsidRPr="00702BD7" w:rsidRDefault="001F1E7C" w:rsidP="00702BD7">
            <w:pPr>
              <w:jc w:val="left"/>
              <w:rPr>
                <w:rFonts w:ascii="Arial" w:hAnsi="Arial" w:cs="Arial"/>
              </w:rPr>
            </w:pPr>
            <w:r w:rsidRPr="00702BD7">
              <w:rPr>
                <w:rFonts w:ascii="Arial" w:hAnsi="Arial" w:cs="Arial"/>
              </w:rPr>
              <w:t xml:space="preserve">A, </w:t>
            </w:r>
            <w:r w:rsidR="00162BC2" w:rsidRPr="00702BD7">
              <w:rPr>
                <w:rFonts w:ascii="Arial" w:hAnsi="Arial" w:cs="Arial"/>
              </w:rPr>
              <w:t>I, E</w:t>
            </w:r>
            <w:r w:rsidR="000C04A4" w:rsidRPr="00702BD7">
              <w:rPr>
                <w:rFonts w:ascii="Arial" w:hAnsi="Arial" w:cs="Arial"/>
              </w:rPr>
              <w:t>, R</w:t>
            </w:r>
          </w:p>
          <w:p w14:paraId="443650D3" w14:textId="7F00492C" w:rsidR="001F1E7C" w:rsidRPr="00702BD7" w:rsidRDefault="001F1E7C" w:rsidP="00702BD7">
            <w:pPr>
              <w:jc w:val="left"/>
              <w:rPr>
                <w:rFonts w:ascii="Arial" w:hAnsi="Arial" w:cs="Arial"/>
              </w:rPr>
            </w:pPr>
          </w:p>
        </w:tc>
      </w:tr>
      <w:tr w:rsidR="003F05AD" w:rsidRPr="00702BD7" w14:paraId="275F2FA0" w14:textId="77777777" w:rsidTr="00DC4274">
        <w:tc>
          <w:tcPr>
            <w:tcW w:w="562" w:type="dxa"/>
          </w:tcPr>
          <w:p w14:paraId="6AACA860" w14:textId="77777777" w:rsidR="003F05AD" w:rsidRPr="00702BD7" w:rsidRDefault="00DC4274" w:rsidP="00702BD7">
            <w:pPr>
              <w:spacing w:before="60" w:after="40"/>
              <w:jc w:val="left"/>
              <w:rPr>
                <w:rFonts w:ascii="Arial" w:hAnsi="Arial" w:cs="Arial"/>
              </w:rPr>
            </w:pPr>
            <w:r w:rsidRPr="00702BD7">
              <w:rPr>
                <w:rFonts w:ascii="Arial" w:hAnsi="Arial" w:cs="Arial"/>
              </w:rPr>
              <w:t>2</w:t>
            </w:r>
          </w:p>
        </w:tc>
        <w:tc>
          <w:tcPr>
            <w:tcW w:w="4820" w:type="dxa"/>
          </w:tcPr>
          <w:p w14:paraId="7CC460E2" w14:textId="28D2EC43" w:rsidR="003F05AD" w:rsidRPr="00702BD7" w:rsidRDefault="00687D94" w:rsidP="00702BD7">
            <w:pPr>
              <w:spacing w:before="60" w:after="40"/>
              <w:jc w:val="left"/>
              <w:rPr>
                <w:rFonts w:ascii="Arial" w:hAnsi="Arial" w:cs="Arial"/>
              </w:rPr>
            </w:pPr>
            <w:r w:rsidRPr="00702BD7">
              <w:rPr>
                <w:rFonts w:ascii="Arial" w:hAnsi="Arial" w:cs="Arial"/>
              </w:rPr>
              <w:t>Experience in</w:t>
            </w:r>
            <w:r w:rsidR="00BE0422" w:rsidRPr="00702BD7">
              <w:rPr>
                <w:rFonts w:ascii="Arial" w:hAnsi="Arial" w:cs="Arial"/>
              </w:rPr>
              <w:t xml:space="preserve"> managing contractors and third-party service providers</w:t>
            </w:r>
          </w:p>
        </w:tc>
        <w:tc>
          <w:tcPr>
            <w:tcW w:w="1276" w:type="dxa"/>
          </w:tcPr>
          <w:p w14:paraId="14C5C187" w14:textId="77777777" w:rsidR="003F05AD" w:rsidRPr="00702BD7" w:rsidRDefault="003F05AD" w:rsidP="00702BD7">
            <w:pPr>
              <w:jc w:val="left"/>
              <w:rPr>
                <w:rFonts w:ascii="Arial" w:hAnsi="Arial" w:cs="Arial"/>
              </w:rPr>
            </w:pPr>
          </w:p>
        </w:tc>
        <w:tc>
          <w:tcPr>
            <w:tcW w:w="1395" w:type="dxa"/>
          </w:tcPr>
          <w:p w14:paraId="019E229A" w14:textId="57A44F5D" w:rsidR="003F05AD" w:rsidRPr="00702BD7" w:rsidRDefault="00BE0422" w:rsidP="00702BD7">
            <w:pPr>
              <w:jc w:val="left"/>
              <w:rPr>
                <w:rFonts w:ascii="Arial" w:hAnsi="Arial" w:cs="Arial"/>
              </w:rPr>
            </w:pPr>
            <w:r w:rsidRPr="00702BD7">
              <w:rPr>
                <w:rFonts w:ascii="Arial" w:hAnsi="Arial" w:cs="Arial"/>
              </w:rPr>
              <w:t>X</w:t>
            </w:r>
          </w:p>
        </w:tc>
        <w:tc>
          <w:tcPr>
            <w:tcW w:w="2737" w:type="dxa"/>
          </w:tcPr>
          <w:p w14:paraId="2AA21728" w14:textId="7A87950D" w:rsidR="003F05AD" w:rsidRPr="00702BD7" w:rsidRDefault="00BE0422" w:rsidP="00702BD7">
            <w:pPr>
              <w:jc w:val="left"/>
              <w:rPr>
                <w:rFonts w:ascii="Arial" w:hAnsi="Arial" w:cs="Arial"/>
              </w:rPr>
            </w:pPr>
            <w:r w:rsidRPr="00702BD7">
              <w:rPr>
                <w:rFonts w:ascii="Arial" w:hAnsi="Arial" w:cs="Arial"/>
              </w:rPr>
              <w:t xml:space="preserve">A, </w:t>
            </w:r>
            <w:r w:rsidR="00162BC2" w:rsidRPr="00702BD7">
              <w:rPr>
                <w:rFonts w:ascii="Arial" w:hAnsi="Arial" w:cs="Arial"/>
              </w:rPr>
              <w:t>I</w:t>
            </w:r>
            <w:r w:rsidR="000C04A4" w:rsidRPr="00702BD7">
              <w:rPr>
                <w:rFonts w:ascii="Arial" w:hAnsi="Arial" w:cs="Arial"/>
              </w:rPr>
              <w:t>, R</w:t>
            </w:r>
          </w:p>
        </w:tc>
      </w:tr>
      <w:tr w:rsidR="00DC4274" w:rsidRPr="00702BD7" w14:paraId="217C42E0" w14:textId="77777777" w:rsidTr="00DC4274">
        <w:tc>
          <w:tcPr>
            <w:tcW w:w="562" w:type="dxa"/>
          </w:tcPr>
          <w:p w14:paraId="09B2E728" w14:textId="77777777" w:rsidR="00DC4274" w:rsidRPr="00702BD7" w:rsidRDefault="00DC4274" w:rsidP="00702BD7">
            <w:pPr>
              <w:spacing w:before="60" w:after="40"/>
              <w:jc w:val="left"/>
              <w:rPr>
                <w:rFonts w:ascii="Arial" w:hAnsi="Arial" w:cs="Arial"/>
              </w:rPr>
            </w:pPr>
            <w:r w:rsidRPr="00702BD7">
              <w:rPr>
                <w:rFonts w:ascii="Arial" w:hAnsi="Arial" w:cs="Arial"/>
              </w:rPr>
              <w:t>3</w:t>
            </w:r>
          </w:p>
        </w:tc>
        <w:tc>
          <w:tcPr>
            <w:tcW w:w="4820" w:type="dxa"/>
          </w:tcPr>
          <w:p w14:paraId="45610BB6" w14:textId="12C8E3EE" w:rsidR="00336373" w:rsidRPr="00336373" w:rsidRDefault="00336373" w:rsidP="00702BD7">
            <w:pPr>
              <w:spacing w:before="60" w:after="40"/>
              <w:jc w:val="left"/>
              <w:rPr>
                <w:rFonts w:ascii="Arial" w:hAnsi="Arial" w:cs="Arial"/>
                <w:lang w:val="en-GB"/>
              </w:rPr>
            </w:pPr>
            <w:r w:rsidRPr="00336373">
              <w:rPr>
                <w:rFonts w:ascii="Arial" w:hAnsi="Arial" w:cs="Arial"/>
                <w:lang w:val="en-GB"/>
              </w:rPr>
              <w:t xml:space="preserve">IWFM qualification (or working towards) and/or NEBOSH </w:t>
            </w:r>
            <w:r w:rsidR="00687D94" w:rsidRPr="00336373">
              <w:rPr>
                <w:rFonts w:ascii="Arial" w:hAnsi="Arial" w:cs="Arial"/>
                <w:lang w:val="en-GB"/>
              </w:rPr>
              <w:t>certificat</w:t>
            </w:r>
            <w:r w:rsidR="00687D94" w:rsidRPr="00702BD7">
              <w:rPr>
                <w:rFonts w:ascii="Arial" w:hAnsi="Arial" w:cs="Arial"/>
                <w:lang w:val="en-GB"/>
              </w:rPr>
              <w:t>e.</w:t>
            </w:r>
          </w:p>
          <w:p w14:paraId="2F5A9315" w14:textId="30DF141B" w:rsidR="00336373" w:rsidRPr="00702BD7" w:rsidRDefault="00336373" w:rsidP="00702BD7">
            <w:pPr>
              <w:spacing w:before="60" w:after="40"/>
              <w:jc w:val="left"/>
              <w:rPr>
                <w:rFonts w:ascii="Arial" w:hAnsi="Arial" w:cs="Arial"/>
                <w:lang w:val="en-GB"/>
              </w:rPr>
            </w:pPr>
          </w:p>
        </w:tc>
        <w:tc>
          <w:tcPr>
            <w:tcW w:w="1276" w:type="dxa"/>
          </w:tcPr>
          <w:p w14:paraId="40C94889" w14:textId="77777777" w:rsidR="00DC4274" w:rsidRPr="00702BD7" w:rsidRDefault="00DC4274" w:rsidP="00702BD7">
            <w:pPr>
              <w:jc w:val="left"/>
              <w:rPr>
                <w:rFonts w:ascii="Arial" w:hAnsi="Arial" w:cs="Arial"/>
              </w:rPr>
            </w:pPr>
          </w:p>
        </w:tc>
        <w:tc>
          <w:tcPr>
            <w:tcW w:w="1395" w:type="dxa"/>
          </w:tcPr>
          <w:p w14:paraId="04F07EEF" w14:textId="791320BA" w:rsidR="00DC4274" w:rsidRPr="00702BD7" w:rsidRDefault="002A07A1" w:rsidP="00702BD7">
            <w:pPr>
              <w:jc w:val="left"/>
              <w:rPr>
                <w:rFonts w:ascii="Arial" w:hAnsi="Arial" w:cs="Arial"/>
              </w:rPr>
            </w:pPr>
            <w:r w:rsidRPr="00702BD7">
              <w:rPr>
                <w:rFonts w:ascii="Arial" w:hAnsi="Arial" w:cs="Arial"/>
              </w:rPr>
              <w:t>X</w:t>
            </w:r>
          </w:p>
        </w:tc>
        <w:tc>
          <w:tcPr>
            <w:tcW w:w="2737" w:type="dxa"/>
          </w:tcPr>
          <w:p w14:paraId="194259D0" w14:textId="20004613" w:rsidR="00DC4274" w:rsidRPr="00702BD7" w:rsidRDefault="002A07A1" w:rsidP="00702BD7">
            <w:pPr>
              <w:jc w:val="left"/>
              <w:rPr>
                <w:rFonts w:ascii="Arial" w:hAnsi="Arial" w:cs="Arial"/>
              </w:rPr>
            </w:pPr>
            <w:r w:rsidRPr="00702BD7">
              <w:rPr>
                <w:rFonts w:ascii="Arial" w:hAnsi="Arial" w:cs="Arial"/>
              </w:rPr>
              <w:t>A, E</w:t>
            </w:r>
          </w:p>
        </w:tc>
      </w:tr>
      <w:tr w:rsidR="001541E0" w:rsidRPr="00702BD7" w14:paraId="0E7DBBAE" w14:textId="77777777" w:rsidTr="00DC4274">
        <w:tc>
          <w:tcPr>
            <w:tcW w:w="562" w:type="dxa"/>
          </w:tcPr>
          <w:p w14:paraId="371E5BB3" w14:textId="77777777" w:rsidR="001541E0" w:rsidRPr="00702BD7" w:rsidRDefault="001541E0" w:rsidP="00702BD7">
            <w:pPr>
              <w:spacing w:before="60" w:after="40"/>
              <w:jc w:val="left"/>
              <w:rPr>
                <w:rFonts w:ascii="Arial" w:hAnsi="Arial" w:cs="Arial"/>
              </w:rPr>
            </w:pPr>
            <w:r w:rsidRPr="00702BD7">
              <w:rPr>
                <w:rFonts w:ascii="Arial" w:hAnsi="Arial" w:cs="Arial"/>
              </w:rPr>
              <w:t>4</w:t>
            </w:r>
          </w:p>
        </w:tc>
        <w:tc>
          <w:tcPr>
            <w:tcW w:w="4820" w:type="dxa"/>
          </w:tcPr>
          <w:p w14:paraId="1D9607AE" w14:textId="77777777" w:rsidR="001541E0" w:rsidRPr="00702BD7" w:rsidRDefault="001541E0" w:rsidP="00702BD7">
            <w:pPr>
              <w:spacing w:after="0"/>
              <w:jc w:val="left"/>
              <w:rPr>
                <w:rFonts w:ascii="Arial" w:hAnsi="Arial" w:cs="Arial"/>
              </w:rPr>
            </w:pPr>
            <w:r w:rsidRPr="00702BD7">
              <w:rPr>
                <w:rFonts w:ascii="Arial" w:hAnsi="Arial" w:cs="Arial"/>
              </w:rPr>
              <w:t xml:space="preserve">Educated to minimum Level 3 or equivalent. May consider level 2 if matched with a good level of experience in health and social care, administration or similar. </w:t>
            </w:r>
          </w:p>
          <w:p w14:paraId="22B0B114" w14:textId="1FB16D90" w:rsidR="001541E0" w:rsidRPr="00702BD7" w:rsidRDefault="001541E0" w:rsidP="00702BD7">
            <w:pPr>
              <w:spacing w:before="60" w:after="40"/>
              <w:jc w:val="left"/>
              <w:rPr>
                <w:rFonts w:ascii="Arial" w:hAnsi="Arial" w:cs="Arial"/>
              </w:rPr>
            </w:pPr>
            <w:r w:rsidRPr="00702BD7">
              <w:rPr>
                <w:rFonts w:ascii="Arial" w:hAnsi="Arial" w:cs="Arial"/>
              </w:rPr>
              <w:t>GCSEs English and Mathematics – Grade C or above.</w:t>
            </w:r>
          </w:p>
        </w:tc>
        <w:tc>
          <w:tcPr>
            <w:tcW w:w="1276" w:type="dxa"/>
          </w:tcPr>
          <w:p w14:paraId="6F8617F1" w14:textId="359C31C6" w:rsidR="001541E0" w:rsidRPr="00702BD7" w:rsidRDefault="001541E0" w:rsidP="00702BD7">
            <w:pPr>
              <w:jc w:val="left"/>
              <w:rPr>
                <w:rFonts w:ascii="Arial" w:hAnsi="Arial" w:cs="Arial"/>
              </w:rPr>
            </w:pPr>
            <w:r w:rsidRPr="00702BD7">
              <w:rPr>
                <w:rFonts w:ascii="Arial" w:hAnsi="Arial" w:cs="Arial"/>
              </w:rPr>
              <w:t>X</w:t>
            </w:r>
          </w:p>
        </w:tc>
        <w:tc>
          <w:tcPr>
            <w:tcW w:w="1395" w:type="dxa"/>
          </w:tcPr>
          <w:p w14:paraId="065163ED" w14:textId="77777777" w:rsidR="001541E0" w:rsidRPr="00702BD7" w:rsidRDefault="001541E0" w:rsidP="00702BD7">
            <w:pPr>
              <w:jc w:val="left"/>
              <w:rPr>
                <w:rFonts w:ascii="Arial" w:hAnsi="Arial" w:cs="Arial"/>
              </w:rPr>
            </w:pPr>
          </w:p>
        </w:tc>
        <w:tc>
          <w:tcPr>
            <w:tcW w:w="2737" w:type="dxa"/>
          </w:tcPr>
          <w:p w14:paraId="7B7339CF" w14:textId="1225FD8A" w:rsidR="001541E0" w:rsidRPr="00702BD7" w:rsidRDefault="001541E0" w:rsidP="00702BD7">
            <w:pPr>
              <w:jc w:val="left"/>
              <w:rPr>
                <w:rFonts w:ascii="Arial" w:hAnsi="Arial" w:cs="Arial"/>
              </w:rPr>
            </w:pPr>
            <w:r w:rsidRPr="00702BD7">
              <w:rPr>
                <w:rFonts w:ascii="Arial" w:hAnsi="Arial" w:cs="Arial"/>
              </w:rPr>
              <w:t>A, E</w:t>
            </w:r>
          </w:p>
        </w:tc>
      </w:tr>
      <w:tr w:rsidR="00C64379" w:rsidRPr="00702BD7" w14:paraId="5B7CFCD5" w14:textId="77777777" w:rsidTr="00DC4274">
        <w:tc>
          <w:tcPr>
            <w:tcW w:w="562" w:type="dxa"/>
          </w:tcPr>
          <w:p w14:paraId="6E2DF436" w14:textId="27B29F8F" w:rsidR="00C64379" w:rsidRPr="00702BD7" w:rsidRDefault="00C64379" w:rsidP="00702BD7">
            <w:pPr>
              <w:spacing w:before="60" w:after="40"/>
              <w:jc w:val="left"/>
              <w:rPr>
                <w:rFonts w:ascii="Arial" w:hAnsi="Arial" w:cs="Arial"/>
              </w:rPr>
            </w:pPr>
            <w:r w:rsidRPr="00702BD7">
              <w:rPr>
                <w:rFonts w:ascii="Arial" w:hAnsi="Arial" w:cs="Arial"/>
              </w:rPr>
              <w:t>5</w:t>
            </w:r>
          </w:p>
        </w:tc>
        <w:tc>
          <w:tcPr>
            <w:tcW w:w="4820" w:type="dxa"/>
          </w:tcPr>
          <w:p w14:paraId="5EAFDC7A" w14:textId="77777777" w:rsidR="00336373" w:rsidRPr="00336373" w:rsidRDefault="00336373" w:rsidP="00702BD7">
            <w:pPr>
              <w:spacing w:after="0"/>
              <w:jc w:val="left"/>
              <w:rPr>
                <w:rFonts w:ascii="Arial" w:hAnsi="Arial" w:cs="Arial"/>
                <w:lang w:val="en-GB"/>
              </w:rPr>
            </w:pPr>
            <w:r w:rsidRPr="00336373">
              <w:rPr>
                <w:rFonts w:ascii="Arial" w:hAnsi="Arial" w:cs="Arial"/>
                <w:lang w:val="en-GB"/>
              </w:rPr>
              <w:t>Health &amp; Safety training (e.g., IOSH Managing Safely or equivalent), with commitment to ongoing CPD.</w:t>
            </w:r>
          </w:p>
          <w:p w14:paraId="73FEBEBD" w14:textId="77777777" w:rsidR="00C64379" w:rsidRPr="00702BD7" w:rsidRDefault="00C64379" w:rsidP="00702BD7">
            <w:pPr>
              <w:spacing w:after="0"/>
              <w:jc w:val="left"/>
              <w:rPr>
                <w:rFonts w:ascii="Arial" w:hAnsi="Arial" w:cs="Arial"/>
              </w:rPr>
            </w:pPr>
          </w:p>
        </w:tc>
        <w:tc>
          <w:tcPr>
            <w:tcW w:w="1276" w:type="dxa"/>
          </w:tcPr>
          <w:p w14:paraId="0EE85412" w14:textId="77777777" w:rsidR="00C64379" w:rsidRPr="00702BD7" w:rsidRDefault="00C64379" w:rsidP="00702BD7">
            <w:pPr>
              <w:jc w:val="left"/>
              <w:rPr>
                <w:rFonts w:ascii="Arial" w:hAnsi="Arial" w:cs="Arial"/>
              </w:rPr>
            </w:pPr>
          </w:p>
        </w:tc>
        <w:tc>
          <w:tcPr>
            <w:tcW w:w="1395" w:type="dxa"/>
          </w:tcPr>
          <w:p w14:paraId="01EDF050" w14:textId="4E172760" w:rsidR="00C64379" w:rsidRPr="00702BD7" w:rsidRDefault="00185455" w:rsidP="00702BD7">
            <w:pPr>
              <w:jc w:val="left"/>
              <w:rPr>
                <w:rFonts w:ascii="Arial" w:hAnsi="Arial" w:cs="Arial"/>
              </w:rPr>
            </w:pPr>
            <w:r w:rsidRPr="00702BD7">
              <w:rPr>
                <w:rFonts w:ascii="Arial" w:hAnsi="Arial" w:cs="Arial"/>
              </w:rPr>
              <w:t>X</w:t>
            </w:r>
          </w:p>
        </w:tc>
        <w:tc>
          <w:tcPr>
            <w:tcW w:w="2737" w:type="dxa"/>
          </w:tcPr>
          <w:p w14:paraId="2028E244" w14:textId="79EC0DA1" w:rsidR="00C64379" w:rsidRPr="00702BD7" w:rsidRDefault="00687D94" w:rsidP="00702BD7">
            <w:pPr>
              <w:jc w:val="left"/>
              <w:rPr>
                <w:rFonts w:ascii="Arial" w:hAnsi="Arial" w:cs="Arial"/>
              </w:rPr>
            </w:pPr>
            <w:r w:rsidRPr="00702BD7">
              <w:rPr>
                <w:rFonts w:ascii="Arial" w:hAnsi="Arial" w:cs="Arial"/>
              </w:rPr>
              <w:t>A, I</w:t>
            </w:r>
            <w:r w:rsidR="000C04A4" w:rsidRPr="00702BD7">
              <w:rPr>
                <w:rFonts w:ascii="Arial" w:hAnsi="Arial" w:cs="Arial"/>
              </w:rPr>
              <w:t xml:space="preserve">, </w:t>
            </w:r>
            <w:r w:rsidR="00185455" w:rsidRPr="00702BD7">
              <w:rPr>
                <w:rFonts w:ascii="Arial" w:hAnsi="Arial" w:cs="Arial"/>
              </w:rPr>
              <w:t>E</w:t>
            </w:r>
          </w:p>
        </w:tc>
      </w:tr>
      <w:tr w:rsidR="00336373" w:rsidRPr="00702BD7" w14:paraId="2D14CF75" w14:textId="77777777" w:rsidTr="00DC4274">
        <w:tc>
          <w:tcPr>
            <w:tcW w:w="562" w:type="dxa"/>
          </w:tcPr>
          <w:p w14:paraId="4154D83E" w14:textId="77777777" w:rsidR="00336373" w:rsidRPr="00702BD7" w:rsidRDefault="00336373" w:rsidP="00702BD7">
            <w:pPr>
              <w:spacing w:before="60" w:after="40"/>
              <w:jc w:val="left"/>
              <w:rPr>
                <w:rFonts w:ascii="Arial" w:hAnsi="Arial" w:cs="Arial"/>
              </w:rPr>
            </w:pPr>
          </w:p>
        </w:tc>
        <w:tc>
          <w:tcPr>
            <w:tcW w:w="4820" w:type="dxa"/>
          </w:tcPr>
          <w:p w14:paraId="0C68B0C6" w14:textId="77777777" w:rsidR="00336373" w:rsidRPr="00336373" w:rsidRDefault="00336373" w:rsidP="00702BD7">
            <w:pPr>
              <w:spacing w:after="0"/>
              <w:jc w:val="left"/>
              <w:rPr>
                <w:rFonts w:ascii="Arial" w:hAnsi="Arial" w:cs="Arial"/>
                <w:lang w:val="en-GB"/>
              </w:rPr>
            </w:pPr>
            <w:r w:rsidRPr="00336373">
              <w:rPr>
                <w:rFonts w:ascii="Arial" w:hAnsi="Arial" w:cs="Arial"/>
                <w:lang w:val="en-GB"/>
              </w:rPr>
              <w:t>Experience in supported accommodation, housing management, social care, or regulated environments.</w:t>
            </w:r>
          </w:p>
          <w:p w14:paraId="6EF89577" w14:textId="77777777" w:rsidR="00336373" w:rsidRPr="00702BD7" w:rsidRDefault="00336373" w:rsidP="00702BD7">
            <w:pPr>
              <w:spacing w:after="0"/>
              <w:jc w:val="left"/>
              <w:rPr>
                <w:rFonts w:ascii="Arial" w:hAnsi="Arial" w:cs="Arial"/>
                <w:lang w:val="en-GB"/>
              </w:rPr>
            </w:pPr>
          </w:p>
        </w:tc>
        <w:tc>
          <w:tcPr>
            <w:tcW w:w="1276" w:type="dxa"/>
          </w:tcPr>
          <w:p w14:paraId="518AF95B" w14:textId="77777777" w:rsidR="00336373" w:rsidRPr="00702BD7" w:rsidRDefault="00336373" w:rsidP="00702BD7">
            <w:pPr>
              <w:jc w:val="left"/>
              <w:rPr>
                <w:rFonts w:ascii="Arial" w:hAnsi="Arial" w:cs="Arial"/>
              </w:rPr>
            </w:pPr>
          </w:p>
        </w:tc>
        <w:tc>
          <w:tcPr>
            <w:tcW w:w="1395" w:type="dxa"/>
          </w:tcPr>
          <w:p w14:paraId="5B8CED1A" w14:textId="13DAD77F" w:rsidR="00336373" w:rsidRPr="00702BD7" w:rsidRDefault="00336373" w:rsidP="00702BD7">
            <w:pPr>
              <w:jc w:val="left"/>
              <w:rPr>
                <w:rFonts w:ascii="Arial" w:hAnsi="Arial" w:cs="Arial"/>
              </w:rPr>
            </w:pPr>
            <w:r w:rsidRPr="00702BD7">
              <w:rPr>
                <w:rFonts w:ascii="Arial" w:hAnsi="Arial" w:cs="Arial"/>
              </w:rPr>
              <w:t>X</w:t>
            </w:r>
          </w:p>
        </w:tc>
        <w:tc>
          <w:tcPr>
            <w:tcW w:w="2737" w:type="dxa"/>
          </w:tcPr>
          <w:p w14:paraId="4870DE81" w14:textId="5D773952" w:rsidR="00336373" w:rsidRPr="00702BD7" w:rsidRDefault="000C04A4" w:rsidP="00702BD7">
            <w:pPr>
              <w:jc w:val="left"/>
              <w:rPr>
                <w:rFonts w:ascii="Arial" w:hAnsi="Arial" w:cs="Arial"/>
              </w:rPr>
            </w:pPr>
            <w:r w:rsidRPr="00702BD7">
              <w:rPr>
                <w:rFonts w:ascii="Arial" w:hAnsi="Arial" w:cs="Arial"/>
              </w:rPr>
              <w:t>A, I</w:t>
            </w:r>
            <w:r w:rsidR="00ED3AFB" w:rsidRPr="00702BD7">
              <w:rPr>
                <w:rFonts w:ascii="Arial" w:hAnsi="Arial" w:cs="Arial"/>
              </w:rPr>
              <w:t>, R</w:t>
            </w:r>
          </w:p>
        </w:tc>
      </w:tr>
      <w:tr w:rsidR="00336373" w:rsidRPr="00702BD7" w14:paraId="46F3563E" w14:textId="77777777" w:rsidTr="00DC4274">
        <w:tc>
          <w:tcPr>
            <w:tcW w:w="562" w:type="dxa"/>
          </w:tcPr>
          <w:p w14:paraId="35AF4C0E" w14:textId="77777777" w:rsidR="00336373" w:rsidRPr="00702BD7" w:rsidRDefault="00336373" w:rsidP="00702BD7">
            <w:pPr>
              <w:spacing w:before="60" w:after="40"/>
              <w:jc w:val="left"/>
              <w:rPr>
                <w:rFonts w:ascii="Arial" w:hAnsi="Arial" w:cs="Arial"/>
              </w:rPr>
            </w:pPr>
          </w:p>
        </w:tc>
        <w:tc>
          <w:tcPr>
            <w:tcW w:w="4820" w:type="dxa"/>
          </w:tcPr>
          <w:p w14:paraId="07724460" w14:textId="77777777" w:rsidR="00336373" w:rsidRPr="00336373" w:rsidRDefault="00336373" w:rsidP="00702BD7">
            <w:pPr>
              <w:spacing w:after="0"/>
              <w:jc w:val="left"/>
              <w:rPr>
                <w:rFonts w:ascii="Arial" w:hAnsi="Arial" w:cs="Arial"/>
                <w:lang w:val="en-GB"/>
              </w:rPr>
            </w:pPr>
            <w:r w:rsidRPr="00336373">
              <w:rPr>
                <w:rFonts w:ascii="Arial" w:hAnsi="Arial" w:cs="Arial"/>
                <w:lang w:val="en-GB"/>
              </w:rPr>
              <w:t>Knowledge of Home Office accommodation standards and Decent Homes Standards.</w:t>
            </w:r>
          </w:p>
          <w:p w14:paraId="210595E5" w14:textId="77777777" w:rsidR="00336373" w:rsidRPr="00702BD7" w:rsidRDefault="00336373" w:rsidP="00702BD7">
            <w:pPr>
              <w:spacing w:after="0"/>
              <w:jc w:val="left"/>
              <w:rPr>
                <w:rFonts w:ascii="Arial" w:hAnsi="Arial" w:cs="Arial"/>
                <w:lang w:val="en-GB"/>
              </w:rPr>
            </w:pPr>
          </w:p>
        </w:tc>
        <w:tc>
          <w:tcPr>
            <w:tcW w:w="1276" w:type="dxa"/>
          </w:tcPr>
          <w:p w14:paraId="6E543FBD" w14:textId="77777777" w:rsidR="00336373" w:rsidRPr="00702BD7" w:rsidRDefault="00336373" w:rsidP="00702BD7">
            <w:pPr>
              <w:jc w:val="left"/>
              <w:rPr>
                <w:rFonts w:ascii="Arial" w:hAnsi="Arial" w:cs="Arial"/>
              </w:rPr>
            </w:pPr>
          </w:p>
        </w:tc>
        <w:tc>
          <w:tcPr>
            <w:tcW w:w="1395" w:type="dxa"/>
          </w:tcPr>
          <w:p w14:paraId="311E35CA" w14:textId="6B5D6453" w:rsidR="00336373" w:rsidRPr="00702BD7" w:rsidRDefault="00336373" w:rsidP="00702BD7">
            <w:pPr>
              <w:jc w:val="left"/>
              <w:rPr>
                <w:rFonts w:ascii="Arial" w:hAnsi="Arial" w:cs="Arial"/>
              </w:rPr>
            </w:pPr>
            <w:r w:rsidRPr="00702BD7">
              <w:rPr>
                <w:rFonts w:ascii="Arial" w:hAnsi="Arial" w:cs="Arial"/>
              </w:rPr>
              <w:t>X</w:t>
            </w:r>
          </w:p>
        </w:tc>
        <w:tc>
          <w:tcPr>
            <w:tcW w:w="2737" w:type="dxa"/>
          </w:tcPr>
          <w:p w14:paraId="6F02513C" w14:textId="0D5E2E7C" w:rsidR="00336373" w:rsidRPr="00702BD7" w:rsidRDefault="000C04A4" w:rsidP="00702BD7">
            <w:pPr>
              <w:jc w:val="left"/>
              <w:rPr>
                <w:rFonts w:ascii="Arial" w:hAnsi="Arial" w:cs="Arial"/>
              </w:rPr>
            </w:pPr>
            <w:r w:rsidRPr="00702BD7">
              <w:rPr>
                <w:rFonts w:ascii="Arial" w:hAnsi="Arial" w:cs="Arial"/>
              </w:rPr>
              <w:t>A, I</w:t>
            </w:r>
          </w:p>
        </w:tc>
      </w:tr>
      <w:tr w:rsidR="00336373" w:rsidRPr="00702BD7" w14:paraId="4B4EAE3F" w14:textId="77777777" w:rsidTr="00DC4274">
        <w:tc>
          <w:tcPr>
            <w:tcW w:w="562" w:type="dxa"/>
          </w:tcPr>
          <w:p w14:paraId="18001843" w14:textId="77777777" w:rsidR="00336373" w:rsidRPr="00702BD7" w:rsidRDefault="00336373" w:rsidP="00702BD7">
            <w:pPr>
              <w:spacing w:before="60" w:after="40"/>
              <w:jc w:val="left"/>
              <w:rPr>
                <w:rFonts w:ascii="Arial" w:hAnsi="Arial" w:cs="Arial"/>
              </w:rPr>
            </w:pPr>
          </w:p>
        </w:tc>
        <w:tc>
          <w:tcPr>
            <w:tcW w:w="4820" w:type="dxa"/>
          </w:tcPr>
          <w:p w14:paraId="6C01A1A8" w14:textId="77777777" w:rsidR="00336373" w:rsidRPr="00336373" w:rsidRDefault="00336373" w:rsidP="00702BD7">
            <w:pPr>
              <w:spacing w:after="0"/>
              <w:jc w:val="left"/>
              <w:rPr>
                <w:rFonts w:ascii="Arial" w:hAnsi="Arial" w:cs="Arial"/>
                <w:lang w:val="en-GB"/>
              </w:rPr>
            </w:pPr>
            <w:r w:rsidRPr="00336373">
              <w:rPr>
                <w:rFonts w:ascii="Arial" w:hAnsi="Arial" w:cs="Arial"/>
                <w:lang w:val="en-GB"/>
              </w:rPr>
              <w:t>Experience conducting inspections, risk assessments and coordinating statutory compliance.</w:t>
            </w:r>
          </w:p>
          <w:p w14:paraId="56AF8028" w14:textId="77777777" w:rsidR="00336373" w:rsidRPr="00702BD7" w:rsidRDefault="00336373" w:rsidP="00702BD7">
            <w:pPr>
              <w:spacing w:after="0"/>
              <w:jc w:val="left"/>
              <w:rPr>
                <w:rFonts w:ascii="Arial" w:hAnsi="Arial" w:cs="Arial"/>
                <w:lang w:val="en-GB"/>
              </w:rPr>
            </w:pPr>
          </w:p>
        </w:tc>
        <w:tc>
          <w:tcPr>
            <w:tcW w:w="1276" w:type="dxa"/>
          </w:tcPr>
          <w:p w14:paraId="25D452C1" w14:textId="4D89E97E" w:rsidR="00336373" w:rsidRPr="00702BD7" w:rsidRDefault="00336373" w:rsidP="00702BD7">
            <w:pPr>
              <w:jc w:val="left"/>
              <w:rPr>
                <w:rFonts w:ascii="Arial" w:hAnsi="Arial" w:cs="Arial"/>
              </w:rPr>
            </w:pPr>
            <w:r w:rsidRPr="00702BD7">
              <w:rPr>
                <w:rFonts w:ascii="Arial" w:hAnsi="Arial" w:cs="Arial"/>
              </w:rPr>
              <w:t>X</w:t>
            </w:r>
          </w:p>
        </w:tc>
        <w:tc>
          <w:tcPr>
            <w:tcW w:w="1395" w:type="dxa"/>
          </w:tcPr>
          <w:p w14:paraId="5D776FE2" w14:textId="77777777" w:rsidR="00336373" w:rsidRPr="00702BD7" w:rsidRDefault="00336373" w:rsidP="00702BD7">
            <w:pPr>
              <w:jc w:val="left"/>
              <w:rPr>
                <w:rFonts w:ascii="Arial" w:hAnsi="Arial" w:cs="Arial"/>
              </w:rPr>
            </w:pPr>
          </w:p>
        </w:tc>
        <w:tc>
          <w:tcPr>
            <w:tcW w:w="2737" w:type="dxa"/>
          </w:tcPr>
          <w:p w14:paraId="4A0C0CAA" w14:textId="712A0736" w:rsidR="00336373" w:rsidRPr="00702BD7" w:rsidRDefault="000C04A4" w:rsidP="00702BD7">
            <w:pPr>
              <w:jc w:val="left"/>
              <w:rPr>
                <w:rFonts w:ascii="Arial" w:hAnsi="Arial" w:cs="Arial"/>
              </w:rPr>
            </w:pPr>
            <w:r w:rsidRPr="00702BD7">
              <w:rPr>
                <w:rFonts w:ascii="Arial" w:hAnsi="Arial" w:cs="Arial"/>
              </w:rPr>
              <w:t>A, I</w:t>
            </w:r>
          </w:p>
        </w:tc>
      </w:tr>
      <w:tr w:rsidR="00556AA7" w:rsidRPr="00702BD7" w14:paraId="241675A7" w14:textId="77777777" w:rsidTr="00DC4274">
        <w:tc>
          <w:tcPr>
            <w:tcW w:w="562" w:type="dxa"/>
          </w:tcPr>
          <w:p w14:paraId="213B3AD5" w14:textId="45995DDC" w:rsidR="00556AA7" w:rsidRPr="00702BD7" w:rsidRDefault="00C64379" w:rsidP="00702BD7">
            <w:pPr>
              <w:spacing w:before="60" w:after="40"/>
              <w:jc w:val="left"/>
              <w:rPr>
                <w:rFonts w:ascii="Arial" w:hAnsi="Arial" w:cs="Arial"/>
              </w:rPr>
            </w:pPr>
            <w:r w:rsidRPr="00702BD7">
              <w:rPr>
                <w:rFonts w:ascii="Arial" w:hAnsi="Arial" w:cs="Arial"/>
              </w:rPr>
              <w:t>7</w:t>
            </w:r>
          </w:p>
        </w:tc>
        <w:tc>
          <w:tcPr>
            <w:tcW w:w="4820" w:type="dxa"/>
          </w:tcPr>
          <w:p w14:paraId="784CB25A" w14:textId="0CAC5E4A" w:rsidR="00556AA7" w:rsidRPr="00702BD7" w:rsidRDefault="00556AA7" w:rsidP="00702BD7">
            <w:pPr>
              <w:tabs>
                <w:tab w:val="left" w:pos="490"/>
              </w:tabs>
              <w:spacing w:before="60" w:after="40"/>
              <w:jc w:val="left"/>
              <w:rPr>
                <w:rFonts w:ascii="Arial" w:hAnsi="Arial" w:cs="Arial"/>
              </w:rPr>
            </w:pPr>
            <w:r w:rsidRPr="00702BD7">
              <w:rPr>
                <w:rFonts w:ascii="Arial" w:hAnsi="Arial" w:cs="Arial"/>
              </w:rPr>
              <w:t>Experience of working/liaising with all stakeholders over the phone and using other forms of communication including, use of emails and written correspondence.</w:t>
            </w:r>
          </w:p>
        </w:tc>
        <w:tc>
          <w:tcPr>
            <w:tcW w:w="1276" w:type="dxa"/>
          </w:tcPr>
          <w:p w14:paraId="316310A5" w14:textId="4BA9EF76" w:rsidR="00556AA7" w:rsidRPr="00702BD7" w:rsidRDefault="00556AA7" w:rsidP="00702BD7">
            <w:pPr>
              <w:jc w:val="left"/>
              <w:rPr>
                <w:rFonts w:ascii="Arial" w:hAnsi="Arial" w:cs="Arial"/>
              </w:rPr>
            </w:pPr>
            <w:r w:rsidRPr="00702BD7">
              <w:rPr>
                <w:rFonts w:ascii="Arial" w:hAnsi="Arial" w:cs="Arial"/>
              </w:rPr>
              <w:t>X</w:t>
            </w:r>
          </w:p>
        </w:tc>
        <w:tc>
          <w:tcPr>
            <w:tcW w:w="1395" w:type="dxa"/>
          </w:tcPr>
          <w:p w14:paraId="40825DC9" w14:textId="77777777" w:rsidR="00556AA7" w:rsidRPr="00702BD7" w:rsidRDefault="00556AA7" w:rsidP="00702BD7">
            <w:pPr>
              <w:jc w:val="left"/>
              <w:rPr>
                <w:rFonts w:ascii="Arial" w:hAnsi="Arial" w:cs="Arial"/>
              </w:rPr>
            </w:pPr>
          </w:p>
        </w:tc>
        <w:tc>
          <w:tcPr>
            <w:tcW w:w="2737" w:type="dxa"/>
          </w:tcPr>
          <w:p w14:paraId="6454CBAC" w14:textId="51544CA5" w:rsidR="00556AA7" w:rsidRPr="00702BD7" w:rsidRDefault="00556AA7" w:rsidP="00702BD7">
            <w:pPr>
              <w:jc w:val="left"/>
              <w:rPr>
                <w:rFonts w:ascii="Arial" w:hAnsi="Arial" w:cs="Arial"/>
              </w:rPr>
            </w:pPr>
            <w:r w:rsidRPr="00702BD7">
              <w:rPr>
                <w:rFonts w:ascii="Arial" w:hAnsi="Arial" w:cs="Arial"/>
              </w:rPr>
              <w:t>A, I</w:t>
            </w:r>
          </w:p>
        </w:tc>
      </w:tr>
      <w:tr w:rsidR="00336373" w:rsidRPr="00702BD7" w14:paraId="377E3743" w14:textId="77777777" w:rsidTr="00DC4274">
        <w:tc>
          <w:tcPr>
            <w:tcW w:w="562" w:type="dxa"/>
          </w:tcPr>
          <w:p w14:paraId="73FCE96D" w14:textId="77777777" w:rsidR="00336373" w:rsidRPr="00702BD7" w:rsidRDefault="00336373" w:rsidP="00702BD7">
            <w:pPr>
              <w:spacing w:before="60" w:after="40"/>
              <w:jc w:val="left"/>
              <w:rPr>
                <w:rFonts w:ascii="Arial" w:hAnsi="Arial" w:cs="Arial"/>
              </w:rPr>
            </w:pPr>
          </w:p>
        </w:tc>
        <w:tc>
          <w:tcPr>
            <w:tcW w:w="4820" w:type="dxa"/>
          </w:tcPr>
          <w:p w14:paraId="2691746C" w14:textId="77777777" w:rsidR="00336373" w:rsidRPr="00336373" w:rsidRDefault="00336373" w:rsidP="00702BD7">
            <w:pPr>
              <w:tabs>
                <w:tab w:val="left" w:pos="490"/>
              </w:tabs>
              <w:spacing w:before="60" w:after="40"/>
              <w:jc w:val="left"/>
              <w:rPr>
                <w:rFonts w:ascii="Arial" w:hAnsi="Arial" w:cs="Arial"/>
                <w:lang w:val="en-GB"/>
              </w:rPr>
            </w:pPr>
            <w:r w:rsidRPr="00336373">
              <w:rPr>
                <w:rFonts w:ascii="Arial" w:hAnsi="Arial" w:cs="Arial"/>
                <w:lang w:val="en-GB"/>
              </w:rPr>
              <w:t>Strong ICT skills, including Microsoft 365 (Word, Excel, Outlook, Teams)</w:t>
            </w:r>
          </w:p>
          <w:p w14:paraId="4893DEC7" w14:textId="77777777" w:rsidR="00336373" w:rsidRPr="00702BD7" w:rsidRDefault="00336373" w:rsidP="00702BD7">
            <w:pPr>
              <w:tabs>
                <w:tab w:val="left" w:pos="490"/>
              </w:tabs>
              <w:spacing w:before="60" w:after="40"/>
              <w:jc w:val="left"/>
              <w:rPr>
                <w:rFonts w:ascii="Arial" w:hAnsi="Arial" w:cs="Arial"/>
              </w:rPr>
            </w:pPr>
          </w:p>
        </w:tc>
        <w:tc>
          <w:tcPr>
            <w:tcW w:w="1276" w:type="dxa"/>
          </w:tcPr>
          <w:p w14:paraId="6BD64C96" w14:textId="74639D59" w:rsidR="00336373" w:rsidRPr="00702BD7" w:rsidRDefault="000C04A4" w:rsidP="00702BD7">
            <w:pPr>
              <w:jc w:val="left"/>
              <w:rPr>
                <w:rFonts w:ascii="Arial" w:hAnsi="Arial" w:cs="Arial"/>
              </w:rPr>
            </w:pPr>
            <w:r w:rsidRPr="00702BD7">
              <w:rPr>
                <w:rFonts w:ascii="Arial" w:hAnsi="Arial" w:cs="Arial"/>
              </w:rPr>
              <w:t>X</w:t>
            </w:r>
          </w:p>
        </w:tc>
        <w:tc>
          <w:tcPr>
            <w:tcW w:w="1395" w:type="dxa"/>
          </w:tcPr>
          <w:p w14:paraId="1744FD99" w14:textId="77777777" w:rsidR="00336373" w:rsidRPr="00702BD7" w:rsidRDefault="00336373" w:rsidP="00702BD7">
            <w:pPr>
              <w:jc w:val="left"/>
              <w:rPr>
                <w:rFonts w:ascii="Arial" w:hAnsi="Arial" w:cs="Arial"/>
              </w:rPr>
            </w:pPr>
          </w:p>
        </w:tc>
        <w:tc>
          <w:tcPr>
            <w:tcW w:w="2737" w:type="dxa"/>
          </w:tcPr>
          <w:p w14:paraId="4CC187A9" w14:textId="2C984D8E" w:rsidR="00336373" w:rsidRPr="00702BD7" w:rsidRDefault="000C04A4" w:rsidP="00702BD7">
            <w:pPr>
              <w:jc w:val="left"/>
              <w:rPr>
                <w:rFonts w:ascii="Arial" w:hAnsi="Arial" w:cs="Arial"/>
              </w:rPr>
            </w:pPr>
            <w:r w:rsidRPr="00702BD7">
              <w:rPr>
                <w:rFonts w:ascii="Arial" w:hAnsi="Arial" w:cs="Arial"/>
              </w:rPr>
              <w:t>A, I</w:t>
            </w:r>
          </w:p>
        </w:tc>
      </w:tr>
    </w:tbl>
    <w:p w14:paraId="089D0CC1" w14:textId="77777777" w:rsidR="001A1F63" w:rsidRPr="00702BD7" w:rsidRDefault="001A1F63" w:rsidP="00702BD7">
      <w:pPr>
        <w:jc w:val="left"/>
        <w:rPr>
          <w:rFonts w:ascii="Arial" w:hAnsi="Arial" w:cs="Arial"/>
        </w:rPr>
      </w:pPr>
    </w:p>
    <w:tbl>
      <w:tblPr>
        <w:tblStyle w:val="TableGrid"/>
        <w:tblW w:w="0" w:type="auto"/>
        <w:tblLook w:val="04A0" w:firstRow="1" w:lastRow="0" w:firstColumn="1" w:lastColumn="0" w:noHBand="0" w:noVBand="1"/>
      </w:tblPr>
      <w:tblGrid>
        <w:gridCol w:w="562"/>
        <w:gridCol w:w="4820"/>
        <w:gridCol w:w="1276"/>
        <w:gridCol w:w="1395"/>
        <w:gridCol w:w="2737"/>
      </w:tblGrid>
      <w:tr w:rsidR="00DC4274" w:rsidRPr="00702BD7" w14:paraId="5397B748" w14:textId="77777777" w:rsidTr="00F7628C">
        <w:trPr>
          <w:trHeight w:val="666"/>
        </w:trPr>
        <w:tc>
          <w:tcPr>
            <w:tcW w:w="5382" w:type="dxa"/>
            <w:gridSpan w:val="2"/>
            <w:shd w:val="clear" w:color="auto" w:fill="D9D9D9" w:themeFill="background1" w:themeFillShade="D9"/>
          </w:tcPr>
          <w:p w14:paraId="0BFF0123" w14:textId="77777777" w:rsidR="00DC4274" w:rsidRPr="00702BD7" w:rsidRDefault="00F7628C" w:rsidP="00702BD7">
            <w:pPr>
              <w:pStyle w:val="Heading2"/>
              <w:jc w:val="left"/>
              <w:rPr>
                <w:rFonts w:ascii="Arial" w:hAnsi="Arial" w:cs="Arial"/>
                <w:sz w:val="22"/>
                <w:szCs w:val="22"/>
              </w:rPr>
            </w:pPr>
            <w:r w:rsidRPr="00702BD7">
              <w:rPr>
                <w:rFonts w:ascii="Arial" w:hAnsi="Arial" w:cs="Arial"/>
                <w:sz w:val="22"/>
                <w:szCs w:val="22"/>
              </w:rPr>
              <w:t>Knowledge</w:t>
            </w:r>
          </w:p>
        </w:tc>
        <w:tc>
          <w:tcPr>
            <w:tcW w:w="1276" w:type="dxa"/>
            <w:shd w:val="clear" w:color="auto" w:fill="D9D9D9" w:themeFill="background1" w:themeFillShade="D9"/>
          </w:tcPr>
          <w:p w14:paraId="50DB57F5" w14:textId="77777777" w:rsidR="00DC4274" w:rsidRPr="00702BD7" w:rsidRDefault="00DC4274" w:rsidP="00702BD7">
            <w:pPr>
              <w:jc w:val="left"/>
              <w:rPr>
                <w:rFonts w:ascii="Arial" w:hAnsi="Arial" w:cs="Arial"/>
              </w:rPr>
            </w:pPr>
            <w:r w:rsidRPr="00702BD7">
              <w:rPr>
                <w:rFonts w:ascii="Arial" w:hAnsi="Arial" w:cs="Arial"/>
              </w:rPr>
              <w:t>Essential Criteria</w:t>
            </w:r>
          </w:p>
        </w:tc>
        <w:tc>
          <w:tcPr>
            <w:tcW w:w="1395" w:type="dxa"/>
            <w:shd w:val="clear" w:color="auto" w:fill="D9D9D9" w:themeFill="background1" w:themeFillShade="D9"/>
          </w:tcPr>
          <w:p w14:paraId="09CA2D58" w14:textId="77777777" w:rsidR="00DC4274" w:rsidRPr="00702BD7" w:rsidRDefault="00DC4274" w:rsidP="00702BD7">
            <w:pPr>
              <w:jc w:val="left"/>
              <w:rPr>
                <w:rFonts w:ascii="Arial" w:hAnsi="Arial" w:cs="Arial"/>
              </w:rPr>
            </w:pPr>
            <w:r w:rsidRPr="00702BD7">
              <w:rPr>
                <w:rFonts w:ascii="Arial" w:hAnsi="Arial" w:cs="Arial"/>
              </w:rPr>
              <w:t>Desirable Criteria</w:t>
            </w:r>
          </w:p>
        </w:tc>
        <w:tc>
          <w:tcPr>
            <w:tcW w:w="2737" w:type="dxa"/>
            <w:shd w:val="clear" w:color="auto" w:fill="D9D9D9" w:themeFill="background1" w:themeFillShade="D9"/>
          </w:tcPr>
          <w:p w14:paraId="2C3A4C8E" w14:textId="77777777" w:rsidR="00DC4274" w:rsidRPr="00702BD7" w:rsidRDefault="00DC4274" w:rsidP="00702BD7">
            <w:pPr>
              <w:jc w:val="left"/>
              <w:rPr>
                <w:rFonts w:ascii="Arial" w:hAnsi="Arial" w:cs="Arial"/>
              </w:rPr>
            </w:pPr>
            <w:r w:rsidRPr="00702BD7">
              <w:rPr>
                <w:rFonts w:ascii="Arial" w:hAnsi="Arial" w:cs="Arial"/>
              </w:rPr>
              <w:t>How Measured</w:t>
            </w:r>
          </w:p>
        </w:tc>
      </w:tr>
      <w:tr w:rsidR="00DC4274" w:rsidRPr="00702BD7" w14:paraId="7BD4DB6D" w14:textId="77777777" w:rsidTr="00A46F8E">
        <w:tc>
          <w:tcPr>
            <w:tcW w:w="562" w:type="dxa"/>
          </w:tcPr>
          <w:p w14:paraId="7E5F1ADF" w14:textId="77777777" w:rsidR="00DC4274" w:rsidRPr="00702BD7" w:rsidRDefault="00DC4274" w:rsidP="00702BD7">
            <w:pPr>
              <w:spacing w:before="60" w:after="40"/>
              <w:jc w:val="left"/>
              <w:rPr>
                <w:rFonts w:ascii="Arial" w:hAnsi="Arial" w:cs="Arial"/>
              </w:rPr>
            </w:pPr>
            <w:r w:rsidRPr="00702BD7">
              <w:rPr>
                <w:rFonts w:ascii="Arial" w:hAnsi="Arial" w:cs="Arial"/>
              </w:rPr>
              <w:t>1</w:t>
            </w:r>
          </w:p>
        </w:tc>
        <w:tc>
          <w:tcPr>
            <w:tcW w:w="4820" w:type="dxa"/>
          </w:tcPr>
          <w:p w14:paraId="2196D56C" w14:textId="57E0B8D8" w:rsidR="00DC4274" w:rsidRPr="00702BD7" w:rsidRDefault="00336373" w:rsidP="00702BD7">
            <w:pPr>
              <w:jc w:val="left"/>
              <w:rPr>
                <w:rFonts w:ascii="Arial" w:hAnsi="Arial" w:cs="Arial"/>
                <w:lang w:val="en-GB"/>
              </w:rPr>
            </w:pPr>
            <w:r w:rsidRPr="00336373">
              <w:rPr>
                <w:rFonts w:ascii="Arial" w:hAnsi="Arial" w:cs="Arial"/>
                <w:lang w:val="en-GB"/>
              </w:rPr>
              <w:t>Strong knowledge of H&amp;S legislation and compliance, including risk assessment practice and incident management</w:t>
            </w:r>
          </w:p>
        </w:tc>
        <w:tc>
          <w:tcPr>
            <w:tcW w:w="1276" w:type="dxa"/>
          </w:tcPr>
          <w:p w14:paraId="3286662E" w14:textId="5AF14940" w:rsidR="00DC4274" w:rsidRPr="00702BD7" w:rsidRDefault="00A21AD5" w:rsidP="00702BD7">
            <w:pPr>
              <w:jc w:val="left"/>
              <w:rPr>
                <w:rFonts w:ascii="Arial" w:hAnsi="Arial" w:cs="Arial"/>
              </w:rPr>
            </w:pPr>
            <w:r w:rsidRPr="00702BD7">
              <w:rPr>
                <w:rFonts w:ascii="Arial" w:hAnsi="Arial" w:cs="Arial"/>
              </w:rPr>
              <w:t>X</w:t>
            </w:r>
          </w:p>
        </w:tc>
        <w:tc>
          <w:tcPr>
            <w:tcW w:w="1395" w:type="dxa"/>
          </w:tcPr>
          <w:p w14:paraId="690AB34C" w14:textId="77777777" w:rsidR="00DC4274" w:rsidRPr="00702BD7" w:rsidRDefault="00DC4274" w:rsidP="00702BD7">
            <w:pPr>
              <w:jc w:val="left"/>
              <w:rPr>
                <w:rFonts w:ascii="Arial" w:hAnsi="Arial" w:cs="Arial"/>
              </w:rPr>
            </w:pPr>
          </w:p>
        </w:tc>
        <w:tc>
          <w:tcPr>
            <w:tcW w:w="2737" w:type="dxa"/>
          </w:tcPr>
          <w:p w14:paraId="5A8D5A7A" w14:textId="339AF68D" w:rsidR="00DC4274" w:rsidRPr="00702BD7" w:rsidRDefault="00A21AD5" w:rsidP="00702BD7">
            <w:pPr>
              <w:jc w:val="left"/>
              <w:rPr>
                <w:rFonts w:ascii="Arial" w:hAnsi="Arial" w:cs="Arial"/>
              </w:rPr>
            </w:pPr>
            <w:r w:rsidRPr="00702BD7">
              <w:rPr>
                <w:rFonts w:ascii="Arial" w:hAnsi="Arial" w:cs="Arial"/>
              </w:rPr>
              <w:t>A, I</w:t>
            </w:r>
          </w:p>
        </w:tc>
      </w:tr>
      <w:tr w:rsidR="00336373" w:rsidRPr="00702BD7" w14:paraId="47594547" w14:textId="77777777" w:rsidTr="00A46F8E">
        <w:tc>
          <w:tcPr>
            <w:tcW w:w="562" w:type="dxa"/>
          </w:tcPr>
          <w:p w14:paraId="6ECDF15E" w14:textId="5743C2FA" w:rsidR="00336373" w:rsidRPr="00702BD7" w:rsidRDefault="00336373" w:rsidP="00702BD7">
            <w:pPr>
              <w:spacing w:before="60" w:after="40"/>
              <w:jc w:val="left"/>
              <w:rPr>
                <w:rFonts w:ascii="Arial" w:hAnsi="Arial" w:cs="Arial"/>
              </w:rPr>
            </w:pPr>
            <w:r w:rsidRPr="00702BD7">
              <w:rPr>
                <w:rFonts w:ascii="Arial" w:hAnsi="Arial" w:cs="Arial"/>
              </w:rPr>
              <w:t>2</w:t>
            </w:r>
          </w:p>
        </w:tc>
        <w:tc>
          <w:tcPr>
            <w:tcW w:w="4820" w:type="dxa"/>
          </w:tcPr>
          <w:p w14:paraId="6DB196C3" w14:textId="7958EAA7" w:rsidR="00336373" w:rsidRPr="00702BD7" w:rsidRDefault="00336373" w:rsidP="00702BD7">
            <w:pPr>
              <w:jc w:val="left"/>
              <w:rPr>
                <w:rFonts w:ascii="Arial" w:hAnsi="Arial" w:cs="Arial"/>
                <w:lang w:val="en-GB"/>
              </w:rPr>
            </w:pPr>
            <w:r w:rsidRPr="00336373">
              <w:rPr>
                <w:rFonts w:ascii="Arial" w:hAnsi="Arial" w:cs="Arial"/>
                <w:lang w:val="en-GB"/>
              </w:rPr>
              <w:t xml:space="preserve">Understanding of GDPR in relation to facilities, </w:t>
            </w:r>
            <w:r w:rsidR="00687D94" w:rsidRPr="00336373">
              <w:rPr>
                <w:rFonts w:ascii="Arial" w:hAnsi="Arial" w:cs="Arial"/>
                <w:lang w:val="en-GB"/>
              </w:rPr>
              <w:t>contractor,</w:t>
            </w:r>
            <w:r w:rsidRPr="00336373">
              <w:rPr>
                <w:rFonts w:ascii="Arial" w:hAnsi="Arial" w:cs="Arial"/>
                <w:lang w:val="en-GB"/>
              </w:rPr>
              <w:t xml:space="preserve"> and compliance records.</w:t>
            </w:r>
          </w:p>
        </w:tc>
        <w:tc>
          <w:tcPr>
            <w:tcW w:w="1276" w:type="dxa"/>
          </w:tcPr>
          <w:p w14:paraId="50F19B2B" w14:textId="55182AD5" w:rsidR="00336373" w:rsidRPr="00702BD7" w:rsidRDefault="00336373" w:rsidP="00702BD7">
            <w:pPr>
              <w:jc w:val="left"/>
              <w:rPr>
                <w:rFonts w:ascii="Arial" w:hAnsi="Arial" w:cs="Arial"/>
              </w:rPr>
            </w:pPr>
            <w:r w:rsidRPr="00702BD7">
              <w:rPr>
                <w:rFonts w:ascii="Arial" w:hAnsi="Arial" w:cs="Arial"/>
              </w:rPr>
              <w:t>X</w:t>
            </w:r>
          </w:p>
        </w:tc>
        <w:tc>
          <w:tcPr>
            <w:tcW w:w="1395" w:type="dxa"/>
          </w:tcPr>
          <w:p w14:paraId="5FDAA2DA" w14:textId="77777777" w:rsidR="00336373" w:rsidRPr="00702BD7" w:rsidRDefault="00336373" w:rsidP="00702BD7">
            <w:pPr>
              <w:jc w:val="left"/>
              <w:rPr>
                <w:rFonts w:ascii="Arial" w:hAnsi="Arial" w:cs="Arial"/>
              </w:rPr>
            </w:pPr>
          </w:p>
        </w:tc>
        <w:tc>
          <w:tcPr>
            <w:tcW w:w="2737" w:type="dxa"/>
          </w:tcPr>
          <w:p w14:paraId="61A6640E" w14:textId="1F889EE0" w:rsidR="00336373" w:rsidRPr="00702BD7" w:rsidRDefault="00336373" w:rsidP="00702BD7">
            <w:pPr>
              <w:jc w:val="left"/>
              <w:rPr>
                <w:rFonts w:ascii="Arial" w:hAnsi="Arial" w:cs="Arial"/>
              </w:rPr>
            </w:pPr>
            <w:r w:rsidRPr="00702BD7">
              <w:rPr>
                <w:rFonts w:ascii="Arial" w:hAnsi="Arial" w:cs="Arial"/>
              </w:rPr>
              <w:t>A, I, E</w:t>
            </w:r>
          </w:p>
        </w:tc>
      </w:tr>
      <w:tr w:rsidR="00470A72" w:rsidRPr="00702BD7" w14:paraId="3EC7B69A" w14:textId="77777777" w:rsidTr="00A46F8E">
        <w:tc>
          <w:tcPr>
            <w:tcW w:w="562" w:type="dxa"/>
          </w:tcPr>
          <w:p w14:paraId="2FF2CE06" w14:textId="3E4FD4D5" w:rsidR="00470A72" w:rsidRPr="00702BD7" w:rsidRDefault="00336373" w:rsidP="00702BD7">
            <w:pPr>
              <w:spacing w:before="60" w:after="40"/>
              <w:jc w:val="left"/>
              <w:rPr>
                <w:rFonts w:ascii="Arial" w:hAnsi="Arial" w:cs="Arial"/>
              </w:rPr>
            </w:pPr>
            <w:r w:rsidRPr="00702BD7">
              <w:rPr>
                <w:rFonts w:ascii="Arial" w:hAnsi="Arial" w:cs="Arial"/>
              </w:rPr>
              <w:t>3</w:t>
            </w:r>
          </w:p>
        </w:tc>
        <w:tc>
          <w:tcPr>
            <w:tcW w:w="4820" w:type="dxa"/>
          </w:tcPr>
          <w:p w14:paraId="10D6858A" w14:textId="5D5D0632" w:rsidR="00470A72" w:rsidRPr="00702BD7" w:rsidRDefault="00470A72" w:rsidP="00702BD7">
            <w:pPr>
              <w:spacing w:before="60" w:after="40"/>
              <w:jc w:val="left"/>
              <w:rPr>
                <w:rFonts w:ascii="Arial" w:hAnsi="Arial" w:cs="Arial"/>
              </w:rPr>
            </w:pPr>
            <w:r w:rsidRPr="00702BD7">
              <w:rPr>
                <w:rFonts w:ascii="Arial" w:hAnsi="Arial" w:cs="Arial"/>
              </w:rPr>
              <w:t>Understanding of trauma informed approaches</w:t>
            </w:r>
            <w:r w:rsidR="001F1E7C" w:rsidRPr="00702BD7">
              <w:rPr>
                <w:rFonts w:ascii="Arial" w:hAnsi="Arial" w:cs="Arial"/>
              </w:rPr>
              <w:t xml:space="preserve"> </w:t>
            </w:r>
          </w:p>
        </w:tc>
        <w:tc>
          <w:tcPr>
            <w:tcW w:w="1276" w:type="dxa"/>
          </w:tcPr>
          <w:p w14:paraId="10CDABF1" w14:textId="77777777" w:rsidR="00470A72" w:rsidRPr="00702BD7" w:rsidRDefault="00470A72" w:rsidP="00702BD7">
            <w:pPr>
              <w:jc w:val="left"/>
              <w:rPr>
                <w:rFonts w:ascii="Arial" w:hAnsi="Arial" w:cs="Arial"/>
              </w:rPr>
            </w:pPr>
          </w:p>
        </w:tc>
        <w:tc>
          <w:tcPr>
            <w:tcW w:w="1395" w:type="dxa"/>
          </w:tcPr>
          <w:p w14:paraId="3D4A07DB" w14:textId="759407C5" w:rsidR="00470A72" w:rsidRPr="00702BD7" w:rsidRDefault="00A21AD5" w:rsidP="00702BD7">
            <w:pPr>
              <w:jc w:val="left"/>
              <w:rPr>
                <w:rFonts w:ascii="Arial" w:hAnsi="Arial" w:cs="Arial"/>
              </w:rPr>
            </w:pPr>
            <w:r w:rsidRPr="00702BD7">
              <w:rPr>
                <w:rFonts w:ascii="Arial" w:hAnsi="Arial" w:cs="Arial"/>
              </w:rPr>
              <w:t>X</w:t>
            </w:r>
          </w:p>
        </w:tc>
        <w:tc>
          <w:tcPr>
            <w:tcW w:w="2737" w:type="dxa"/>
          </w:tcPr>
          <w:p w14:paraId="5C1C2516" w14:textId="7A88497B" w:rsidR="00470A72" w:rsidRPr="00702BD7" w:rsidRDefault="00A21AD5" w:rsidP="00702BD7">
            <w:pPr>
              <w:jc w:val="left"/>
              <w:rPr>
                <w:rFonts w:ascii="Arial" w:hAnsi="Arial" w:cs="Arial"/>
              </w:rPr>
            </w:pPr>
            <w:r w:rsidRPr="00702BD7">
              <w:rPr>
                <w:rFonts w:ascii="Arial" w:hAnsi="Arial" w:cs="Arial"/>
              </w:rPr>
              <w:t>A, I</w:t>
            </w:r>
          </w:p>
        </w:tc>
      </w:tr>
      <w:tr w:rsidR="00470A72" w:rsidRPr="00702BD7" w14:paraId="6AE51489" w14:textId="77777777" w:rsidTr="00A46F8E">
        <w:tc>
          <w:tcPr>
            <w:tcW w:w="562" w:type="dxa"/>
          </w:tcPr>
          <w:p w14:paraId="0EB50438" w14:textId="26DF657E" w:rsidR="00470A72" w:rsidRPr="00702BD7" w:rsidRDefault="00336373" w:rsidP="00702BD7">
            <w:pPr>
              <w:spacing w:before="60" w:after="40"/>
              <w:jc w:val="left"/>
              <w:rPr>
                <w:rFonts w:ascii="Arial" w:hAnsi="Arial" w:cs="Arial"/>
              </w:rPr>
            </w:pPr>
            <w:r w:rsidRPr="00702BD7">
              <w:rPr>
                <w:rFonts w:ascii="Arial" w:hAnsi="Arial" w:cs="Arial"/>
              </w:rPr>
              <w:t>4</w:t>
            </w:r>
          </w:p>
        </w:tc>
        <w:tc>
          <w:tcPr>
            <w:tcW w:w="4820" w:type="dxa"/>
          </w:tcPr>
          <w:p w14:paraId="516F9CC1" w14:textId="157E57F9" w:rsidR="00470A72" w:rsidRPr="00702BD7" w:rsidRDefault="00470A72" w:rsidP="00702BD7">
            <w:pPr>
              <w:spacing w:before="60" w:after="40"/>
              <w:jc w:val="left"/>
              <w:rPr>
                <w:rFonts w:ascii="Arial" w:hAnsi="Arial" w:cs="Arial"/>
              </w:rPr>
            </w:pPr>
            <w:r w:rsidRPr="00702BD7">
              <w:rPr>
                <w:rFonts w:ascii="Arial" w:hAnsi="Arial" w:cs="Arial"/>
              </w:rPr>
              <w:t>Knowledge of the Violence Against Women and Girls Strategy and the gendered nature of violence</w:t>
            </w:r>
            <w:r w:rsidR="00F870D0" w:rsidRPr="00702BD7">
              <w:rPr>
                <w:rFonts w:ascii="Arial" w:hAnsi="Arial" w:cs="Arial"/>
              </w:rPr>
              <w:t>.</w:t>
            </w:r>
          </w:p>
        </w:tc>
        <w:tc>
          <w:tcPr>
            <w:tcW w:w="1276" w:type="dxa"/>
          </w:tcPr>
          <w:p w14:paraId="41DD6BBC" w14:textId="77777777" w:rsidR="00470A72" w:rsidRPr="00702BD7" w:rsidRDefault="00470A72" w:rsidP="00702BD7">
            <w:pPr>
              <w:jc w:val="left"/>
              <w:rPr>
                <w:rFonts w:ascii="Arial" w:hAnsi="Arial" w:cs="Arial"/>
              </w:rPr>
            </w:pPr>
          </w:p>
        </w:tc>
        <w:tc>
          <w:tcPr>
            <w:tcW w:w="1395" w:type="dxa"/>
          </w:tcPr>
          <w:p w14:paraId="667ADA0B" w14:textId="5977FFF3" w:rsidR="00470A72" w:rsidRPr="00702BD7" w:rsidRDefault="00A21AD5" w:rsidP="00702BD7">
            <w:pPr>
              <w:jc w:val="left"/>
              <w:rPr>
                <w:rFonts w:ascii="Arial" w:hAnsi="Arial" w:cs="Arial"/>
              </w:rPr>
            </w:pPr>
            <w:r w:rsidRPr="00702BD7">
              <w:rPr>
                <w:rFonts w:ascii="Arial" w:hAnsi="Arial" w:cs="Arial"/>
              </w:rPr>
              <w:t>X</w:t>
            </w:r>
          </w:p>
        </w:tc>
        <w:tc>
          <w:tcPr>
            <w:tcW w:w="2737" w:type="dxa"/>
          </w:tcPr>
          <w:p w14:paraId="120BD488" w14:textId="6646C2AF" w:rsidR="00470A72" w:rsidRPr="00702BD7" w:rsidRDefault="00A21AD5" w:rsidP="00702BD7">
            <w:pPr>
              <w:jc w:val="left"/>
              <w:rPr>
                <w:rFonts w:ascii="Arial" w:hAnsi="Arial" w:cs="Arial"/>
              </w:rPr>
            </w:pPr>
            <w:r w:rsidRPr="00702BD7">
              <w:rPr>
                <w:rFonts w:ascii="Arial" w:hAnsi="Arial" w:cs="Arial"/>
              </w:rPr>
              <w:t>A, I</w:t>
            </w:r>
          </w:p>
        </w:tc>
      </w:tr>
    </w:tbl>
    <w:p w14:paraId="250B199A" w14:textId="77777777" w:rsidR="001A1F63" w:rsidRPr="00702BD7" w:rsidRDefault="001A1F63" w:rsidP="00702BD7">
      <w:pPr>
        <w:jc w:val="left"/>
        <w:rPr>
          <w:rFonts w:ascii="Arial" w:hAnsi="Arial" w:cs="Arial"/>
        </w:rPr>
      </w:pPr>
    </w:p>
    <w:tbl>
      <w:tblPr>
        <w:tblStyle w:val="TableGrid"/>
        <w:tblW w:w="0" w:type="auto"/>
        <w:tblLook w:val="04A0" w:firstRow="1" w:lastRow="0" w:firstColumn="1" w:lastColumn="0" w:noHBand="0" w:noVBand="1"/>
      </w:tblPr>
      <w:tblGrid>
        <w:gridCol w:w="562"/>
        <w:gridCol w:w="4820"/>
        <w:gridCol w:w="1276"/>
        <w:gridCol w:w="1395"/>
        <w:gridCol w:w="2737"/>
      </w:tblGrid>
      <w:tr w:rsidR="00DC4274" w:rsidRPr="00702BD7" w14:paraId="01733EF4" w14:textId="77777777" w:rsidTr="00F7628C">
        <w:trPr>
          <w:trHeight w:val="686"/>
        </w:trPr>
        <w:tc>
          <w:tcPr>
            <w:tcW w:w="5382" w:type="dxa"/>
            <w:gridSpan w:val="2"/>
            <w:shd w:val="clear" w:color="auto" w:fill="D9D9D9" w:themeFill="background1" w:themeFillShade="D9"/>
          </w:tcPr>
          <w:p w14:paraId="35E20269" w14:textId="77777777" w:rsidR="00DC4274" w:rsidRPr="00702BD7" w:rsidRDefault="00F7628C" w:rsidP="00702BD7">
            <w:pPr>
              <w:pStyle w:val="Heading2"/>
              <w:jc w:val="left"/>
              <w:rPr>
                <w:rFonts w:ascii="Arial" w:hAnsi="Arial" w:cs="Arial"/>
                <w:sz w:val="22"/>
                <w:szCs w:val="22"/>
              </w:rPr>
            </w:pPr>
            <w:r w:rsidRPr="00702BD7">
              <w:rPr>
                <w:rFonts w:ascii="Arial" w:hAnsi="Arial" w:cs="Arial"/>
                <w:sz w:val="22"/>
                <w:szCs w:val="22"/>
              </w:rPr>
              <w:t xml:space="preserve">Skills and abilities </w:t>
            </w:r>
          </w:p>
        </w:tc>
        <w:tc>
          <w:tcPr>
            <w:tcW w:w="1276" w:type="dxa"/>
            <w:shd w:val="clear" w:color="auto" w:fill="D9D9D9" w:themeFill="background1" w:themeFillShade="D9"/>
          </w:tcPr>
          <w:p w14:paraId="3A834B57" w14:textId="77777777" w:rsidR="00DC4274" w:rsidRPr="00702BD7" w:rsidRDefault="00DC4274" w:rsidP="00702BD7">
            <w:pPr>
              <w:jc w:val="left"/>
              <w:rPr>
                <w:rFonts w:ascii="Arial" w:hAnsi="Arial" w:cs="Arial"/>
              </w:rPr>
            </w:pPr>
            <w:r w:rsidRPr="00702BD7">
              <w:rPr>
                <w:rFonts w:ascii="Arial" w:hAnsi="Arial" w:cs="Arial"/>
              </w:rPr>
              <w:t>Essential Criteria</w:t>
            </w:r>
          </w:p>
        </w:tc>
        <w:tc>
          <w:tcPr>
            <w:tcW w:w="1395" w:type="dxa"/>
            <w:shd w:val="clear" w:color="auto" w:fill="D9D9D9" w:themeFill="background1" w:themeFillShade="D9"/>
          </w:tcPr>
          <w:p w14:paraId="59EE103C" w14:textId="77777777" w:rsidR="00DC4274" w:rsidRPr="00702BD7" w:rsidRDefault="00DC4274" w:rsidP="00702BD7">
            <w:pPr>
              <w:jc w:val="left"/>
              <w:rPr>
                <w:rFonts w:ascii="Arial" w:hAnsi="Arial" w:cs="Arial"/>
              </w:rPr>
            </w:pPr>
            <w:r w:rsidRPr="00702BD7">
              <w:rPr>
                <w:rFonts w:ascii="Arial" w:hAnsi="Arial" w:cs="Arial"/>
              </w:rPr>
              <w:t>Desirable Criteria</w:t>
            </w:r>
          </w:p>
        </w:tc>
        <w:tc>
          <w:tcPr>
            <w:tcW w:w="2737" w:type="dxa"/>
            <w:shd w:val="clear" w:color="auto" w:fill="D9D9D9" w:themeFill="background1" w:themeFillShade="D9"/>
          </w:tcPr>
          <w:p w14:paraId="1CF1C084" w14:textId="77777777" w:rsidR="00DC4274" w:rsidRPr="00702BD7" w:rsidRDefault="00DC4274" w:rsidP="00702BD7">
            <w:pPr>
              <w:jc w:val="left"/>
              <w:rPr>
                <w:rFonts w:ascii="Arial" w:hAnsi="Arial" w:cs="Arial"/>
              </w:rPr>
            </w:pPr>
            <w:r w:rsidRPr="00702BD7">
              <w:rPr>
                <w:rFonts w:ascii="Arial" w:hAnsi="Arial" w:cs="Arial"/>
              </w:rPr>
              <w:t>How Measured</w:t>
            </w:r>
          </w:p>
        </w:tc>
      </w:tr>
      <w:tr w:rsidR="00CE25C4" w:rsidRPr="00702BD7" w14:paraId="783FBFA6" w14:textId="77777777" w:rsidTr="00A46F8E">
        <w:tc>
          <w:tcPr>
            <w:tcW w:w="562" w:type="dxa"/>
          </w:tcPr>
          <w:p w14:paraId="24BEB643" w14:textId="49B0CFCB" w:rsidR="00CE25C4" w:rsidRPr="00702BD7" w:rsidRDefault="00CE25C4" w:rsidP="00702BD7">
            <w:pPr>
              <w:spacing w:before="60" w:after="40"/>
              <w:jc w:val="left"/>
              <w:rPr>
                <w:rFonts w:ascii="Arial" w:hAnsi="Arial" w:cs="Arial"/>
              </w:rPr>
            </w:pPr>
            <w:r w:rsidRPr="00702BD7">
              <w:rPr>
                <w:rFonts w:ascii="Arial" w:hAnsi="Arial" w:cs="Arial"/>
              </w:rPr>
              <w:t>1</w:t>
            </w:r>
          </w:p>
        </w:tc>
        <w:tc>
          <w:tcPr>
            <w:tcW w:w="4820" w:type="dxa"/>
          </w:tcPr>
          <w:p w14:paraId="6690F998" w14:textId="653FB628" w:rsidR="00CE25C4" w:rsidRPr="00CE25C4" w:rsidRDefault="00CE25C4" w:rsidP="00702BD7">
            <w:pPr>
              <w:spacing w:after="0" w:line="240" w:lineRule="auto"/>
              <w:jc w:val="left"/>
              <w:rPr>
                <w:rFonts w:ascii="Arial" w:hAnsi="Arial" w:cs="Arial"/>
                <w:lang w:val="en-GB"/>
              </w:rPr>
            </w:pPr>
            <w:r w:rsidRPr="00CE25C4">
              <w:rPr>
                <w:rFonts w:ascii="Arial" w:hAnsi="Arial" w:cs="Arial"/>
                <w:lang w:val="en-GB"/>
              </w:rPr>
              <w:t xml:space="preserve">Experience of supervising or line managing staff, including supporting performance, allocating </w:t>
            </w:r>
            <w:r w:rsidR="00687D94" w:rsidRPr="00CE25C4">
              <w:rPr>
                <w:rFonts w:ascii="Arial" w:hAnsi="Arial" w:cs="Arial"/>
                <w:lang w:val="en-GB"/>
              </w:rPr>
              <w:t>workload,</w:t>
            </w:r>
            <w:r w:rsidRPr="00CE25C4">
              <w:rPr>
                <w:rFonts w:ascii="Arial" w:hAnsi="Arial" w:cs="Arial"/>
                <w:lang w:val="en-GB"/>
              </w:rPr>
              <w:t xml:space="preserve"> and promoting a positive team culture.</w:t>
            </w:r>
          </w:p>
          <w:p w14:paraId="4362EA80" w14:textId="77777777" w:rsidR="00CE25C4" w:rsidRPr="00702BD7" w:rsidRDefault="00CE25C4" w:rsidP="00702BD7">
            <w:pPr>
              <w:spacing w:after="0" w:line="240" w:lineRule="auto"/>
              <w:jc w:val="left"/>
              <w:rPr>
                <w:rFonts w:ascii="Arial" w:hAnsi="Arial" w:cs="Arial"/>
                <w:lang w:val="en-GB"/>
              </w:rPr>
            </w:pPr>
          </w:p>
        </w:tc>
        <w:tc>
          <w:tcPr>
            <w:tcW w:w="1276" w:type="dxa"/>
          </w:tcPr>
          <w:p w14:paraId="44CB1940" w14:textId="606CB06F" w:rsidR="00CE25C4" w:rsidRPr="00702BD7" w:rsidRDefault="00CE25C4" w:rsidP="00702BD7">
            <w:pPr>
              <w:jc w:val="left"/>
              <w:rPr>
                <w:rFonts w:ascii="Arial" w:hAnsi="Arial" w:cs="Arial"/>
              </w:rPr>
            </w:pPr>
            <w:r w:rsidRPr="00702BD7">
              <w:rPr>
                <w:rFonts w:ascii="Arial" w:hAnsi="Arial" w:cs="Arial"/>
              </w:rPr>
              <w:t>X</w:t>
            </w:r>
          </w:p>
        </w:tc>
        <w:tc>
          <w:tcPr>
            <w:tcW w:w="1395" w:type="dxa"/>
          </w:tcPr>
          <w:p w14:paraId="3E94838B" w14:textId="77777777" w:rsidR="00CE25C4" w:rsidRPr="00702BD7" w:rsidRDefault="00CE25C4" w:rsidP="00702BD7">
            <w:pPr>
              <w:jc w:val="left"/>
              <w:rPr>
                <w:rFonts w:ascii="Arial" w:hAnsi="Arial" w:cs="Arial"/>
              </w:rPr>
            </w:pPr>
          </w:p>
        </w:tc>
        <w:tc>
          <w:tcPr>
            <w:tcW w:w="2737" w:type="dxa"/>
          </w:tcPr>
          <w:p w14:paraId="6287366C" w14:textId="549CF1AD" w:rsidR="00CE25C4" w:rsidRPr="00702BD7" w:rsidRDefault="00CE25C4" w:rsidP="00702BD7">
            <w:pPr>
              <w:jc w:val="left"/>
              <w:rPr>
                <w:rFonts w:ascii="Arial" w:hAnsi="Arial" w:cs="Arial"/>
              </w:rPr>
            </w:pPr>
            <w:r w:rsidRPr="00702BD7">
              <w:rPr>
                <w:rFonts w:ascii="Arial" w:hAnsi="Arial" w:cs="Arial"/>
              </w:rPr>
              <w:t>A, I</w:t>
            </w:r>
          </w:p>
        </w:tc>
      </w:tr>
      <w:tr w:rsidR="00CE25C4" w:rsidRPr="00702BD7" w14:paraId="4E29A0F6" w14:textId="77777777" w:rsidTr="00A46F8E">
        <w:tc>
          <w:tcPr>
            <w:tcW w:w="562" w:type="dxa"/>
          </w:tcPr>
          <w:p w14:paraId="519F664B" w14:textId="1F207524" w:rsidR="00CE25C4" w:rsidRPr="00702BD7" w:rsidRDefault="00CE25C4" w:rsidP="00702BD7">
            <w:pPr>
              <w:spacing w:before="60" w:after="40"/>
              <w:jc w:val="left"/>
              <w:rPr>
                <w:rFonts w:ascii="Arial" w:hAnsi="Arial" w:cs="Arial"/>
              </w:rPr>
            </w:pPr>
            <w:r w:rsidRPr="00702BD7">
              <w:rPr>
                <w:rFonts w:ascii="Arial" w:hAnsi="Arial" w:cs="Arial"/>
              </w:rPr>
              <w:t>1</w:t>
            </w:r>
          </w:p>
        </w:tc>
        <w:tc>
          <w:tcPr>
            <w:tcW w:w="4820" w:type="dxa"/>
          </w:tcPr>
          <w:p w14:paraId="17B09528" w14:textId="5E55276F" w:rsidR="00CE25C4" w:rsidRPr="00CE25C4" w:rsidRDefault="00CE25C4" w:rsidP="00702BD7">
            <w:pPr>
              <w:spacing w:after="0" w:line="240" w:lineRule="auto"/>
              <w:jc w:val="left"/>
              <w:rPr>
                <w:rFonts w:ascii="Arial" w:hAnsi="Arial" w:cs="Arial"/>
                <w:lang w:val="en-GB"/>
              </w:rPr>
            </w:pPr>
            <w:r w:rsidRPr="00CE25C4">
              <w:rPr>
                <w:rFonts w:ascii="Arial" w:hAnsi="Arial" w:cs="Arial"/>
                <w:lang w:val="en-GB"/>
              </w:rPr>
              <w:t xml:space="preserve">Experience managing housekeeping, </w:t>
            </w:r>
            <w:r w:rsidR="00687D94" w:rsidRPr="00CE25C4">
              <w:rPr>
                <w:rFonts w:ascii="Arial" w:hAnsi="Arial" w:cs="Arial"/>
                <w:lang w:val="en-GB"/>
              </w:rPr>
              <w:t>facilities,</w:t>
            </w:r>
            <w:r w:rsidRPr="00CE25C4">
              <w:rPr>
                <w:rFonts w:ascii="Arial" w:hAnsi="Arial" w:cs="Arial"/>
                <w:lang w:val="en-GB"/>
              </w:rPr>
              <w:t xml:space="preserve"> or operational support teams within residential or supported accommodation settings.</w:t>
            </w:r>
          </w:p>
          <w:p w14:paraId="6B242ADA" w14:textId="77777777" w:rsidR="00CE25C4" w:rsidRPr="00702BD7" w:rsidRDefault="00CE25C4" w:rsidP="00702BD7">
            <w:pPr>
              <w:spacing w:after="0" w:line="240" w:lineRule="auto"/>
              <w:jc w:val="left"/>
              <w:rPr>
                <w:rFonts w:ascii="Arial" w:hAnsi="Arial" w:cs="Arial"/>
                <w:lang w:val="en-GB"/>
              </w:rPr>
            </w:pPr>
          </w:p>
        </w:tc>
        <w:tc>
          <w:tcPr>
            <w:tcW w:w="1276" w:type="dxa"/>
          </w:tcPr>
          <w:p w14:paraId="658CE4B4" w14:textId="77777777" w:rsidR="00CE25C4" w:rsidRPr="00702BD7" w:rsidRDefault="00CE25C4" w:rsidP="00702BD7">
            <w:pPr>
              <w:jc w:val="left"/>
              <w:rPr>
                <w:rFonts w:ascii="Arial" w:hAnsi="Arial" w:cs="Arial"/>
              </w:rPr>
            </w:pPr>
          </w:p>
        </w:tc>
        <w:tc>
          <w:tcPr>
            <w:tcW w:w="1395" w:type="dxa"/>
          </w:tcPr>
          <w:p w14:paraId="692EC2CD" w14:textId="79DA6064" w:rsidR="00CE25C4" w:rsidRPr="00702BD7" w:rsidRDefault="00CE25C4" w:rsidP="00702BD7">
            <w:pPr>
              <w:jc w:val="left"/>
              <w:rPr>
                <w:rFonts w:ascii="Arial" w:hAnsi="Arial" w:cs="Arial"/>
              </w:rPr>
            </w:pPr>
            <w:r w:rsidRPr="00702BD7">
              <w:rPr>
                <w:rFonts w:ascii="Arial" w:hAnsi="Arial" w:cs="Arial"/>
              </w:rPr>
              <w:t>X</w:t>
            </w:r>
          </w:p>
        </w:tc>
        <w:tc>
          <w:tcPr>
            <w:tcW w:w="2737" w:type="dxa"/>
          </w:tcPr>
          <w:p w14:paraId="41F42484" w14:textId="23F05D34" w:rsidR="00CE25C4" w:rsidRPr="00702BD7" w:rsidRDefault="00CE25C4" w:rsidP="00702BD7">
            <w:pPr>
              <w:jc w:val="left"/>
              <w:rPr>
                <w:rFonts w:ascii="Arial" w:hAnsi="Arial" w:cs="Arial"/>
              </w:rPr>
            </w:pPr>
            <w:r w:rsidRPr="00702BD7">
              <w:rPr>
                <w:rFonts w:ascii="Arial" w:hAnsi="Arial" w:cs="Arial"/>
              </w:rPr>
              <w:t>A, I</w:t>
            </w:r>
          </w:p>
        </w:tc>
      </w:tr>
      <w:tr w:rsidR="00E34F1D" w:rsidRPr="00702BD7" w14:paraId="1649AF6E" w14:textId="77777777" w:rsidTr="00A46F8E">
        <w:tc>
          <w:tcPr>
            <w:tcW w:w="562" w:type="dxa"/>
          </w:tcPr>
          <w:p w14:paraId="278237F1" w14:textId="4F5A3CCA" w:rsidR="00E34F1D" w:rsidRPr="00702BD7" w:rsidRDefault="00E34F1D" w:rsidP="00702BD7">
            <w:pPr>
              <w:spacing w:before="60" w:after="40"/>
              <w:jc w:val="left"/>
              <w:rPr>
                <w:rFonts w:ascii="Arial" w:hAnsi="Arial" w:cs="Arial"/>
              </w:rPr>
            </w:pPr>
            <w:r w:rsidRPr="00702BD7">
              <w:rPr>
                <w:rFonts w:ascii="Arial" w:hAnsi="Arial" w:cs="Arial"/>
              </w:rPr>
              <w:t>1</w:t>
            </w:r>
          </w:p>
        </w:tc>
        <w:tc>
          <w:tcPr>
            <w:tcW w:w="4820" w:type="dxa"/>
          </w:tcPr>
          <w:p w14:paraId="4F9BF2CE" w14:textId="77777777" w:rsidR="00336373" w:rsidRPr="00336373" w:rsidRDefault="00336373" w:rsidP="00702BD7">
            <w:pPr>
              <w:spacing w:after="0" w:line="240" w:lineRule="auto"/>
              <w:jc w:val="left"/>
              <w:rPr>
                <w:rFonts w:ascii="Arial" w:hAnsi="Arial" w:cs="Arial"/>
                <w:lang w:val="en-GB"/>
              </w:rPr>
            </w:pPr>
            <w:r w:rsidRPr="00336373">
              <w:rPr>
                <w:rFonts w:ascii="Arial" w:hAnsi="Arial" w:cs="Arial"/>
                <w:lang w:val="en-GB"/>
              </w:rPr>
              <w:t>Excellent written and verbal communication skills; able to engage confidently with staff, contractors and partners.</w:t>
            </w:r>
          </w:p>
          <w:p w14:paraId="49A8EC8C" w14:textId="39F6C761" w:rsidR="00E34F1D" w:rsidRPr="00702BD7" w:rsidRDefault="00E34F1D" w:rsidP="00702BD7">
            <w:pPr>
              <w:spacing w:after="0" w:line="240" w:lineRule="auto"/>
              <w:jc w:val="left"/>
              <w:rPr>
                <w:rFonts w:ascii="Arial" w:hAnsi="Arial" w:cs="Arial"/>
              </w:rPr>
            </w:pPr>
          </w:p>
        </w:tc>
        <w:tc>
          <w:tcPr>
            <w:tcW w:w="1276" w:type="dxa"/>
          </w:tcPr>
          <w:p w14:paraId="70878216" w14:textId="4B4B998C" w:rsidR="00E34F1D" w:rsidRPr="00702BD7" w:rsidRDefault="009F68B2" w:rsidP="00702BD7">
            <w:pPr>
              <w:jc w:val="left"/>
              <w:rPr>
                <w:rFonts w:ascii="Arial" w:hAnsi="Arial" w:cs="Arial"/>
              </w:rPr>
            </w:pPr>
            <w:r w:rsidRPr="00702BD7">
              <w:rPr>
                <w:rFonts w:ascii="Arial" w:hAnsi="Arial" w:cs="Arial"/>
              </w:rPr>
              <w:t>X</w:t>
            </w:r>
          </w:p>
        </w:tc>
        <w:tc>
          <w:tcPr>
            <w:tcW w:w="1395" w:type="dxa"/>
          </w:tcPr>
          <w:p w14:paraId="19966DEC" w14:textId="77777777" w:rsidR="00E34F1D" w:rsidRPr="00702BD7" w:rsidRDefault="00E34F1D" w:rsidP="00702BD7">
            <w:pPr>
              <w:jc w:val="left"/>
              <w:rPr>
                <w:rFonts w:ascii="Arial" w:hAnsi="Arial" w:cs="Arial"/>
              </w:rPr>
            </w:pPr>
          </w:p>
        </w:tc>
        <w:tc>
          <w:tcPr>
            <w:tcW w:w="2737" w:type="dxa"/>
          </w:tcPr>
          <w:p w14:paraId="3B03A7D0" w14:textId="3BFA70F8" w:rsidR="00E34F1D" w:rsidRPr="00702BD7" w:rsidRDefault="009F68B2" w:rsidP="00702BD7">
            <w:pPr>
              <w:jc w:val="left"/>
              <w:rPr>
                <w:rFonts w:ascii="Arial" w:hAnsi="Arial" w:cs="Arial"/>
              </w:rPr>
            </w:pPr>
            <w:r w:rsidRPr="00702BD7">
              <w:rPr>
                <w:rFonts w:ascii="Arial" w:hAnsi="Arial" w:cs="Arial"/>
              </w:rPr>
              <w:t>A, I,</w:t>
            </w:r>
          </w:p>
        </w:tc>
      </w:tr>
      <w:tr w:rsidR="00336373" w:rsidRPr="00702BD7" w14:paraId="7BE276C9" w14:textId="77777777" w:rsidTr="00A46F8E">
        <w:tc>
          <w:tcPr>
            <w:tcW w:w="562" w:type="dxa"/>
          </w:tcPr>
          <w:p w14:paraId="127628AF" w14:textId="20448E7E" w:rsidR="00336373" w:rsidRPr="00702BD7" w:rsidRDefault="000C04A4" w:rsidP="00702BD7">
            <w:pPr>
              <w:spacing w:before="60" w:after="40"/>
              <w:jc w:val="left"/>
              <w:rPr>
                <w:rFonts w:ascii="Arial" w:hAnsi="Arial" w:cs="Arial"/>
              </w:rPr>
            </w:pPr>
            <w:r w:rsidRPr="00702BD7">
              <w:rPr>
                <w:rFonts w:ascii="Arial" w:hAnsi="Arial" w:cs="Arial"/>
              </w:rPr>
              <w:t>2</w:t>
            </w:r>
          </w:p>
        </w:tc>
        <w:tc>
          <w:tcPr>
            <w:tcW w:w="4820" w:type="dxa"/>
          </w:tcPr>
          <w:p w14:paraId="1E7AE1E4" w14:textId="3D81F0D4" w:rsidR="00336373" w:rsidRPr="00336373" w:rsidRDefault="00336373" w:rsidP="00702BD7">
            <w:pPr>
              <w:spacing w:after="0" w:line="240" w:lineRule="auto"/>
              <w:jc w:val="left"/>
              <w:rPr>
                <w:rFonts w:ascii="Arial" w:hAnsi="Arial" w:cs="Arial"/>
                <w:lang w:val="en-GB"/>
              </w:rPr>
            </w:pPr>
            <w:r w:rsidRPr="00336373">
              <w:rPr>
                <w:rFonts w:ascii="Arial" w:hAnsi="Arial" w:cs="Arial"/>
                <w:lang w:val="en-GB"/>
              </w:rPr>
              <w:t xml:space="preserve">Ability to plan, prioritise and deliver across multiple dispersed sites, balancing planned work with unplanned </w:t>
            </w:r>
            <w:r w:rsidR="00687D94" w:rsidRPr="00336373">
              <w:rPr>
                <w:rFonts w:ascii="Arial" w:hAnsi="Arial" w:cs="Arial"/>
                <w:lang w:val="en-GB"/>
              </w:rPr>
              <w:t>demands.</w:t>
            </w:r>
          </w:p>
          <w:p w14:paraId="5A037559" w14:textId="77777777" w:rsidR="00336373" w:rsidRPr="00702BD7" w:rsidRDefault="00336373" w:rsidP="00702BD7">
            <w:pPr>
              <w:spacing w:after="0" w:line="240" w:lineRule="auto"/>
              <w:jc w:val="left"/>
              <w:rPr>
                <w:rFonts w:ascii="Arial" w:hAnsi="Arial" w:cs="Arial"/>
                <w:lang w:val="en-GB"/>
              </w:rPr>
            </w:pPr>
          </w:p>
        </w:tc>
        <w:tc>
          <w:tcPr>
            <w:tcW w:w="1276" w:type="dxa"/>
          </w:tcPr>
          <w:p w14:paraId="51B9C4E0" w14:textId="5C4B73C3" w:rsidR="00336373" w:rsidRPr="00702BD7" w:rsidRDefault="00336373" w:rsidP="00702BD7">
            <w:pPr>
              <w:jc w:val="left"/>
              <w:rPr>
                <w:rFonts w:ascii="Arial" w:hAnsi="Arial" w:cs="Arial"/>
              </w:rPr>
            </w:pPr>
            <w:r w:rsidRPr="00702BD7">
              <w:rPr>
                <w:rFonts w:ascii="Arial" w:hAnsi="Arial" w:cs="Arial"/>
              </w:rPr>
              <w:t>X</w:t>
            </w:r>
          </w:p>
        </w:tc>
        <w:tc>
          <w:tcPr>
            <w:tcW w:w="1395" w:type="dxa"/>
          </w:tcPr>
          <w:p w14:paraId="5EC2B4A4" w14:textId="77777777" w:rsidR="00336373" w:rsidRPr="00702BD7" w:rsidRDefault="00336373" w:rsidP="00702BD7">
            <w:pPr>
              <w:jc w:val="left"/>
              <w:rPr>
                <w:rFonts w:ascii="Arial" w:hAnsi="Arial" w:cs="Arial"/>
              </w:rPr>
            </w:pPr>
          </w:p>
        </w:tc>
        <w:tc>
          <w:tcPr>
            <w:tcW w:w="2737" w:type="dxa"/>
          </w:tcPr>
          <w:p w14:paraId="6E98EDAA" w14:textId="393CECC0" w:rsidR="00336373" w:rsidRPr="00702BD7" w:rsidRDefault="00336373" w:rsidP="00702BD7">
            <w:pPr>
              <w:jc w:val="left"/>
              <w:rPr>
                <w:rFonts w:ascii="Arial" w:hAnsi="Arial" w:cs="Arial"/>
              </w:rPr>
            </w:pPr>
            <w:r w:rsidRPr="00702BD7">
              <w:rPr>
                <w:rFonts w:ascii="Arial" w:hAnsi="Arial" w:cs="Arial"/>
              </w:rPr>
              <w:t>A, I,</w:t>
            </w:r>
          </w:p>
        </w:tc>
      </w:tr>
      <w:tr w:rsidR="00336373" w:rsidRPr="00702BD7" w14:paraId="3D4C44B8" w14:textId="77777777" w:rsidTr="00A46F8E">
        <w:tc>
          <w:tcPr>
            <w:tcW w:w="562" w:type="dxa"/>
          </w:tcPr>
          <w:p w14:paraId="52149663" w14:textId="011B4C5F" w:rsidR="00336373" w:rsidRPr="00702BD7" w:rsidRDefault="000C04A4" w:rsidP="00702BD7">
            <w:pPr>
              <w:spacing w:before="60" w:after="40"/>
              <w:jc w:val="left"/>
              <w:rPr>
                <w:rFonts w:ascii="Arial" w:hAnsi="Arial" w:cs="Arial"/>
              </w:rPr>
            </w:pPr>
            <w:r w:rsidRPr="00702BD7">
              <w:rPr>
                <w:rFonts w:ascii="Arial" w:hAnsi="Arial" w:cs="Arial"/>
              </w:rPr>
              <w:t>3</w:t>
            </w:r>
          </w:p>
        </w:tc>
        <w:tc>
          <w:tcPr>
            <w:tcW w:w="4820" w:type="dxa"/>
          </w:tcPr>
          <w:p w14:paraId="06F6D5AE" w14:textId="77777777" w:rsidR="00336373" w:rsidRPr="00336373" w:rsidRDefault="00336373" w:rsidP="00702BD7">
            <w:pPr>
              <w:spacing w:after="0" w:line="240" w:lineRule="auto"/>
              <w:jc w:val="left"/>
              <w:rPr>
                <w:rFonts w:ascii="Arial" w:hAnsi="Arial" w:cs="Arial"/>
                <w:lang w:val="en-GB"/>
              </w:rPr>
            </w:pPr>
            <w:r w:rsidRPr="00336373">
              <w:rPr>
                <w:rFonts w:ascii="Arial" w:hAnsi="Arial" w:cs="Arial"/>
                <w:lang w:val="en-GB"/>
              </w:rPr>
              <w:t>Strong problem</w:t>
            </w:r>
            <w:r w:rsidRPr="00336373">
              <w:rPr>
                <w:rFonts w:ascii="Arial" w:hAnsi="Arial" w:cs="Arial"/>
                <w:lang w:val="en-GB"/>
              </w:rPr>
              <w:noBreakHyphen/>
              <w:t>solving skills; able to work both independently and collaboratively to meet deadlines.</w:t>
            </w:r>
          </w:p>
          <w:p w14:paraId="7ADA287B" w14:textId="77777777" w:rsidR="00336373" w:rsidRPr="00702BD7" w:rsidRDefault="00336373" w:rsidP="00702BD7">
            <w:pPr>
              <w:spacing w:after="0" w:line="240" w:lineRule="auto"/>
              <w:jc w:val="left"/>
              <w:rPr>
                <w:rFonts w:ascii="Arial" w:hAnsi="Arial" w:cs="Arial"/>
                <w:lang w:val="en-GB"/>
              </w:rPr>
            </w:pPr>
          </w:p>
        </w:tc>
        <w:tc>
          <w:tcPr>
            <w:tcW w:w="1276" w:type="dxa"/>
          </w:tcPr>
          <w:p w14:paraId="1E4FF2B1" w14:textId="001BC538" w:rsidR="00336373" w:rsidRPr="00702BD7" w:rsidRDefault="00336373" w:rsidP="00702BD7">
            <w:pPr>
              <w:jc w:val="left"/>
              <w:rPr>
                <w:rFonts w:ascii="Arial" w:hAnsi="Arial" w:cs="Arial"/>
              </w:rPr>
            </w:pPr>
            <w:r w:rsidRPr="00702BD7">
              <w:rPr>
                <w:rFonts w:ascii="Arial" w:hAnsi="Arial" w:cs="Arial"/>
              </w:rPr>
              <w:t>X</w:t>
            </w:r>
          </w:p>
        </w:tc>
        <w:tc>
          <w:tcPr>
            <w:tcW w:w="1395" w:type="dxa"/>
          </w:tcPr>
          <w:p w14:paraId="7C1E3B73" w14:textId="77777777" w:rsidR="00336373" w:rsidRPr="00702BD7" w:rsidRDefault="00336373" w:rsidP="00702BD7">
            <w:pPr>
              <w:jc w:val="left"/>
              <w:rPr>
                <w:rFonts w:ascii="Arial" w:hAnsi="Arial" w:cs="Arial"/>
              </w:rPr>
            </w:pPr>
          </w:p>
        </w:tc>
        <w:tc>
          <w:tcPr>
            <w:tcW w:w="2737" w:type="dxa"/>
          </w:tcPr>
          <w:p w14:paraId="2EDBB219" w14:textId="71535BBC" w:rsidR="00336373" w:rsidRPr="00702BD7" w:rsidRDefault="00336373" w:rsidP="00702BD7">
            <w:pPr>
              <w:jc w:val="left"/>
              <w:rPr>
                <w:rFonts w:ascii="Arial" w:hAnsi="Arial" w:cs="Arial"/>
              </w:rPr>
            </w:pPr>
            <w:r w:rsidRPr="00702BD7">
              <w:rPr>
                <w:rFonts w:ascii="Arial" w:hAnsi="Arial" w:cs="Arial"/>
              </w:rPr>
              <w:t>A, I,</w:t>
            </w:r>
          </w:p>
        </w:tc>
      </w:tr>
      <w:tr w:rsidR="00336373" w:rsidRPr="00702BD7" w14:paraId="1C4CFDA0" w14:textId="77777777" w:rsidTr="00A46F8E">
        <w:tc>
          <w:tcPr>
            <w:tcW w:w="562" w:type="dxa"/>
          </w:tcPr>
          <w:p w14:paraId="1017B0FC" w14:textId="0F4D8EC3" w:rsidR="00336373" w:rsidRPr="00702BD7" w:rsidRDefault="000C04A4" w:rsidP="00702BD7">
            <w:pPr>
              <w:spacing w:before="60" w:after="40"/>
              <w:jc w:val="left"/>
              <w:rPr>
                <w:rFonts w:ascii="Arial" w:hAnsi="Arial" w:cs="Arial"/>
              </w:rPr>
            </w:pPr>
            <w:r w:rsidRPr="00702BD7">
              <w:rPr>
                <w:rFonts w:ascii="Arial" w:hAnsi="Arial" w:cs="Arial"/>
              </w:rPr>
              <w:t>4</w:t>
            </w:r>
          </w:p>
        </w:tc>
        <w:tc>
          <w:tcPr>
            <w:tcW w:w="4820" w:type="dxa"/>
          </w:tcPr>
          <w:p w14:paraId="5FA5217C" w14:textId="77777777" w:rsidR="00336373" w:rsidRPr="00336373" w:rsidRDefault="00336373" w:rsidP="00702BD7">
            <w:pPr>
              <w:spacing w:after="0" w:line="240" w:lineRule="auto"/>
              <w:jc w:val="left"/>
              <w:rPr>
                <w:rFonts w:ascii="Arial" w:hAnsi="Arial" w:cs="Arial"/>
                <w:lang w:val="en-GB"/>
              </w:rPr>
            </w:pPr>
            <w:r w:rsidRPr="00336373">
              <w:rPr>
                <w:rFonts w:ascii="Arial" w:hAnsi="Arial" w:cs="Arial"/>
                <w:lang w:val="en-GB"/>
              </w:rPr>
              <w:t>Ability to maintain professional boundaries and seek guidance where appropriate.</w:t>
            </w:r>
          </w:p>
          <w:p w14:paraId="77ED6BAA" w14:textId="77777777" w:rsidR="00336373" w:rsidRPr="00702BD7" w:rsidRDefault="00336373" w:rsidP="00702BD7">
            <w:pPr>
              <w:spacing w:after="0" w:line="240" w:lineRule="auto"/>
              <w:jc w:val="left"/>
              <w:rPr>
                <w:rFonts w:ascii="Arial" w:hAnsi="Arial" w:cs="Arial"/>
                <w:lang w:val="en-GB"/>
              </w:rPr>
            </w:pPr>
          </w:p>
        </w:tc>
        <w:tc>
          <w:tcPr>
            <w:tcW w:w="1276" w:type="dxa"/>
          </w:tcPr>
          <w:p w14:paraId="6A485AD5" w14:textId="44699DF4" w:rsidR="00336373" w:rsidRPr="00702BD7" w:rsidRDefault="00336373" w:rsidP="00702BD7">
            <w:pPr>
              <w:jc w:val="left"/>
              <w:rPr>
                <w:rFonts w:ascii="Arial" w:hAnsi="Arial" w:cs="Arial"/>
              </w:rPr>
            </w:pPr>
            <w:r w:rsidRPr="00702BD7">
              <w:rPr>
                <w:rFonts w:ascii="Arial" w:hAnsi="Arial" w:cs="Arial"/>
              </w:rPr>
              <w:t>X</w:t>
            </w:r>
          </w:p>
        </w:tc>
        <w:tc>
          <w:tcPr>
            <w:tcW w:w="1395" w:type="dxa"/>
          </w:tcPr>
          <w:p w14:paraId="74D183CE" w14:textId="77777777" w:rsidR="00336373" w:rsidRPr="00702BD7" w:rsidRDefault="00336373" w:rsidP="00702BD7">
            <w:pPr>
              <w:jc w:val="left"/>
              <w:rPr>
                <w:rFonts w:ascii="Arial" w:hAnsi="Arial" w:cs="Arial"/>
              </w:rPr>
            </w:pPr>
          </w:p>
        </w:tc>
        <w:tc>
          <w:tcPr>
            <w:tcW w:w="2737" w:type="dxa"/>
          </w:tcPr>
          <w:p w14:paraId="24BA5B4A" w14:textId="25F34145" w:rsidR="00336373" w:rsidRPr="00702BD7" w:rsidRDefault="00336373" w:rsidP="00702BD7">
            <w:pPr>
              <w:jc w:val="left"/>
              <w:rPr>
                <w:rFonts w:ascii="Arial" w:hAnsi="Arial" w:cs="Arial"/>
              </w:rPr>
            </w:pPr>
            <w:r w:rsidRPr="00702BD7">
              <w:rPr>
                <w:rFonts w:ascii="Arial" w:hAnsi="Arial" w:cs="Arial"/>
              </w:rPr>
              <w:t>A, I,</w:t>
            </w:r>
          </w:p>
        </w:tc>
      </w:tr>
    </w:tbl>
    <w:p w14:paraId="3D3917A0" w14:textId="77777777" w:rsidR="00DC4274" w:rsidRPr="00702BD7" w:rsidRDefault="00DC4274" w:rsidP="00702BD7">
      <w:pPr>
        <w:jc w:val="left"/>
        <w:rPr>
          <w:rFonts w:ascii="Arial" w:hAnsi="Arial" w:cs="Arial"/>
        </w:rPr>
      </w:pPr>
    </w:p>
    <w:tbl>
      <w:tblPr>
        <w:tblStyle w:val="TableGrid"/>
        <w:tblW w:w="0" w:type="auto"/>
        <w:tblLook w:val="04A0" w:firstRow="1" w:lastRow="0" w:firstColumn="1" w:lastColumn="0" w:noHBand="0" w:noVBand="1"/>
      </w:tblPr>
      <w:tblGrid>
        <w:gridCol w:w="562"/>
        <w:gridCol w:w="4820"/>
        <w:gridCol w:w="1276"/>
        <w:gridCol w:w="1395"/>
        <w:gridCol w:w="2737"/>
      </w:tblGrid>
      <w:tr w:rsidR="000C04A4" w:rsidRPr="00702BD7" w14:paraId="62F71D1D" w14:textId="77777777" w:rsidTr="004D4D57">
        <w:trPr>
          <w:trHeight w:val="516"/>
        </w:trPr>
        <w:tc>
          <w:tcPr>
            <w:tcW w:w="5382" w:type="dxa"/>
            <w:gridSpan w:val="2"/>
            <w:shd w:val="clear" w:color="auto" w:fill="D9D9D9" w:themeFill="background1" w:themeFillShade="D9"/>
          </w:tcPr>
          <w:p w14:paraId="224E1E2B" w14:textId="5C6EC33B" w:rsidR="000C04A4" w:rsidRPr="00702BD7" w:rsidRDefault="000C04A4" w:rsidP="00702BD7">
            <w:pPr>
              <w:pStyle w:val="Heading2"/>
              <w:jc w:val="left"/>
              <w:rPr>
                <w:rFonts w:ascii="Arial" w:hAnsi="Arial" w:cs="Arial"/>
                <w:sz w:val="22"/>
                <w:szCs w:val="22"/>
              </w:rPr>
            </w:pPr>
            <w:r w:rsidRPr="00702BD7">
              <w:rPr>
                <w:rFonts w:ascii="Arial" w:hAnsi="Arial" w:cs="Arial"/>
                <w:sz w:val="22"/>
                <w:szCs w:val="22"/>
              </w:rPr>
              <w:t xml:space="preserve">Values and Behaviors </w:t>
            </w:r>
          </w:p>
        </w:tc>
        <w:tc>
          <w:tcPr>
            <w:tcW w:w="1276" w:type="dxa"/>
            <w:shd w:val="clear" w:color="auto" w:fill="D9D9D9" w:themeFill="background1" w:themeFillShade="D9"/>
          </w:tcPr>
          <w:p w14:paraId="29E80BD9" w14:textId="77777777" w:rsidR="000C04A4" w:rsidRPr="00702BD7" w:rsidRDefault="000C04A4" w:rsidP="00702BD7">
            <w:pPr>
              <w:jc w:val="left"/>
              <w:rPr>
                <w:rFonts w:ascii="Arial" w:hAnsi="Arial" w:cs="Arial"/>
              </w:rPr>
            </w:pPr>
            <w:r w:rsidRPr="00702BD7">
              <w:rPr>
                <w:rFonts w:ascii="Arial" w:hAnsi="Arial" w:cs="Arial"/>
              </w:rPr>
              <w:t>Essential Criteria</w:t>
            </w:r>
          </w:p>
        </w:tc>
        <w:tc>
          <w:tcPr>
            <w:tcW w:w="1395" w:type="dxa"/>
            <w:shd w:val="clear" w:color="auto" w:fill="D9D9D9" w:themeFill="background1" w:themeFillShade="D9"/>
          </w:tcPr>
          <w:p w14:paraId="461B4E76" w14:textId="77777777" w:rsidR="000C04A4" w:rsidRPr="00702BD7" w:rsidRDefault="000C04A4" w:rsidP="00702BD7">
            <w:pPr>
              <w:jc w:val="left"/>
              <w:rPr>
                <w:rFonts w:ascii="Arial" w:hAnsi="Arial" w:cs="Arial"/>
              </w:rPr>
            </w:pPr>
            <w:r w:rsidRPr="00702BD7">
              <w:rPr>
                <w:rFonts w:ascii="Arial" w:hAnsi="Arial" w:cs="Arial"/>
              </w:rPr>
              <w:t>Desirable Criteria</w:t>
            </w:r>
          </w:p>
        </w:tc>
        <w:tc>
          <w:tcPr>
            <w:tcW w:w="2737" w:type="dxa"/>
            <w:shd w:val="clear" w:color="auto" w:fill="D9D9D9" w:themeFill="background1" w:themeFillShade="D9"/>
          </w:tcPr>
          <w:p w14:paraId="209DDB69" w14:textId="77777777" w:rsidR="000C04A4" w:rsidRPr="00702BD7" w:rsidRDefault="000C04A4" w:rsidP="00702BD7">
            <w:pPr>
              <w:jc w:val="left"/>
              <w:rPr>
                <w:rFonts w:ascii="Arial" w:hAnsi="Arial" w:cs="Arial"/>
              </w:rPr>
            </w:pPr>
            <w:r w:rsidRPr="00702BD7">
              <w:rPr>
                <w:rFonts w:ascii="Arial" w:hAnsi="Arial" w:cs="Arial"/>
              </w:rPr>
              <w:t>How Measured</w:t>
            </w:r>
          </w:p>
        </w:tc>
      </w:tr>
      <w:tr w:rsidR="00ED3AFB" w:rsidRPr="00702BD7" w14:paraId="4D320D27" w14:textId="77777777" w:rsidTr="004D4D57">
        <w:tc>
          <w:tcPr>
            <w:tcW w:w="562" w:type="dxa"/>
          </w:tcPr>
          <w:p w14:paraId="3D24D6CC" w14:textId="5616C62F" w:rsidR="00ED3AFB" w:rsidRPr="00702BD7" w:rsidRDefault="00ED3AFB" w:rsidP="00702BD7">
            <w:pPr>
              <w:spacing w:before="60" w:after="40"/>
              <w:jc w:val="left"/>
              <w:rPr>
                <w:rFonts w:ascii="Arial" w:hAnsi="Arial" w:cs="Arial"/>
              </w:rPr>
            </w:pPr>
            <w:r w:rsidRPr="00702BD7">
              <w:rPr>
                <w:rFonts w:ascii="Arial" w:hAnsi="Arial" w:cs="Arial"/>
              </w:rPr>
              <w:t>1</w:t>
            </w:r>
          </w:p>
        </w:tc>
        <w:tc>
          <w:tcPr>
            <w:tcW w:w="4820" w:type="dxa"/>
          </w:tcPr>
          <w:p w14:paraId="71168001" w14:textId="2BBED4A7" w:rsidR="00ED3AFB" w:rsidRPr="000C04A4" w:rsidRDefault="00ED3AFB" w:rsidP="00702BD7">
            <w:pPr>
              <w:spacing w:after="0" w:line="240" w:lineRule="auto"/>
              <w:jc w:val="left"/>
              <w:rPr>
                <w:rFonts w:ascii="Arial" w:hAnsi="Arial" w:cs="Arial"/>
                <w:lang w:val="en-GB"/>
              </w:rPr>
            </w:pPr>
            <w:r w:rsidRPr="000C04A4">
              <w:rPr>
                <w:rFonts w:ascii="Arial" w:hAnsi="Arial" w:cs="Arial"/>
                <w:lang w:val="en-GB"/>
              </w:rPr>
              <w:t xml:space="preserve">A feminist perspective on how gender, social, economic, racial, cultural, linguistic, </w:t>
            </w:r>
            <w:r w:rsidR="00687D94" w:rsidRPr="000C04A4">
              <w:rPr>
                <w:rFonts w:ascii="Arial" w:hAnsi="Arial" w:cs="Arial"/>
                <w:lang w:val="en-GB"/>
              </w:rPr>
              <w:t>religious,</w:t>
            </w:r>
            <w:r w:rsidRPr="000C04A4">
              <w:rPr>
                <w:rFonts w:ascii="Arial" w:hAnsi="Arial" w:cs="Arial"/>
                <w:lang w:val="en-GB"/>
              </w:rPr>
              <w:t xml:space="preserve"> and sexual orientation factors impact people’s </w:t>
            </w:r>
            <w:r w:rsidR="00687D94" w:rsidRPr="000C04A4">
              <w:rPr>
                <w:rFonts w:ascii="Arial" w:hAnsi="Arial" w:cs="Arial"/>
                <w:lang w:val="en-GB"/>
              </w:rPr>
              <w:t>lives.</w:t>
            </w:r>
          </w:p>
          <w:p w14:paraId="4B4CEF3B" w14:textId="77777777" w:rsidR="00ED3AFB" w:rsidRPr="00702BD7" w:rsidRDefault="00ED3AFB" w:rsidP="00702BD7">
            <w:pPr>
              <w:spacing w:after="0" w:line="240" w:lineRule="auto"/>
              <w:jc w:val="left"/>
              <w:rPr>
                <w:rFonts w:ascii="Arial" w:hAnsi="Arial" w:cs="Arial"/>
              </w:rPr>
            </w:pPr>
          </w:p>
        </w:tc>
        <w:tc>
          <w:tcPr>
            <w:tcW w:w="1276" w:type="dxa"/>
          </w:tcPr>
          <w:p w14:paraId="61828EB0" w14:textId="77777777" w:rsidR="00ED3AFB" w:rsidRPr="00702BD7" w:rsidRDefault="00ED3AFB" w:rsidP="00702BD7">
            <w:pPr>
              <w:jc w:val="left"/>
              <w:rPr>
                <w:rFonts w:ascii="Arial" w:hAnsi="Arial" w:cs="Arial"/>
              </w:rPr>
            </w:pPr>
            <w:r w:rsidRPr="00702BD7">
              <w:rPr>
                <w:rFonts w:ascii="Arial" w:hAnsi="Arial" w:cs="Arial"/>
              </w:rPr>
              <w:t>X</w:t>
            </w:r>
          </w:p>
        </w:tc>
        <w:tc>
          <w:tcPr>
            <w:tcW w:w="1395" w:type="dxa"/>
          </w:tcPr>
          <w:p w14:paraId="68A8D120" w14:textId="77777777" w:rsidR="00ED3AFB" w:rsidRPr="00702BD7" w:rsidRDefault="00ED3AFB" w:rsidP="00702BD7">
            <w:pPr>
              <w:jc w:val="left"/>
              <w:rPr>
                <w:rFonts w:ascii="Arial" w:hAnsi="Arial" w:cs="Arial"/>
              </w:rPr>
            </w:pPr>
          </w:p>
        </w:tc>
        <w:tc>
          <w:tcPr>
            <w:tcW w:w="2737" w:type="dxa"/>
          </w:tcPr>
          <w:p w14:paraId="2F6B94A3" w14:textId="0C4E6A73" w:rsidR="00ED3AFB" w:rsidRPr="00702BD7" w:rsidRDefault="00ED3AFB" w:rsidP="00702BD7">
            <w:pPr>
              <w:jc w:val="left"/>
              <w:rPr>
                <w:rFonts w:ascii="Arial" w:hAnsi="Arial" w:cs="Arial"/>
              </w:rPr>
            </w:pPr>
            <w:r w:rsidRPr="00702BD7">
              <w:rPr>
                <w:rFonts w:ascii="Arial" w:hAnsi="Arial" w:cs="Arial"/>
              </w:rPr>
              <w:t>A, I,</w:t>
            </w:r>
          </w:p>
        </w:tc>
      </w:tr>
      <w:tr w:rsidR="00ED3AFB" w:rsidRPr="00702BD7" w14:paraId="1B2B5167" w14:textId="77777777" w:rsidTr="004D4D57">
        <w:tc>
          <w:tcPr>
            <w:tcW w:w="562" w:type="dxa"/>
          </w:tcPr>
          <w:p w14:paraId="142F6624" w14:textId="42BDE233" w:rsidR="00ED3AFB" w:rsidRPr="00702BD7" w:rsidRDefault="00ED3AFB" w:rsidP="00702BD7">
            <w:pPr>
              <w:spacing w:before="60" w:after="40"/>
              <w:jc w:val="left"/>
              <w:rPr>
                <w:rFonts w:ascii="Arial" w:hAnsi="Arial" w:cs="Arial"/>
              </w:rPr>
            </w:pPr>
            <w:r w:rsidRPr="00702BD7">
              <w:rPr>
                <w:rFonts w:ascii="Arial" w:hAnsi="Arial" w:cs="Arial"/>
              </w:rPr>
              <w:t>2</w:t>
            </w:r>
          </w:p>
        </w:tc>
        <w:tc>
          <w:tcPr>
            <w:tcW w:w="4820" w:type="dxa"/>
          </w:tcPr>
          <w:p w14:paraId="3ABEF998" w14:textId="77777777" w:rsidR="00ED3AFB" w:rsidRPr="000C04A4" w:rsidRDefault="00ED3AFB" w:rsidP="00702BD7">
            <w:pPr>
              <w:spacing w:after="0" w:line="240" w:lineRule="auto"/>
              <w:jc w:val="left"/>
              <w:rPr>
                <w:rFonts w:ascii="Arial" w:hAnsi="Arial" w:cs="Arial"/>
                <w:lang w:val="en-GB"/>
              </w:rPr>
            </w:pPr>
            <w:r w:rsidRPr="000C04A4">
              <w:rPr>
                <w:rFonts w:ascii="Arial" w:hAnsi="Arial" w:cs="Arial"/>
                <w:lang w:val="en-GB"/>
              </w:rPr>
              <w:t>A client</w:t>
            </w:r>
            <w:r w:rsidRPr="000C04A4">
              <w:rPr>
                <w:rFonts w:ascii="Arial" w:hAnsi="Arial" w:cs="Arial"/>
                <w:lang w:val="en-GB"/>
              </w:rPr>
              <w:noBreakHyphen/>
              <w:t>centred, trauma</w:t>
            </w:r>
            <w:r w:rsidRPr="000C04A4">
              <w:rPr>
                <w:rFonts w:ascii="Arial" w:hAnsi="Arial" w:cs="Arial"/>
                <w:lang w:val="en-GB"/>
              </w:rPr>
              <w:noBreakHyphen/>
              <w:t>informed approach demonstrating empathy, respect, trustworthiness and compassion.</w:t>
            </w:r>
          </w:p>
          <w:p w14:paraId="11AD288E" w14:textId="77777777" w:rsidR="00ED3AFB" w:rsidRPr="00702BD7" w:rsidRDefault="00ED3AFB" w:rsidP="00702BD7">
            <w:pPr>
              <w:spacing w:after="0" w:line="240" w:lineRule="auto"/>
              <w:jc w:val="left"/>
              <w:rPr>
                <w:rFonts w:ascii="Arial" w:hAnsi="Arial" w:cs="Arial"/>
                <w:lang w:val="en-GB"/>
              </w:rPr>
            </w:pPr>
          </w:p>
        </w:tc>
        <w:tc>
          <w:tcPr>
            <w:tcW w:w="1276" w:type="dxa"/>
          </w:tcPr>
          <w:p w14:paraId="3AF98576" w14:textId="77777777" w:rsidR="00ED3AFB" w:rsidRPr="00702BD7" w:rsidRDefault="00ED3AFB" w:rsidP="00702BD7">
            <w:pPr>
              <w:jc w:val="left"/>
              <w:rPr>
                <w:rFonts w:ascii="Arial" w:hAnsi="Arial" w:cs="Arial"/>
              </w:rPr>
            </w:pPr>
            <w:r w:rsidRPr="00702BD7">
              <w:rPr>
                <w:rFonts w:ascii="Arial" w:hAnsi="Arial" w:cs="Arial"/>
              </w:rPr>
              <w:t>X</w:t>
            </w:r>
          </w:p>
        </w:tc>
        <w:tc>
          <w:tcPr>
            <w:tcW w:w="1395" w:type="dxa"/>
          </w:tcPr>
          <w:p w14:paraId="1181CA59" w14:textId="77777777" w:rsidR="00ED3AFB" w:rsidRPr="00702BD7" w:rsidRDefault="00ED3AFB" w:rsidP="00702BD7">
            <w:pPr>
              <w:jc w:val="left"/>
              <w:rPr>
                <w:rFonts w:ascii="Arial" w:hAnsi="Arial" w:cs="Arial"/>
              </w:rPr>
            </w:pPr>
          </w:p>
        </w:tc>
        <w:tc>
          <w:tcPr>
            <w:tcW w:w="2737" w:type="dxa"/>
          </w:tcPr>
          <w:p w14:paraId="3B3C80F0" w14:textId="37568808" w:rsidR="00ED3AFB" w:rsidRPr="00702BD7" w:rsidRDefault="00ED3AFB" w:rsidP="00702BD7">
            <w:pPr>
              <w:jc w:val="left"/>
              <w:rPr>
                <w:rFonts w:ascii="Arial" w:hAnsi="Arial" w:cs="Arial"/>
              </w:rPr>
            </w:pPr>
            <w:r w:rsidRPr="00702BD7">
              <w:rPr>
                <w:rFonts w:ascii="Arial" w:hAnsi="Arial" w:cs="Arial"/>
              </w:rPr>
              <w:t>A, I,</w:t>
            </w:r>
          </w:p>
        </w:tc>
      </w:tr>
      <w:tr w:rsidR="00ED3AFB" w:rsidRPr="00702BD7" w14:paraId="20FA2DD3" w14:textId="77777777" w:rsidTr="004D4D57">
        <w:tc>
          <w:tcPr>
            <w:tcW w:w="562" w:type="dxa"/>
          </w:tcPr>
          <w:p w14:paraId="6B71AB83" w14:textId="099B924D" w:rsidR="00ED3AFB" w:rsidRPr="00702BD7" w:rsidRDefault="00ED3AFB" w:rsidP="00702BD7">
            <w:pPr>
              <w:spacing w:before="60" w:after="40"/>
              <w:jc w:val="left"/>
              <w:rPr>
                <w:rFonts w:ascii="Arial" w:hAnsi="Arial" w:cs="Arial"/>
              </w:rPr>
            </w:pPr>
            <w:r w:rsidRPr="00702BD7">
              <w:rPr>
                <w:rFonts w:ascii="Arial" w:hAnsi="Arial" w:cs="Arial"/>
              </w:rPr>
              <w:t>3</w:t>
            </w:r>
          </w:p>
        </w:tc>
        <w:tc>
          <w:tcPr>
            <w:tcW w:w="4820" w:type="dxa"/>
          </w:tcPr>
          <w:p w14:paraId="4968B76F" w14:textId="77777777" w:rsidR="00ED3AFB" w:rsidRPr="000C04A4" w:rsidRDefault="00ED3AFB" w:rsidP="00702BD7">
            <w:pPr>
              <w:spacing w:after="0" w:line="240" w:lineRule="auto"/>
              <w:jc w:val="left"/>
              <w:rPr>
                <w:rFonts w:ascii="Arial" w:hAnsi="Arial" w:cs="Arial"/>
                <w:lang w:val="en-GB"/>
              </w:rPr>
            </w:pPr>
            <w:r w:rsidRPr="000C04A4">
              <w:rPr>
                <w:rFonts w:ascii="Arial" w:hAnsi="Arial" w:cs="Arial"/>
                <w:lang w:val="en-GB"/>
              </w:rPr>
              <w:t>A non</w:t>
            </w:r>
            <w:r w:rsidRPr="000C04A4">
              <w:rPr>
                <w:rFonts w:ascii="Arial" w:hAnsi="Arial" w:cs="Arial"/>
                <w:lang w:val="en-GB"/>
              </w:rPr>
              <w:noBreakHyphen/>
              <w:t>judgmental, anti</w:t>
            </w:r>
            <w:r w:rsidRPr="000C04A4">
              <w:rPr>
                <w:rFonts w:ascii="Arial" w:hAnsi="Arial" w:cs="Arial"/>
                <w:lang w:val="en-GB"/>
              </w:rPr>
              <w:noBreakHyphen/>
              <w:t>discriminatory approach to empowering victims and survivors of abuse.</w:t>
            </w:r>
          </w:p>
          <w:p w14:paraId="02CDBAA7" w14:textId="77777777" w:rsidR="00ED3AFB" w:rsidRPr="00702BD7" w:rsidRDefault="00ED3AFB" w:rsidP="00702BD7">
            <w:pPr>
              <w:spacing w:after="0" w:line="240" w:lineRule="auto"/>
              <w:jc w:val="left"/>
              <w:rPr>
                <w:rFonts w:ascii="Arial" w:hAnsi="Arial" w:cs="Arial"/>
                <w:lang w:val="en-GB"/>
              </w:rPr>
            </w:pPr>
          </w:p>
        </w:tc>
        <w:tc>
          <w:tcPr>
            <w:tcW w:w="1276" w:type="dxa"/>
          </w:tcPr>
          <w:p w14:paraId="297E4819" w14:textId="0485608E" w:rsidR="00ED3AFB" w:rsidRPr="00702BD7" w:rsidRDefault="00ED3AFB" w:rsidP="00702BD7">
            <w:pPr>
              <w:jc w:val="left"/>
              <w:rPr>
                <w:rFonts w:ascii="Arial" w:hAnsi="Arial" w:cs="Arial"/>
              </w:rPr>
            </w:pPr>
            <w:r w:rsidRPr="00702BD7">
              <w:rPr>
                <w:rFonts w:ascii="Arial" w:hAnsi="Arial" w:cs="Arial"/>
              </w:rPr>
              <w:t>X</w:t>
            </w:r>
          </w:p>
        </w:tc>
        <w:tc>
          <w:tcPr>
            <w:tcW w:w="1395" w:type="dxa"/>
          </w:tcPr>
          <w:p w14:paraId="6CA0C019" w14:textId="77777777" w:rsidR="00ED3AFB" w:rsidRPr="00702BD7" w:rsidRDefault="00ED3AFB" w:rsidP="00702BD7">
            <w:pPr>
              <w:jc w:val="left"/>
              <w:rPr>
                <w:rFonts w:ascii="Arial" w:hAnsi="Arial" w:cs="Arial"/>
              </w:rPr>
            </w:pPr>
          </w:p>
        </w:tc>
        <w:tc>
          <w:tcPr>
            <w:tcW w:w="2737" w:type="dxa"/>
          </w:tcPr>
          <w:p w14:paraId="6DF667D4" w14:textId="0DAD74F9" w:rsidR="00ED3AFB" w:rsidRPr="00702BD7" w:rsidRDefault="00ED3AFB" w:rsidP="00702BD7">
            <w:pPr>
              <w:jc w:val="left"/>
              <w:rPr>
                <w:rFonts w:ascii="Arial" w:hAnsi="Arial" w:cs="Arial"/>
              </w:rPr>
            </w:pPr>
            <w:r w:rsidRPr="00702BD7">
              <w:rPr>
                <w:rFonts w:ascii="Arial" w:hAnsi="Arial" w:cs="Arial"/>
              </w:rPr>
              <w:t>A, I,</w:t>
            </w:r>
          </w:p>
        </w:tc>
      </w:tr>
      <w:tr w:rsidR="00ED3AFB" w:rsidRPr="00702BD7" w14:paraId="14A5A24D" w14:textId="77777777" w:rsidTr="004D4D57">
        <w:tc>
          <w:tcPr>
            <w:tcW w:w="562" w:type="dxa"/>
          </w:tcPr>
          <w:p w14:paraId="3E557BAE" w14:textId="30484A4C" w:rsidR="00ED3AFB" w:rsidRPr="00702BD7" w:rsidRDefault="00ED3AFB" w:rsidP="00702BD7">
            <w:pPr>
              <w:spacing w:before="60" w:after="40"/>
              <w:jc w:val="left"/>
              <w:rPr>
                <w:rFonts w:ascii="Arial" w:hAnsi="Arial" w:cs="Arial"/>
              </w:rPr>
            </w:pPr>
            <w:r w:rsidRPr="00702BD7">
              <w:rPr>
                <w:rFonts w:ascii="Arial" w:hAnsi="Arial" w:cs="Arial"/>
              </w:rPr>
              <w:t>4</w:t>
            </w:r>
          </w:p>
        </w:tc>
        <w:tc>
          <w:tcPr>
            <w:tcW w:w="4820" w:type="dxa"/>
          </w:tcPr>
          <w:p w14:paraId="617E1DA9" w14:textId="77777777" w:rsidR="00ED3AFB" w:rsidRPr="000C04A4" w:rsidRDefault="00ED3AFB" w:rsidP="00702BD7">
            <w:pPr>
              <w:spacing w:after="0" w:line="240" w:lineRule="auto"/>
              <w:jc w:val="left"/>
              <w:rPr>
                <w:rFonts w:ascii="Arial" w:hAnsi="Arial" w:cs="Arial"/>
                <w:lang w:val="en-GB"/>
              </w:rPr>
            </w:pPr>
            <w:r w:rsidRPr="000C04A4">
              <w:rPr>
                <w:rFonts w:ascii="Arial" w:hAnsi="Arial" w:cs="Arial"/>
                <w:lang w:val="en-GB"/>
              </w:rPr>
              <w:t>Highly organised, proactive and consistent in approach, delivering work to a high standard.</w:t>
            </w:r>
          </w:p>
          <w:p w14:paraId="70768C9D" w14:textId="77777777" w:rsidR="00ED3AFB" w:rsidRPr="00702BD7" w:rsidRDefault="00ED3AFB" w:rsidP="00702BD7">
            <w:pPr>
              <w:spacing w:after="0" w:line="240" w:lineRule="auto"/>
              <w:jc w:val="left"/>
              <w:rPr>
                <w:rFonts w:ascii="Arial" w:hAnsi="Arial" w:cs="Arial"/>
                <w:lang w:val="en-GB"/>
              </w:rPr>
            </w:pPr>
          </w:p>
        </w:tc>
        <w:tc>
          <w:tcPr>
            <w:tcW w:w="1276" w:type="dxa"/>
          </w:tcPr>
          <w:p w14:paraId="0EFD4B0A" w14:textId="0BD5E09C" w:rsidR="00ED3AFB" w:rsidRPr="00702BD7" w:rsidRDefault="00ED3AFB" w:rsidP="00702BD7">
            <w:pPr>
              <w:jc w:val="left"/>
              <w:rPr>
                <w:rFonts w:ascii="Arial" w:hAnsi="Arial" w:cs="Arial"/>
              </w:rPr>
            </w:pPr>
            <w:r w:rsidRPr="00702BD7">
              <w:rPr>
                <w:rFonts w:ascii="Arial" w:hAnsi="Arial" w:cs="Arial"/>
              </w:rPr>
              <w:t>X</w:t>
            </w:r>
          </w:p>
        </w:tc>
        <w:tc>
          <w:tcPr>
            <w:tcW w:w="1395" w:type="dxa"/>
          </w:tcPr>
          <w:p w14:paraId="2634769B" w14:textId="77777777" w:rsidR="00ED3AFB" w:rsidRPr="00702BD7" w:rsidRDefault="00ED3AFB" w:rsidP="00702BD7">
            <w:pPr>
              <w:jc w:val="left"/>
              <w:rPr>
                <w:rFonts w:ascii="Arial" w:hAnsi="Arial" w:cs="Arial"/>
              </w:rPr>
            </w:pPr>
          </w:p>
        </w:tc>
        <w:tc>
          <w:tcPr>
            <w:tcW w:w="2737" w:type="dxa"/>
          </w:tcPr>
          <w:p w14:paraId="45B6E616" w14:textId="1AB2168D" w:rsidR="00ED3AFB" w:rsidRPr="00702BD7" w:rsidRDefault="00ED3AFB" w:rsidP="00702BD7">
            <w:pPr>
              <w:jc w:val="left"/>
              <w:rPr>
                <w:rFonts w:ascii="Arial" w:hAnsi="Arial" w:cs="Arial"/>
              </w:rPr>
            </w:pPr>
            <w:r w:rsidRPr="00702BD7">
              <w:rPr>
                <w:rFonts w:ascii="Arial" w:hAnsi="Arial" w:cs="Arial"/>
              </w:rPr>
              <w:t>A, I,</w:t>
            </w:r>
            <w:r w:rsidRPr="00702BD7">
              <w:rPr>
                <w:rFonts w:ascii="Arial" w:hAnsi="Arial" w:cs="Arial"/>
              </w:rPr>
              <w:t xml:space="preserve"> R</w:t>
            </w:r>
          </w:p>
        </w:tc>
      </w:tr>
      <w:tr w:rsidR="00ED3AFB" w:rsidRPr="00702BD7" w14:paraId="78B51C4C" w14:textId="77777777" w:rsidTr="004D4D57">
        <w:tc>
          <w:tcPr>
            <w:tcW w:w="562" w:type="dxa"/>
          </w:tcPr>
          <w:p w14:paraId="7AD003E6" w14:textId="60571388" w:rsidR="00ED3AFB" w:rsidRPr="00702BD7" w:rsidRDefault="00ED3AFB" w:rsidP="00702BD7">
            <w:pPr>
              <w:spacing w:before="60" w:after="40"/>
              <w:jc w:val="left"/>
              <w:rPr>
                <w:rFonts w:ascii="Arial" w:hAnsi="Arial" w:cs="Arial"/>
              </w:rPr>
            </w:pPr>
            <w:r w:rsidRPr="00702BD7">
              <w:rPr>
                <w:rFonts w:ascii="Arial" w:hAnsi="Arial" w:cs="Arial"/>
              </w:rPr>
              <w:t>5</w:t>
            </w:r>
          </w:p>
        </w:tc>
        <w:tc>
          <w:tcPr>
            <w:tcW w:w="4820" w:type="dxa"/>
          </w:tcPr>
          <w:p w14:paraId="593E5D16" w14:textId="77777777" w:rsidR="00ED3AFB" w:rsidRPr="000C04A4" w:rsidRDefault="00ED3AFB" w:rsidP="00702BD7">
            <w:pPr>
              <w:spacing w:after="0" w:line="240" w:lineRule="auto"/>
              <w:jc w:val="left"/>
              <w:rPr>
                <w:rFonts w:ascii="Arial" w:hAnsi="Arial" w:cs="Arial"/>
                <w:lang w:val="en-GB"/>
              </w:rPr>
            </w:pPr>
            <w:r w:rsidRPr="000C04A4">
              <w:rPr>
                <w:rFonts w:ascii="Arial" w:hAnsi="Arial" w:cs="Arial"/>
                <w:lang w:val="en-GB"/>
              </w:rPr>
              <w:t>Self</w:t>
            </w:r>
            <w:r w:rsidRPr="000C04A4">
              <w:rPr>
                <w:rFonts w:ascii="Arial" w:hAnsi="Arial" w:cs="Arial"/>
                <w:lang w:val="en-GB"/>
              </w:rPr>
              <w:noBreakHyphen/>
              <w:t>motivated, reliable and creative, with a positive “can</w:t>
            </w:r>
            <w:r w:rsidRPr="000C04A4">
              <w:rPr>
                <w:rFonts w:ascii="Arial" w:hAnsi="Arial" w:cs="Arial"/>
                <w:lang w:val="en-GB"/>
              </w:rPr>
              <w:noBreakHyphen/>
              <w:t>do” attitude that inspires trust and confidence.</w:t>
            </w:r>
          </w:p>
          <w:p w14:paraId="193298E0" w14:textId="77777777" w:rsidR="00ED3AFB" w:rsidRPr="00702BD7" w:rsidRDefault="00ED3AFB" w:rsidP="00702BD7">
            <w:pPr>
              <w:spacing w:after="0" w:line="240" w:lineRule="auto"/>
              <w:jc w:val="left"/>
              <w:rPr>
                <w:rFonts w:ascii="Arial" w:hAnsi="Arial" w:cs="Arial"/>
                <w:lang w:val="en-GB"/>
              </w:rPr>
            </w:pPr>
          </w:p>
        </w:tc>
        <w:tc>
          <w:tcPr>
            <w:tcW w:w="1276" w:type="dxa"/>
          </w:tcPr>
          <w:p w14:paraId="451F88D7" w14:textId="27167CEB" w:rsidR="00ED3AFB" w:rsidRPr="00702BD7" w:rsidRDefault="00ED3AFB" w:rsidP="00702BD7">
            <w:pPr>
              <w:jc w:val="left"/>
              <w:rPr>
                <w:rFonts w:ascii="Arial" w:hAnsi="Arial" w:cs="Arial"/>
              </w:rPr>
            </w:pPr>
            <w:r w:rsidRPr="00702BD7">
              <w:rPr>
                <w:rFonts w:ascii="Arial" w:hAnsi="Arial" w:cs="Arial"/>
              </w:rPr>
              <w:t>X</w:t>
            </w:r>
          </w:p>
        </w:tc>
        <w:tc>
          <w:tcPr>
            <w:tcW w:w="1395" w:type="dxa"/>
          </w:tcPr>
          <w:p w14:paraId="65D1742C" w14:textId="77777777" w:rsidR="00ED3AFB" w:rsidRPr="00702BD7" w:rsidRDefault="00ED3AFB" w:rsidP="00702BD7">
            <w:pPr>
              <w:jc w:val="left"/>
              <w:rPr>
                <w:rFonts w:ascii="Arial" w:hAnsi="Arial" w:cs="Arial"/>
              </w:rPr>
            </w:pPr>
          </w:p>
        </w:tc>
        <w:tc>
          <w:tcPr>
            <w:tcW w:w="2737" w:type="dxa"/>
          </w:tcPr>
          <w:p w14:paraId="2F62B48C" w14:textId="428A7783" w:rsidR="00ED3AFB" w:rsidRPr="00702BD7" w:rsidRDefault="00ED3AFB" w:rsidP="00702BD7">
            <w:pPr>
              <w:jc w:val="left"/>
              <w:rPr>
                <w:rFonts w:ascii="Arial" w:hAnsi="Arial" w:cs="Arial"/>
              </w:rPr>
            </w:pPr>
            <w:r w:rsidRPr="00702BD7">
              <w:rPr>
                <w:rFonts w:ascii="Arial" w:hAnsi="Arial" w:cs="Arial"/>
              </w:rPr>
              <w:t>A, I,</w:t>
            </w:r>
          </w:p>
        </w:tc>
      </w:tr>
      <w:tr w:rsidR="00ED3AFB" w:rsidRPr="00702BD7" w14:paraId="252C0743" w14:textId="77777777" w:rsidTr="004D4D57">
        <w:tc>
          <w:tcPr>
            <w:tcW w:w="562" w:type="dxa"/>
          </w:tcPr>
          <w:p w14:paraId="780B327C" w14:textId="07954504" w:rsidR="00ED3AFB" w:rsidRPr="00702BD7" w:rsidRDefault="00ED3AFB" w:rsidP="00702BD7">
            <w:pPr>
              <w:spacing w:before="60" w:after="40"/>
              <w:jc w:val="left"/>
              <w:rPr>
                <w:rFonts w:ascii="Arial" w:hAnsi="Arial" w:cs="Arial"/>
              </w:rPr>
            </w:pPr>
            <w:r w:rsidRPr="00702BD7">
              <w:rPr>
                <w:rFonts w:ascii="Arial" w:hAnsi="Arial" w:cs="Arial"/>
              </w:rPr>
              <w:t>6</w:t>
            </w:r>
          </w:p>
        </w:tc>
        <w:tc>
          <w:tcPr>
            <w:tcW w:w="4820" w:type="dxa"/>
          </w:tcPr>
          <w:p w14:paraId="1AF6CDFB" w14:textId="77777777" w:rsidR="00ED3AFB" w:rsidRPr="000C04A4" w:rsidRDefault="00ED3AFB" w:rsidP="00702BD7">
            <w:pPr>
              <w:spacing w:after="0" w:line="240" w:lineRule="auto"/>
              <w:jc w:val="left"/>
              <w:rPr>
                <w:rFonts w:ascii="Arial" w:hAnsi="Arial" w:cs="Arial"/>
                <w:lang w:val="en-GB"/>
              </w:rPr>
            </w:pPr>
            <w:r w:rsidRPr="000C04A4">
              <w:rPr>
                <w:rFonts w:ascii="Arial" w:hAnsi="Arial" w:cs="Arial"/>
                <w:lang w:val="en-GB"/>
              </w:rPr>
              <w:t>Demonstrates personal resilience and the ability to manage potentially distressing or emotionally challenging situations.</w:t>
            </w:r>
          </w:p>
          <w:p w14:paraId="609CB249" w14:textId="77777777" w:rsidR="00ED3AFB" w:rsidRPr="00702BD7" w:rsidRDefault="00ED3AFB" w:rsidP="00702BD7">
            <w:pPr>
              <w:spacing w:after="0" w:line="240" w:lineRule="auto"/>
              <w:jc w:val="left"/>
              <w:rPr>
                <w:rFonts w:ascii="Arial" w:hAnsi="Arial" w:cs="Arial"/>
                <w:lang w:val="en-GB"/>
              </w:rPr>
            </w:pPr>
          </w:p>
        </w:tc>
        <w:tc>
          <w:tcPr>
            <w:tcW w:w="1276" w:type="dxa"/>
          </w:tcPr>
          <w:p w14:paraId="76708271" w14:textId="24C2F859" w:rsidR="00ED3AFB" w:rsidRPr="00702BD7" w:rsidRDefault="00ED3AFB" w:rsidP="00702BD7">
            <w:pPr>
              <w:jc w:val="left"/>
              <w:rPr>
                <w:rFonts w:ascii="Arial" w:hAnsi="Arial" w:cs="Arial"/>
              </w:rPr>
            </w:pPr>
            <w:r w:rsidRPr="00702BD7">
              <w:rPr>
                <w:rFonts w:ascii="Arial" w:hAnsi="Arial" w:cs="Arial"/>
              </w:rPr>
              <w:t>X</w:t>
            </w:r>
          </w:p>
        </w:tc>
        <w:tc>
          <w:tcPr>
            <w:tcW w:w="1395" w:type="dxa"/>
          </w:tcPr>
          <w:p w14:paraId="554926C8" w14:textId="77777777" w:rsidR="00ED3AFB" w:rsidRPr="00702BD7" w:rsidRDefault="00ED3AFB" w:rsidP="00702BD7">
            <w:pPr>
              <w:jc w:val="left"/>
              <w:rPr>
                <w:rFonts w:ascii="Arial" w:hAnsi="Arial" w:cs="Arial"/>
              </w:rPr>
            </w:pPr>
          </w:p>
        </w:tc>
        <w:tc>
          <w:tcPr>
            <w:tcW w:w="2737" w:type="dxa"/>
          </w:tcPr>
          <w:p w14:paraId="726198B3" w14:textId="5517ABF0" w:rsidR="00ED3AFB" w:rsidRPr="00702BD7" w:rsidRDefault="00ED3AFB" w:rsidP="00702BD7">
            <w:pPr>
              <w:jc w:val="left"/>
              <w:rPr>
                <w:rFonts w:ascii="Arial" w:hAnsi="Arial" w:cs="Arial"/>
              </w:rPr>
            </w:pPr>
            <w:r w:rsidRPr="00702BD7">
              <w:rPr>
                <w:rFonts w:ascii="Arial" w:hAnsi="Arial" w:cs="Arial"/>
              </w:rPr>
              <w:t>A, I,</w:t>
            </w:r>
          </w:p>
        </w:tc>
      </w:tr>
    </w:tbl>
    <w:p w14:paraId="7C5DF8E9" w14:textId="77777777" w:rsidR="000C04A4" w:rsidRPr="00702BD7" w:rsidRDefault="000C04A4" w:rsidP="00702BD7">
      <w:pPr>
        <w:jc w:val="left"/>
        <w:rPr>
          <w:rFonts w:ascii="Arial" w:hAnsi="Arial" w:cs="Arial"/>
        </w:rPr>
      </w:pPr>
    </w:p>
    <w:p w14:paraId="283C390B" w14:textId="77777777" w:rsidR="000C04A4" w:rsidRPr="00702BD7" w:rsidRDefault="000C04A4" w:rsidP="00702BD7">
      <w:pPr>
        <w:jc w:val="left"/>
        <w:rPr>
          <w:rFonts w:ascii="Arial" w:hAnsi="Arial" w:cs="Arial"/>
        </w:rPr>
      </w:pPr>
    </w:p>
    <w:p w14:paraId="0D052DC1" w14:textId="77777777" w:rsidR="00DC4274" w:rsidRPr="00702BD7" w:rsidRDefault="00DC4274" w:rsidP="00702BD7">
      <w:pPr>
        <w:jc w:val="left"/>
        <w:rPr>
          <w:rFonts w:ascii="Arial" w:hAnsi="Arial" w:cs="Arial"/>
        </w:rPr>
      </w:pPr>
    </w:p>
    <w:tbl>
      <w:tblPr>
        <w:tblStyle w:val="TableGrid"/>
        <w:tblW w:w="0" w:type="auto"/>
        <w:tblLook w:val="04A0" w:firstRow="1" w:lastRow="0" w:firstColumn="1" w:lastColumn="0" w:noHBand="0" w:noVBand="1"/>
      </w:tblPr>
      <w:tblGrid>
        <w:gridCol w:w="562"/>
        <w:gridCol w:w="4820"/>
        <w:gridCol w:w="1276"/>
        <w:gridCol w:w="1395"/>
        <w:gridCol w:w="2737"/>
      </w:tblGrid>
      <w:tr w:rsidR="00DC4274" w:rsidRPr="00702BD7" w14:paraId="3BF6F6C3" w14:textId="77777777" w:rsidTr="00F7628C">
        <w:trPr>
          <w:trHeight w:val="795"/>
        </w:trPr>
        <w:tc>
          <w:tcPr>
            <w:tcW w:w="5382" w:type="dxa"/>
            <w:gridSpan w:val="2"/>
            <w:shd w:val="clear" w:color="auto" w:fill="D9D9D9" w:themeFill="background1" w:themeFillShade="D9"/>
          </w:tcPr>
          <w:p w14:paraId="1AB8F824" w14:textId="77777777" w:rsidR="00DC4274" w:rsidRPr="00702BD7" w:rsidRDefault="00F7628C" w:rsidP="00702BD7">
            <w:pPr>
              <w:pStyle w:val="Heading2"/>
              <w:jc w:val="left"/>
              <w:rPr>
                <w:rFonts w:ascii="Arial" w:hAnsi="Arial" w:cs="Arial"/>
                <w:sz w:val="22"/>
                <w:szCs w:val="22"/>
              </w:rPr>
            </w:pPr>
            <w:r w:rsidRPr="00702BD7">
              <w:rPr>
                <w:rFonts w:ascii="Arial" w:hAnsi="Arial" w:cs="Arial"/>
                <w:sz w:val="22"/>
                <w:szCs w:val="22"/>
              </w:rPr>
              <w:t>Other Requirements</w:t>
            </w:r>
          </w:p>
        </w:tc>
        <w:tc>
          <w:tcPr>
            <w:tcW w:w="1276" w:type="dxa"/>
            <w:shd w:val="clear" w:color="auto" w:fill="D9D9D9" w:themeFill="background1" w:themeFillShade="D9"/>
          </w:tcPr>
          <w:p w14:paraId="45144B4E" w14:textId="77777777" w:rsidR="00DC4274" w:rsidRPr="00702BD7" w:rsidRDefault="00DC4274" w:rsidP="00702BD7">
            <w:pPr>
              <w:jc w:val="left"/>
              <w:rPr>
                <w:rFonts w:ascii="Arial" w:hAnsi="Arial" w:cs="Arial"/>
              </w:rPr>
            </w:pPr>
            <w:r w:rsidRPr="00702BD7">
              <w:rPr>
                <w:rFonts w:ascii="Arial" w:hAnsi="Arial" w:cs="Arial"/>
              </w:rPr>
              <w:t>Essential Criteria</w:t>
            </w:r>
          </w:p>
        </w:tc>
        <w:tc>
          <w:tcPr>
            <w:tcW w:w="1395" w:type="dxa"/>
            <w:shd w:val="clear" w:color="auto" w:fill="D9D9D9" w:themeFill="background1" w:themeFillShade="D9"/>
          </w:tcPr>
          <w:p w14:paraId="3699BB17" w14:textId="77777777" w:rsidR="00DC4274" w:rsidRPr="00702BD7" w:rsidRDefault="00DC4274" w:rsidP="00702BD7">
            <w:pPr>
              <w:jc w:val="left"/>
              <w:rPr>
                <w:rFonts w:ascii="Arial" w:hAnsi="Arial" w:cs="Arial"/>
              </w:rPr>
            </w:pPr>
            <w:r w:rsidRPr="00702BD7">
              <w:rPr>
                <w:rFonts w:ascii="Arial" w:hAnsi="Arial" w:cs="Arial"/>
              </w:rPr>
              <w:t>Desirable Criteria</w:t>
            </w:r>
          </w:p>
        </w:tc>
        <w:tc>
          <w:tcPr>
            <w:tcW w:w="2737" w:type="dxa"/>
            <w:shd w:val="clear" w:color="auto" w:fill="D9D9D9" w:themeFill="background1" w:themeFillShade="D9"/>
          </w:tcPr>
          <w:p w14:paraId="42AB2D55" w14:textId="77777777" w:rsidR="00DC4274" w:rsidRPr="00702BD7" w:rsidRDefault="00DC4274" w:rsidP="00702BD7">
            <w:pPr>
              <w:jc w:val="left"/>
              <w:rPr>
                <w:rFonts w:ascii="Arial" w:hAnsi="Arial" w:cs="Arial"/>
              </w:rPr>
            </w:pPr>
            <w:r w:rsidRPr="00702BD7">
              <w:rPr>
                <w:rFonts w:ascii="Arial" w:hAnsi="Arial" w:cs="Arial"/>
              </w:rPr>
              <w:t>How Measured</w:t>
            </w:r>
          </w:p>
        </w:tc>
      </w:tr>
      <w:tr w:rsidR="00DC4274" w:rsidRPr="00702BD7" w14:paraId="05EC7FBD" w14:textId="77777777" w:rsidTr="00A46F8E">
        <w:tc>
          <w:tcPr>
            <w:tcW w:w="562" w:type="dxa"/>
          </w:tcPr>
          <w:p w14:paraId="0C656B5D" w14:textId="77777777" w:rsidR="00DC4274" w:rsidRPr="00702BD7" w:rsidRDefault="00DC4274" w:rsidP="00702BD7">
            <w:pPr>
              <w:spacing w:before="60" w:after="40"/>
              <w:jc w:val="left"/>
              <w:rPr>
                <w:rFonts w:ascii="Arial" w:hAnsi="Arial" w:cs="Arial"/>
              </w:rPr>
            </w:pPr>
            <w:r w:rsidRPr="00702BD7">
              <w:rPr>
                <w:rFonts w:ascii="Arial" w:hAnsi="Arial" w:cs="Arial"/>
              </w:rPr>
              <w:t>1</w:t>
            </w:r>
          </w:p>
        </w:tc>
        <w:tc>
          <w:tcPr>
            <w:tcW w:w="4820" w:type="dxa"/>
          </w:tcPr>
          <w:p w14:paraId="06B85ACA" w14:textId="77777777" w:rsidR="000C04A4" w:rsidRPr="000C04A4" w:rsidRDefault="000C04A4" w:rsidP="00702BD7">
            <w:pPr>
              <w:pStyle w:val="Default"/>
              <w:rPr>
                <w:sz w:val="22"/>
                <w:szCs w:val="22"/>
              </w:rPr>
            </w:pPr>
            <w:r w:rsidRPr="000C04A4">
              <w:rPr>
                <w:sz w:val="22"/>
                <w:szCs w:val="22"/>
              </w:rPr>
              <w:t>Full driving licence with access to a vehicle; business insurance required.</w:t>
            </w:r>
          </w:p>
          <w:p w14:paraId="29D47E11" w14:textId="0F889B3E" w:rsidR="00DC4274" w:rsidRPr="00702BD7" w:rsidRDefault="00DC4274" w:rsidP="00702BD7">
            <w:pPr>
              <w:pStyle w:val="Default"/>
              <w:rPr>
                <w:color w:val="auto"/>
                <w:sz w:val="22"/>
                <w:szCs w:val="22"/>
              </w:rPr>
            </w:pPr>
          </w:p>
        </w:tc>
        <w:tc>
          <w:tcPr>
            <w:tcW w:w="1276" w:type="dxa"/>
          </w:tcPr>
          <w:p w14:paraId="57F51D41" w14:textId="1BC7B762" w:rsidR="00DC4274" w:rsidRPr="00702BD7" w:rsidRDefault="003813A0" w:rsidP="00702BD7">
            <w:pPr>
              <w:jc w:val="left"/>
              <w:rPr>
                <w:rFonts w:ascii="Arial" w:hAnsi="Arial" w:cs="Arial"/>
              </w:rPr>
            </w:pPr>
            <w:r w:rsidRPr="00702BD7">
              <w:rPr>
                <w:rFonts w:ascii="Arial" w:hAnsi="Arial" w:cs="Arial"/>
              </w:rPr>
              <w:t>X</w:t>
            </w:r>
          </w:p>
        </w:tc>
        <w:tc>
          <w:tcPr>
            <w:tcW w:w="1395" w:type="dxa"/>
          </w:tcPr>
          <w:p w14:paraId="71702099" w14:textId="1295E6E6" w:rsidR="00DC4274" w:rsidRPr="00702BD7" w:rsidRDefault="00DC4274" w:rsidP="00702BD7">
            <w:pPr>
              <w:jc w:val="left"/>
              <w:rPr>
                <w:rFonts w:ascii="Arial" w:hAnsi="Arial" w:cs="Arial"/>
              </w:rPr>
            </w:pPr>
          </w:p>
        </w:tc>
        <w:tc>
          <w:tcPr>
            <w:tcW w:w="2737" w:type="dxa"/>
          </w:tcPr>
          <w:p w14:paraId="759F938D" w14:textId="77777777" w:rsidR="00DC4274" w:rsidRPr="00702BD7" w:rsidRDefault="00156784" w:rsidP="00702BD7">
            <w:pPr>
              <w:jc w:val="left"/>
              <w:rPr>
                <w:rFonts w:ascii="Arial" w:hAnsi="Arial" w:cs="Arial"/>
              </w:rPr>
            </w:pPr>
            <w:r w:rsidRPr="00702BD7">
              <w:rPr>
                <w:rFonts w:ascii="Arial" w:hAnsi="Arial" w:cs="Arial"/>
              </w:rPr>
              <w:t>E</w:t>
            </w:r>
          </w:p>
        </w:tc>
      </w:tr>
      <w:tr w:rsidR="00DC4274" w:rsidRPr="00702BD7" w14:paraId="2E651BE2" w14:textId="77777777" w:rsidTr="00A46F8E">
        <w:tc>
          <w:tcPr>
            <w:tcW w:w="562" w:type="dxa"/>
          </w:tcPr>
          <w:p w14:paraId="5CED1E58" w14:textId="77777777" w:rsidR="00DC4274" w:rsidRPr="00702BD7" w:rsidRDefault="00DC4274" w:rsidP="00702BD7">
            <w:pPr>
              <w:spacing w:before="60" w:after="40"/>
              <w:jc w:val="left"/>
              <w:rPr>
                <w:rFonts w:ascii="Arial" w:hAnsi="Arial" w:cs="Arial"/>
              </w:rPr>
            </w:pPr>
            <w:r w:rsidRPr="00702BD7">
              <w:rPr>
                <w:rFonts w:ascii="Arial" w:hAnsi="Arial" w:cs="Arial"/>
              </w:rPr>
              <w:t>2</w:t>
            </w:r>
          </w:p>
        </w:tc>
        <w:tc>
          <w:tcPr>
            <w:tcW w:w="4820" w:type="dxa"/>
          </w:tcPr>
          <w:p w14:paraId="0FB20803" w14:textId="77777777" w:rsidR="00DC4274" w:rsidRPr="00702BD7" w:rsidRDefault="00DC4274" w:rsidP="00702BD7">
            <w:pPr>
              <w:pStyle w:val="Default"/>
              <w:rPr>
                <w:color w:val="auto"/>
                <w:sz w:val="22"/>
                <w:szCs w:val="22"/>
              </w:rPr>
            </w:pPr>
            <w:r w:rsidRPr="00702BD7">
              <w:rPr>
                <w:color w:val="auto"/>
                <w:sz w:val="22"/>
                <w:szCs w:val="22"/>
              </w:rPr>
              <w:t>Be willing to work unsociable hours, in</w:t>
            </w:r>
            <w:r w:rsidR="008F793B" w:rsidRPr="00702BD7">
              <w:rPr>
                <w:color w:val="auto"/>
                <w:sz w:val="22"/>
                <w:szCs w:val="22"/>
              </w:rPr>
              <w:t xml:space="preserve">cluding evenings and weekends when required </w:t>
            </w:r>
          </w:p>
        </w:tc>
        <w:tc>
          <w:tcPr>
            <w:tcW w:w="1276" w:type="dxa"/>
          </w:tcPr>
          <w:p w14:paraId="3BEA2019" w14:textId="77777777" w:rsidR="00DC4274" w:rsidRPr="00702BD7" w:rsidRDefault="00DC4274" w:rsidP="00702BD7">
            <w:pPr>
              <w:jc w:val="left"/>
              <w:rPr>
                <w:rFonts w:ascii="Arial" w:hAnsi="Arial" w:cs="Arial"/>
              </w:rPr>
            </w:pPr>
          </w:p>
        </w:tc>
        <w:tc>
          <w:tcPr>
            <w:tcW w:w="1395" w:type="dxa"/>
          </w:tcPr>
          <w:p w14:paraId="1FDE4416" w14:textId="77777777" w:rsidR="00DC4274" w:rsidRPr="00702BD7" w:rsidRDefault="00156784" w:rsidP="00702BD7">
            <w:pPr>
              <w:jc w:val="left"/>
              <w:rPr>
                <w:rFonts w:ascii="Arial" w:hAnsi="Arial" w:cs="Arial"/>
              </w:rPr>
            </w:pPr>
            <w:r w:rsidRPr="00702BD7">
              <w:rPr>
                <w:rFonts w:ascii="Arial" w:hAnsi="Arial" w:cs="Arial"/>
              </w:rPr>
              <w:t>X</w:t>
            </w:r>
          </w:p>
        </w:tc>
        <w:tc>
          <w:tcPr>
            <w:tcW w:w="2737" w:type="dxa"/>
          </w:tcPr>
          <w:p w14:paraId="2CE6D423" w14:textId="77777777" w:rsidR="00DC4274" w:rsidRPr="00702BD7" w:rsidRDefault="008F793B" w:rsidP="00702BD7">
            <w:pPr>
              <w:jc w:val="left"/>
              <w:rPr>
                <w:rFonts w:ascii="Arial" w:hAnsi="Arial" w:cs="Arial"/>
              </w:rPr>
            </w:pPr>
            <w:r w:rsidRPr="00702BD7">
              <w:rPr>
                <w:rFonts w:ascii="Arial" w:hAnsi="Arial" w:cs="Arial"/>
              </w:rPr>
              <w:t xml:space="preserve">A, </w:t>
            </w:r>
            <w:r w:rsidR="00156784" w:rsidRPr="00702BD7">
              <w:rPr>
                <w:rFonts w:ascii="Arial" w:hAnsi="Arial" w:cs="Arial"/>
              </w:rPr>
              <w:t>I</w:t>
            </w:r>
          </w:p>
        </w:tc>
      </w:tr>
      <w:tr w:rsidR="00DC4274" w:rsidRPr="00702BD7" w14:paraId="04F170BA" w14:textId="77777777" w:rsidTr="00A46F8E">
        <w:tc>
          <w:tcPr>
            <w:tcW w:w="562" w:type="dxa"/>
          </w:tcPr>
          <w:p w14:paraId="77EB666B" w14:textId="77777777" w:rsidR="00DC4274" w:rsidRPr="00702BD7" w:rsidRDefault="00DC4274" w:rsidP="00702BD7">
            <w:pPr>
              <w:spacing w:before="60" w:after="40"/>
              <w:jc w:val="left"/>
              <w:rPr>
                <w:rFonts w:ascii="Arial" w:hAnsi="Arial" w:cs="Arial"/>
              </w:rPr>
            </w:pPr>
            <w:r w:rsidRPr="00702BD7">
              <w:rPr>
                <w:rFonts w:ascii="Arial" w:hAnsi="Arial" w:cs="Arial"/>
              </w:rPr>
              <w:t>3</w:t>
            </w:r>
          </w:p>
        </w:tc>
        <w:tc>
          <w:tcPr>
            <w:tcW w:w="4820" w:type="dxa"/>
          </w:tcPr>
          <w:p w14:paraId="1CC5155A" w14:textId="2CFD759E" w:rsidR="00DC4274" w:rsidRPr="00702BD7" w:rsidRDefault="00156784" w:rsidP="00702BD7">
            <w:pPr>
              <w:tabs>
                <w:tab w:val="num" w:pos="459"/>
              </w:tabs>
              <w:spacing w:before="60" w:after="40"/>
              <w:jc w:val="left"/>
              <w:rPr>
                <w:rFonts w:ascii="Arial" w:hAnsi="Arial" w:cs="Arial"/>
              </w:rPr>
            </w:pPr>
            <w:r w:rsidRPr="00702BD7">
              <w:rPr>
                <w:rFonts w:ascii="Arial" w:hAnsi="Arial" w:cs="Arial"/>
              </w:rPr>
              <w:t>Eligible to work in the UK</w:t>
            </w:r>
            <w:r w:rsidR="001F1E7C" w:rsidRPr="00702BD7">
              <w:rPr>
                <w:rFonts w:ascii="Arial" w:hAnsi="Arial" w:cs="Arial"/>
              </w:rPr>
              <w:t xml:space="preserve"> </w:t>
            </w:r>
          </w:p>
        </w:tc>
        <w:tc>
          <w:tcPr>
            <w:tcW w:w="1276" w:type="dxa"/>
          </w:tcPr>
          <w:p w14:paraId="4FD0E88C" w14:textId="542AA28F" w:rsidR="00DC4274" w:rsidRPr="00702BD7" w:rsidRDefault="003813A0" w:rsidP="00702BD7">
            <w:pPr>
              <w:jc w:val="left"/>
              <w:rPr>
                <w:rFonts w:ascii="Arial" w:hAnsi="Arial" w:cs="Arial"/>
              </w:rPr>
            </w:pPr>
            <w:r w:rsidRPr="00702BD7">
              <w:rPr>
                <w:rFonts w:ascii="Arial" w:hAnsi="Arial" w:cs="Arial"/>
              </w:rPr>
              <w:t>X</w:t>
            </w:r>
          </w:p>
        </w:tc>
        <w:tc>
          <w:tcPr>
            <w:tcW w:w="1395" w:type="dxa"/>
          </w:tcPr>
          <w:p w14:paraId="1C762E4F" w14:textId="77777777" w:rsidR="00DC4274" w:rsidRPr="00702BD7" w:rsidRDefault="00DC4274" w:rsidP="00702BD7">
            <w:pPr>
              <w:jc w:val="left"/>
              <w:rPr>
                <w:rFonts w:ascii="Arial" w:hAnsi="Arial" w:cs="Arial"/>
              </w:rPr>
            </w:pPr>
          </w:p>
        </w:tc>
        <w:tc>
          <w:tcPr>
            <w:tcW w:w="2737" w:type="dxa"/>
          </w:tcPr>
          <w:p w14:paraId="7CDB524E" w14:textId="77777777" w:rsidR="00DC4274" w:rsidRPr="00702BD7" w:rsidRDefault="00156784" w:rsidP="00702BD7">
            <w:pPr>
              <w:jc w:val="left"/>
              <w:rPr>
                <w:rFonts w:ascii="Arial" w:hAnsi="Arial" w:cs="Arial"/>
              </w:rPr>
            </w:pPr>
            <w:r w:rsidRPr="00702BD7">
              <w:rPr>
                <w:rFonts w:ascii="Arial" w:hAnsi="Arial" w:cs="Arial"/>
              </w:rPr>
              <w:t>E</w:t>
            </w:r>
          </w:p>
        </w:tc>
      </w:tr>
    </w:tbl>
    <w:p w14:paraId="3D7E42BF" w14:textId="77777777" w:rsidR="00DC4274" w:rsidRDefault="00DC4274" w:rsidP="00BD3577"/>
    <w:p w14:paraId="2FD3758D" w14:textId="77777777" w:rsidR="00DC4274" w:rsidRDefault="00DC4274" w:rsidP="00BD3577"/>
    <w:p w14:paraId="5E5165BB" w14:textId="77777777" w:rsidR="00DC4274" w:rsidRDefault="00DC4274" w:rsidP="00BD3577"/>
    <w:p w14:paraId="73B8AA05"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0E5F8206"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65DF56E9" w14:textId="77777777" w:rsidTr="00CE5AD4">
        <w:tc>
          <w:tcPr>
            <w:tcW w:w="3539" w:type="dxa"/>
          </w:tcPr>
          <w:p w14:paraId="010BCB91" w14:textId="77777777" w:rsidR="00CE5AD4" w:rsidRPr="004E2A7E" w:rsidRDefault="001A1F63" w:rsidP="006A4DA5">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produced by: </w:t>
            </w:r>
          </w:p>
        </w:tc>
        <w:tc>
          <w:tcPr>
            <w:tcW w:w="3260" w:type="dxa"/>
          </w:tcPr>
          <w:p w14:paraId="3C8D33AC" w14:textId="5620AAA7" w:rsidR="001A1F63" w:rsidRPr="00702BD7" w:rsidRDefault="001A1F63" w:rsidP="00702BD7">
            <w:pPr>
              <w:jc w:val="left"/>
              <w:rPr>
                <w:rFonts w:ascii="Arial" w:hAnsi="Arial" w:cs="Arial"/>
                <w:b/>
                <w:bCs/>
                <w:sz w:val="24"/>
                <w:szCs w:val="24"/>
              </w:rPr>
            </w:pPr>
            <w:r w:rsidRPr="00702BD7">
              <w:rPr>
                <w:rFonts w:ascii="Arial" w:hAnsi="Arial" w:cs="Arial"/>
                <w:b/>
                <w:bCs/>
                <w:sz w:val="24"/>
                <w:szCs w:val="24"/>
              </w:rPr>
              <w:t xml:space="preserve">Name </w:t>
            </w:r>
            <w:r w:rsidR="00702BD7" w:rsidRPr="00702BD7">
              <w:rPr>
                <w:rFonts w:ascii="Arial" w:hAnsi="Arial" w:cs="Arial"/>
                <w:b/>
                <w:bCs/>
                <w:sz w:val="24"/>
                <w:szCs w:val="24"/>
              </w:rPr>
              <w:t xml:space="preserve">– </w:t>
            </w:r>
            <w:r w:rsidR="00702BD7" w:rsidRPr="00702BD7">
              <w:rPr>
                <w:rFonts w:ascii="Arial" w:hAnsi="Arial" w:cs="Arial"/>
                <w:sz w:val="24"/>
                <w:szCs w:val="24"/>
              </w:rPr>
              <w:t>Chereene Love</w:t>
            </w:r>
            <w:r w:rsidR="00702BD7" w:rsidRPr="00702BD7">
              <w:rPr>
                <w:rFonts w:ascii="Arial" w:hAnsi="Arial" w:cs="Arial"/>
                <w:b/>
                <w:bCs/>
                <w:sz w:val="24"/>
                <w:szCs w:val="24"/>
              </w:rPr>
              <w:t xml:space="preserve"> </w:t>
            </w:r>
          </w:p>
          <w:p w14:paraId="10041798" w14:textId="24541A6E" w:rsidR="00F46BDF" w:rsidRPr="004E2A7E" w:rsidRDefault="001A1F63" w:rsidP="00702BD7">
            <w:pPr>
              <w:jc w:val="left"/>
              <w:rPr>
                <w:rFonts w:ascii="Arial" w:hAnsi="Arial" w:cs="Arial"/>
                <w:sz w:val="24"/>
                <w:szCs w:val="24"/>
              </w:rPr>
            </w:pPr>
            <w:r w:rsidRPr="00702BD7">
              <w:rPr>
                <w:rFonts w:ascii="Arial" w:hAnsi="Arial" w:cs="Arial"/>
                <w:b/>
                <w:bCs/>
                <w:sz w:val="24"/>
                <w:szCs w:val="24"/>
              </w:rPr>
              <w:t xml:space="preserve">Role </w:t>
            </w:r>
            <w:r w:rsidR="00702BD7" w:rsidRPr="00702BD7">
              <w:rPr>
                <w:rFonts w:ascii="Arial" w:hAnsi="Arial" w:cs="Arial"/>
                <w:sz w:val="24"/>
                <w:szCs w:val="24"/>
              </w:rPr>
              <w:t xml:space="preserve">Interim Director of Accommodation Services </w:t>
            </w:r>
          </w:p>
        </w:tc>
        <w:tc>
          <w:tcPr>
            <w:tcW w:w="1293" w:type="dxa"/>
          </w:tcPr>
          <w:p w14:paraId="0809D373" w14:textId="77777777" w:rsidR="00CE5AD4" w:rsidRPr="004E2A7E" w:rsidRDefault="00CE5AD4" w:rsidP="006A4DA5">
            <w:pPr>
              <w:rPr>
                <w:rFonts w:ascii="Arial" w:hAnsi="Arial" w:cs="Arial"/>
                <w:sz w:val="24"/>
                <w:szCs w:val="24"/>
              </w:rPr>
            </w:pPr>
            <w:r w:rsidRPr="004E2A7E">
              <w:rPr>
                <w:rFonts w:ascii="Arial" w:hAnsi="Arial" w:cs="Arial"/>
                <w:sz w:val="24"/>
                <w:szCs w:val="24"/>
              </w:rPr>
              <w:t>Date Produced</w:t>
            </w:r>
          </w:p>
        </w:tc>
        <w:tc>
          <w:tcPr>
            <w:tcW w:w="2698" w:type="dxa"/>
          </w:tcPr>
          <w:p w14:paraId="7C01A336" w14:textId="1FFBBAAC" w:rsidR="00CE5AD4" w:rsidRPr="004E2A7E" w:rsidRDefault="00702BD7" w:rsidP="006A4DA5">
            <w:pPr>
              <w:rPr>
                <w:rFonts w:ascii="Arial" w:hAnsi="Arial" w:cs="Arial"/>
                <w:sz w:val="24"/>
                <w:szCs w:val="24"/>
              </w:rPr>
            </w:pPr>
            <w:r>
              <w:rPr>
                <w:rFonts w:ascii="Arial" w:hAnsi="Arial" w:cs="Arial"/>
                <w:sz w:val="24"/>
                <w:szCs w:val="24"/>
              </w:rPr>
              <w:t xml:space="preserve">12.02.2026 </w:t>
            </w:r>
          </w:p>
        </w:tc>
      </w:tr>
      <w:tr w:rsidR="00CE5AD4" w:rsidRPr="004E2A7E" w14:paraId="0EEDAE58" w14:textId="77777777" w:rsidTr="00CE5AD4">
        <w:tc>
          <w:tcPr>
            <w:tcW w:w="3539" w:type="dxa"/>
          </w:tcPr>
          <w:p w14:paraId="44161212"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1DC005D2" w14:textId="77777777" w:rsidR="001A1F63" w:rsidRPr="001A1F63" w:rsidRDefault="001A1F63" w:rsidP="001A1F63">
            <w:pPr>
              <w:rPr>
                <w:rFonts w:ascii="Arial" w:hAnsi="Arial" w:cs="Arial"/>
                <w:color w:val="FF0000"/>
                <w:sz w:val="24"/>
                <w:szCs w:val="24"/>
              </w:rPr>
            </w:pPr>
            <w:r w:rsidRPr="001A1F63">
              <w:rPr>
                <w:rFonts w:ascii="Arial" w:hAnsi="Arial" w:cs="Arial"/>
                <w:color w:val="FF0000"/>
                <w:sz w:val="24"/>
                <w:szCs w:val="24"/>
              </w:rPr>
              <w:t xml:space="preserve">Name </w:t>
            </w:r>
          </w:p>
          <w:p w14:paraId="6AAC157D" w14:textId="77777777" w:rsidR="007852F6" w:rsidRPr="004E2A7E" w:rsidRDefault="001A1F63" w:rsidP="001A1F63">
            <w:pPr>
              <w:rPr>
                <w:rFonts w:ascii="Arial" w:hAnsi="Arial" w:cs="Arial"/>
                <w:sz w:val="24"/>
                <w:szCs w:val="24"/>
              </w:rPr>
            </w:pPr>
            <w:r w:rsidRPr="001A1F63">
              <w:rPr>
                <w:rFonts w:ascii="Arial" w:hAnsi="Arial" w:cs="Arial"/>
                <w:color w:val="FF0000"/>
                <w:sz w:val="24"/>
                <w:szCs w:val="24"/>
              </w:rPr>
              <w:t>Role</w:t>
            </w:r>
          </w:p>
        </w:tc>
        <w:tc>
          <w:tcPr>
            <w:tcW w:w="1293" w:type="dxa"/>
          </w:tcPr>
          <w:p w14:paraId="66C15232" w14:textId="77777777" w:rsidR="00CE5AD4" w:rsidRPr="004E2A7E" w:rsidRDefault="00CE5AD4" w:rsidP="001A1F63">
            <w:pPr>
              <w:rPr>
                <w:rFonts w:ascii="Arial" w:hAnsi="Arial" w:cs="Arial"/>
                <w:sz w:val="24"/>
                <w:szCs w:val="24"/>
              </w:rPr>
            </w:pPr>
            <w:r w:rsidRPr="004E2A7E">
              <w:rPr>
                <w:rFonts w:ascii="Arial" w:hAnsi="Arial" w:cs="Arial"/>
                <w:sz w:val="24"/>
                <w:szCs w:val="24"/>
              </w:rPr>
              <w:t xml:space="preserve">Date </w:t>
            </w:r>
            <w:r w:rsidR="001A1F63">
              <w:rPr>
                <w:rFonts w:ascii="Arial" w:hAnsi="Arial" w:cs="Arial"/>
                <w:sz w:val="24"/>
                <w:szCs w:val="24"/>
              </w:rPr>
              <w:t>Approved</w:t>
            </w:r>
          </w:p>
        </w:tc>
        <w:tc>
          <w:tcPr>
            <w:tcW w:w="2698" w:type="dxa"/>
          </w:tcPr>
          <w:p w14:paraId="217B36AF" w14:textId="77777777" w:rsidR="00CE5AD4" w:rsidRPr="004E2A7E" w:rsidRDefault="00CE5AD4" w:rsidP="006A4DA5">
            <w:pPr>
              <w:rPr>
                <w:rFonts w:ascii="Arial" w:hAnsi="Arial" w:cs="Arial"/>
                <w:sz w:val="24"/>
                <w:szCs w:val="24"/>
              </w:rPr>
            </w:pPr>
          </w:p>
        </w:tc>
      </w:tr>
    </w:tbl>
    <w:p w14:paraId="4F46267B" w14:textId="77777777" w:rsidR="001A1F63" w:rsidRDefault="001A1F63" w:rsidP="006A4DA5">
      <w:pPr>
        <w:rPr>
          <w:rFonts w:ascii="Arial" w:hAnsi="Arial" w:cs="Arial"/>
          <w:sz w:val="24"/>
          <w:szCs w:val="24"/>
        </w:rPr>
      </w:pPr>
    </w:p>
    <w:p w14:paraId="513F2595"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DA35" w14:textId="77777777" w:rsidR="006664F6" w:rsidRDefault="006664F6">
      <w:pPr>
        <w:spacing w:after="0"/>
      </w:pPr>
      <w:r>
        <w:separator/>
      </w:r>
    </w:p>
  </w:endnote>
  <w:endnote w:type="continuationSeparator" w:id="0">
    <w:p w14:paraId="5EA2872D" w14:textId="77777777" w:rsidR="006664F6" w:rsidRDefault="006664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3CEB" w14:textId="77777777" w:rsidR="00A46F8E" w:rsidRDefault="00A46F8E">
    <w:pPr>
      <w:pStyle w:val="Footer"/>
      <w:jc w:val="right"/>
    </w:pPr>
    <w:r>
      <w:fldChar w:fldCharType="begin"/>
    </w:r>
    <w:r>
      <w:instrText xml:space="preserve"> PAGE   \* MERGEFORMAT </w:instrText>
    </w:r>
    <w:r>
      <w:fldChar w:fldCharType="separate"/>
    </w:r>
    <w:r w:rsidR="001F1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E751" w14:textId="77777777" w:rsidR="006664F6" w:rsidRDefault="006664F6">
      <w:pPr>
        <w:spacing w:after="0"/>
      </w:pPr>
      <w:r>
        <w:separator/>
      </w:r>
    </w:p>
  </w:footnote>
  <w:footnote w:type="continuationSeparator" w:id="0">
    <w:p w14:paraId="6BBD223B" w14:textId="77777777" w:rsidR="006664F6" w:rsidRDefault="006664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6E2E" w14:textId="77777777" w:rsidR="00A46F8E" w:rsidRDefault="00A46F8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CEBE" w14:textId="77777777" w:rsidR="00A46F8E" w:rsidRDefault="00A46F8E" w:rsidP="006A4DA5">
    <w:pPr>
      <w:pStyle w:val="Header"/>
      <w:jc w:val="left"/>
    </w:pPr>
    <w:r>
      <w:rPr>
        <w:noProof/>
        <w:lang w:val="en-GB" w:eastAsia="en-GB"/>
      </w:rPr>
      <w:drawing>
        <wp:anchor distT="0" distB="0" distL="114300" distR="114300" simplePos="0" relativeHeight="251658240" behindDoc="1" locked="0" layoutInCell="1" allowOverlap="1" wp14:anchorId="07AA6064" wp14:editId="2E4088FD">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92.4pt" o:bullet="t">
        <v:imagedata r:id="rId1" o:title="MC900432530[1]"/>
      </v:shape>
    </w:pict>
  </w:numPicBullet>
  <w:numPicBullet w:numPicBulletId="1">
    <w:pict>
      <v:shape id="_x0000_i1026" type="#_x0000_t75" alt="https://d.adroll.com/cm/aol/out?advertisable=DU7RLWUSONEQVPHC5YI3Z4" style="width:.6pt;height:.6pt;visibility:visible" o:bullet="t">
        <v:imagedata r:id="rId2" o:title="out?advertisable=DU7RLWUSONEQVPHC5YI3Z4"/>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B77539"/>
    <w:multiLevelType w:val="hybridMultilevel"/>
    <w:tmpl w:val="68342C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EE742D"/>
    <w:multiLevelType w:val="hybridMultilevel"/>
    <w:tmpl w:val="1496FB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F4332"/>
    <w:multiLevelType w:val="hybridMultilevel"/>
    <w:tmpl w:val="1952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8D0FED"/>
    <w:multiLevelType w:val="hybridMultilevel"/>
    <w:tmpl w:val="184ECBD6"/>
    <w:lvl w:ilvl="0" w:tplc="6AD4DAF0">
      <w:numFmt w:val="bullet"/>
      <w:lvlText w:val="•"/>
      <w:lvlJc w:val="left"/>
      <w:pPr>
        <w:ind w:left="1080" w:hanging="72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01C48"/>
    <w:multiLevelType w:val="hybridMultilevel"/>
    <w:tmpl w:val="6930DB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D17FBD"/>
    <w:multiLevelType w:val="multilevel"/>
    <w:tmpl w:val="7758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C3FC4"/>
    <w:multiLevelType w:val="hybridMultilevel"/>
    <w:tmpl w:val="A878A4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E164C5"/>
    <w:multiLevelType w:val="hybridMultilevel"/>
    <w:tmpl w:val="0988ED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0F24B9"/>
    <w:multiLevelType w:val="multilevel"/>
    <w:tmpl w:val="2542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795216"/>
    <w:multiLevelType w:val="hybridMultilevel"/>
    <w:tmpl w:val="B1105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DC28E7"/>
    <w:multiLevelType w:val="multilevel"/>
    <w:tmpl w:val="CAD6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2055904">
    <w:abstractNumId w:val="26"/>
  </w:num>
  <w:num w:numId="2" w16cid:durableId="1977056803">
    <w:abstractNumId w:val="13"/>
  </w:num>
  <w:num w:numId="3" w16cid:durableId="1793985336">
    <w:abstractNumId w:val="9"/>
  </w:num>
  <w:num w:numId="4" w16cid:durableId="406849628">
    <w:abstractNumId w:val="8"/>
  </w:num>
  <w:num w:numId="5" w16cid:durableId="1921058350">
    <w:abstractNumId w:val="7"/>
  </w:num>
  <w:num w:numId="6" w16cid:durableId="1524980687">
    <w:abstractNumId w:val="6"/>
  </w:num>
  <w:num w:numId="7" w16cid:durableId="1247109892">
    <w:abstractNumId w:val="5"/>
  </w:num>
  <w:num w:numId="8" w16cid:durableId="175048133">
    <w:abstractNumId w:val="4"/>
  </w:num>
  <w:num w:numId="9" w16cid:durableId="548616072">
    <w:abstractNumId w:val="3"/>
  </w:num>
  <w:num w:numId="10" w16cid:durableId="1325860959">
    <w:abstractNumId w:val="2"/>
  </w:num>
  <w:num w:numId="11" w16cid:durableId="374044902">
    <w:abstractNumId w:val="1"/>
  </w:num>
  <w:num w:numId="12" w16cid:durableId="709302986">
    <w:abstractNumId w:val="0"/>
  </w:num>
  <w:num w:numId="13" w16cid:durableId="909079641">
    <w:abstractNumId w:val="24"/>
  </w:num>
  <w:num w:numId="14" w16cid:durableId="876165504">
    <w:abstractNumId w:val="11"/>
  </w:num>
  <w:num w:numId="15" w16cid:durableId="1327171479">
    <w:abstractNumId w:val="34"/>
  </w:num>
  <w:num w:numId="16" w16cid:durableId="1168591552">
    <w:abstractNumId w:val="31"/>
  </w:num>
  <w:num w:numId="17" w16cid:durableId="265114759">
    <w:abstractNumId w:val="32"/>
  </w:num>
  <w:num w:numId="18" w16cid:durableId="1154292837">
    <w:abstractNumId w:val="30"/>
  </w:num>
  <w:num w:numId="19" w16cid:durableId="1374840789">
    <w:abstractNumId w:val="22"/>
  </w:num>
  <w:num w:numId="20" w16cid:durableId="1194656983">
    <w:abstractNumId w:val="17"/>
  </w:num>
  <w:num w:numId="21" w16cid:durableId="1475877494">
    <w:abstractNumId w:val="33"/>
  </w:num>
  <w:num w:numId="22" w16cid:durableId="342631611">
    <w:abstractNumId w:val="35"/>
  </w:num>
  <w:num w:numId="23" w16cid:durableId="307829515">
    <w:abstractNumId w:val="12"/>
  </w:num>
  <w:num w:numId="24" w16cid:durableId="1868788233">
    <w:abstractNumId w:val="27"/>
  </w:num>
  <w:num w:numId="25" w16cid:durableId="1113983381">
    <w:abstractNumId w:val="10"/>
  </w:num>
  <w:num w:numId="26" w16cid:durableId="124979475">
    <w:abstractNumId w:val="19"/>
  </w:num>
  <w:num w:numId="27" w16cid:durableId="555237229">
    <w:abstractNumId w:val="21"/>
  </w:num>
  <w:num w:numId="28" w16cid:durableId="467286211">
    <w:abstractNumId w:val="38"/>
  </w:num>
  <w:num w:numId="29" w16cid:durableId="1473214624">
    <w:abstractNumId w:val="25"/>
  </w:num>
  <w:num w:numId="30" w16cid:durableId="2122143479">
    <w:abstractNumId w:val="15"/>
  </w:num>
  <w:num w:numId="31" w16cid:durableId="1742364394">
    <w:abstractNumId w:val="28"/>
  </w:num>
  <w:num w:numId="32" w16cid:durableId="1877548511">
    <w:abstractNumId w:val="14"/>
  </w:num>
  <w:num w:numId="33" w16cid:durableId="935480647">
    <w:abstractNumId w:val="36"/>
  </w:num>
  <w:num w:numId="34" w16cid:durableId="1207985238">
    <w:abstractNumId w:val="37"/>
  </w:num>
  <w:num w:numId="35" w16cid:durableId="759641072">
    <w:abstractNumId w:val="16"/>
  </w:num>
  <w:num w:numId="36" w16cid:durableId="304505930">
    <w:abstractNumId w:val="23"/>
  </w:num>
  <w:num w:numId="37" w16cid:durableId="189805124">
    <w:abstractNumId w:val="18"/>
  </w:num>
  <w:num w:numId="38" w16cid:durableId="1143431450">
    <w:abstractNumId w:val="29"/>
  </w:num>
  <w:num w:numId="39" w16cid:durableId="16804284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50CB"/>
    <w:rsid w:val="00057475"/>
    <w:rsid w:val="00082B85"/>
    <w:rsid w:val="000A07D2"/>
    <w:rsid w:val="000C04A4"/>
    <w:rsid w:val="000C2633"/>
    <w:rsid w:val="000C7BF1"/>
    <w:rsid w:val="0011306F"/>
    <w:rsid w:val="001541E0"/>
    <w:rsid w:val="00156784"/>
    <w:rsid w:val="00162BC2"/>
    <w:rsid w:val="00170462"/>
    <w:rsid w:val="00175403"/>
    <w:rsid w:val="00175FDF"/>
    <w:rsid w:val="00185455"/>
    <w:rsid w:val="001A1F63"/>
    <w:rsid w:val="001A21B2"/>
    <w:rsid w:val="001A40E4"/>
    <w:rsid w:val="001B2073"/>
    <w:rsid w:val="001B50B4"/>
    <w:rsid w:val="001B6A8E"/>
    <w:rsid w:val="001C09BA"/>
    <w:rsid w:val="001C6854"/>
    <w:rsid w:val="001E5968"/>
    <w:rsid w:val="001E59CF"/>
    <w:rsid w:val="001F1E7C"/>
    <w:rsid w:val="001F29E5"/>
    <w:rsid w:val="00204772"/>
    <w:rsid w:val="00221EA8"/>
    <w:rsid w:val="00244920"/>
    <w:rsid w:val="00251E84"/>
    <w:rsid w:val="00253745"/>
    <w:rsid w:val="0028098F"/>
    <w:rsid w:val="002940F2"/>
    <w:rsid w:val="002A07A1"/>
    <w:rsid w:val="002F1DBC"/>
    <w:rsid w:val="002F3BB5"/>
    <w:rsid w:val="002F7918"/>
    <w:rsid w:val="003073C9"/>
    <w:rsid w:val="003130CD"/>
    <w:rsid w:val="003215C6"/>
    <w:rsid w:val="003241AA"/>
    <w:rsid w:val="00326DF9"/>
    <w:rsid w:val="00336373"/>
    <w:rsid w:val="00342CDD"/>
    <w:rsid w:val="00344361"/>
    <w:rsid w:val="0035616F"/>
    <w:rsid w:val="00363A6A"/>
    <w:rsid w:val="003775F9"/>
    <w:rsid w:val="003813A0"/>
    <w:rsid w:val="003814F4"/>
    <w:rsid w:val="003A70D9"/>
    <w:rsid w:val="003B1494"/>
    <w:rsid w:val="003E3339"/>
    <w:rsid w:val="003F05AD"/>
    <w:rsid w:val="003F7465"/>
    <w:rsid w:val="004071E1"/>
    <w:rsid w:val="00433040"/>
    <w:rsid w:val="00470A72"/>
    <w:rsid w:val="0047199C"/>
    <w:rsid w:val="00476EE0"/>
    <w:rsid w:val="00490374"/>
    <w:rsid w:val="00493604"/>
    <w:rsid w:val="004A5EAF"/>
    <w:rsid w:val="004C57C9"/>
    <w:rsid w:val="004E1A15"/>
    <w:rsid w:val="004E2A7E"/>
    <w:rsid w:val="00520D62"/>
    <w:rsid w:val="00521A90"/>
    <w:rsid w:val="005443BE"/>
    <w:rsid w:val="00556AA7"/>
    <w:rsid w:val="005572B1"/>
    <w:rsid w:val="00566517"/>
    <w:rsid w:val="00582353"/>
    <w:rsid w:val="005B2B11"/>
    <w:rsid w:val="005D06B4"/>
    <w:rsid w:val="005D45DD"/>
    <w:rsid w:val="005E3543"/>
    <w:rsid w:val="005F5FB0"/>
    <w:rsid w:val="0060411A"/>
    <w:rsid w:val="006103B1"/>
    <w:rsid w:val="0061153A"/>
    <w:rsid w:val="0061579F"/>
    <w:rsid w:val="006228EE"/>
    <w:rsid w:val="0063049A"/>
    <w:rsid w:val="00635407"/>
    <w:rsid w:val="0064503F"/>
    <w:rsid w:val="00656EE1"/>
    <w:rsid w:val="0066002F"/>
    <w:rsid w:val="006664F6"/>
    <w:rsid w:val="0066771D"/>
    <w:rsid w:val="00677526"/>
    <w:rsid w:val="00687D94"/>
    <w:rsid w:val="0069381B"/>
    <w:rsid w:val="006A0C25"/>
    <w:rsid w:val="006A4DA5"/>
    <w:rsid w:val="00702BD7"/>
    <w:rsid w:val="00710E28"/>
    <w:rsid w:val="007168DD"/>
    <w:rsid w:val="00733853"/>
    <w:rsid w:val="00754B2E"/>
    <w:rsid w:val="00761239"/>
    <w:rsid w:val="00774051"/>
    <w:rsid w:val="007809E4"/>
    <w:rsid w:val="007852F6"/>
    <w:rsid w:val="00795023"/>
    <w:rsid w:val="007B6407"/>
    <w:rsid w:val="007C3D2E"/>
    <w:rsid w:val="007D35B7"/>
    <w:rsid w:val="007D63C2"/>
    <w:rsid w:val="007D6E5F"/>
    <w:rsid w:val="007E51EA"/>
    <w:rsid w:val="007F57D5"/>
    <w:rsid w:val="00802707"/>
    <w:rsid w:val="00804D31"/>
    <w:rsid w:val="008156CB"/>
    <w:rsid w:val="0084134F"/>
    <w:rsid w:val="00850CEE"/>
    <w:rsid w:val="008527F0"/>
    <w:rsid w:val="00855A3B"/>
    <w:rsid w:val="008701F6"/>
    <w:rsid w:val="008777F9"/>
    <w:rsid w:val="008A1D48"/>
    <w:rsid w:val="008A6F05"/>
    <w:rsid w:val="008B5CF5"/>
    <w:rsid w:val="008D5D72"/>
    <w:rsid w:val="008E315E"/>
    <w:rsid w:val="008F2242"/>
    <w:rsid w:val="008F793B"/>
    <w:rsid w:val="0091243C"/>
    <w:rsid w:val="0094482A"/>
    <w:rsid w:val="009541C6"/>
    <w:rsid w:val="00965302"/>
    <w:rsid w:val="00973885"/>
    <w:rsid w:val="00974CD3"/>
    <w:rsid w:val="00991989"/>
    <w:rsid w:val="00993D0B"/>
    <w:rsid w:val="00994917"/>
    <w:rsid w:val="009B1E1A"/>
    <w:rsid w:val="009C39F8"/>
    <w:rsid w:val="009C7DE8"/>
    <w:rsid w:val="009D7CC0"/>
    <w:rsid w:val="009D7F36"/>
    <w:rsid w:val="009F3B31"/>
    <w:rsid w:val="009F68B2"/>
    <w:rsid w:val="00A21AD5"/>
    <w:rsid w:val="00A24325"/>
    <w:rsid w:val="00A33906"/>
    <w:rsid w:val="00A46F8E"/>
    <w:rsid w:val="00A63436"/>
    <w:rsid w:val="00A670F2"/>
    <w:rsid w:val="00A7348F"/>
    <w:rsid w:val="00A81498"/>
    <w:rsid w:val="00AA1807"/>
    <w:rsid w:val="00AB280B"/>
    <w:rsid w:val="00AB6D20"/>
    <w:rsid w:val="00AD4222"/>
    <w:rsid w:val="00AD705F"/>
    <w:rsid w:val="00AD71A4"/>
    <w:rsid w:val="00AE0B0C"/>
    <w:rsid w:val="00AE235F"/>
    <w:rsid w:val="00B13F28"/>
    <w:rsid w:val="00B143CC"/>
    <w:rsid w:val="00B241E8"/>
    <w:rsid w:val="00B270C7"/>
    <w:rsid w:val="00B31CE2"/>
    <w:rsid w:val="00B32B4D"/>
    <w:rsid w:val="00B42047"/>
    <w:rsid w:val="00B51C64"/>
    <w:rsid w:val="00B57C10"/>
    <w:rsid w:val="00B8392C"/>
    <w:rsid w:val="00BC1F7B"/>
    <w:rsid w:val="00BC7D19"/>
    <w:rsid w:val="00BD3577"/>
    <w:rsid w:val="00BE0422"/>
    <w:rsid w:val="00BE0CAC"/>
    <w:rsid w:val="00BF1930"/>
    <w:rsid w:val="00BF56ED"/>
    <w:rsid w:val="00C004F6"/>
    <w:rsid w:val="00C02C74"/>
    <w:rsid w:val="00C073DE"/>
    <w:rsid w:val="00C07439"/>
    <w:rsid w:val="00C21400"/>
    <w:rsid w:val="00C24E80"/>
    <w:rsid w:val="00C26D0F"/>
    <w:rsid w:val="00C34B32"/>
    <w:rsid w:val="00C5493D"/>
    <w:rsid w:val="00C55179"/>
    <w:rsid w:val="00C60FC1"/>
    <w:rsid w:val="00C63153"/>
    <w:rsid w:val="00C64379"/>
    <w:rsid w:val="00C723EE"/>
    <w:rsid w:val="00C8749E"/>
    <w:rsid w:val="00C95734"/>
    <w:rsid w:val="00C97885"/>
    <w:rsid w:val="00CA1C12"/>
    <w:rsid w:val="00CA31A7"/>
    <w:rsid w:val="00CA403C"/>
    <w:rsid w:val="00CA7DE2"/>
    <w:rsid w:val="00CC744F"/>
    <w:rsid w:val="00CD22E0"/>
    <w:rsid w:val="00CE0C22"/>
    <w:rsid w:val="00CE25C4"/>
    <w:rsid w:val="00CE5AD4"/>
    <w:rsid w:val="00CF371D"/>
    <w:rsid w:val="00D003B8"/>
    <w:rsid w:val="00D03FAD"/>
    <w:rsid w:val="00D726CA"/>
    <w:rsid w:val="00D7348B"/>
    <w:rsid w:val="00D8640F"/>
    <w:rsid w:val="00D874A2"/>
    <w:rsid w:val="00D90A83"/>
    <w:rsid w:val="00D96E91"/>
    <w:rsid w:val="00D97730"/>
    <w:rsid w:val="00DA2EA0"/>
    <w:rsid w:val="00DA4081"/>
    <w:rsid w:val="00DC4274"/>
    <w:rsid w:val="00DE2C2F"/>
    <w:rsid w:val="00DE6B62"/>
    <w:rsid w:val="00E00E9F"/>
    <w:rsid w:val="00E10B7A"/>
    <w:rsid w:val="00E20DC8"/>
    <w:rsid w:val="00E32B98"/>
    <w:rsid w:val="00E34F1D"/>
    <w:rsid w:val="00E553AA"/>
    <w:rsid w:val="00E62399"/>
    <w:rsid w:val="00E62D93"/>
    <w:rsid w:val="00E8548A"/>
    <w:rsid w:val="00E879A8"/>
    <w:rsid w:val="00EA0EB4"/>
    <w:rsid w:val="00EC21BA"/>
    <w:rsid w:val="00ED3AFB"/>
    <w:rsid w:val="00EE24DE"/>
    <w:rsid w:val="00EE45C8"/>
    <w:rsid w:val="00EF49D1"/>
    <w:rsid w:val="00EF56C2"/>
    <w:rsid w:val="00F37398"/>
    <w:rsid w:val="00F42096"/>
    <w:rsid w:val="00F46BDF"/>
    <w:rsid w:val="00F5388D"/>
    <w:rsid w:val="00F56783"/>
    <w:rsid w:val="00F73208"/>
    <w:rsid w:val="00F73A09"/>
    <w:rsid w:val="00F73BBA"/>
    <w:rsid w:val="00F7628C"/>
    <w:rsid w:val="00F870D0"/>
    <w:rsid w:val="00FA6B34"/>
    <w:rsid w:val="00FB6C1E"/>
    <w:rsid w:val="00FC53EB"/>
    <w:rsid w:val="00FC5E3F"/>
    <w:rsid w:val="00FE5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AE790"/>
  <w15:docId w15:val="{98980CE7-3318-4FC9-BE1B-9D2E5701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2364398">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408529412">
      <w:bodyDiv w:val="1"/>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102C73"/>
    <w:rsid w:val="00203B75"/>
    <w:rsid w:val="00206682"/>
    <w:rsid w:val="00230DD2"/>
    <w:rsid w:val="003D564C"/>
    <w:rsid w:val="004721A1"/>
    <w:rsid w:val="00566517"/>
    <w:rsid w:val="00655E74"/>
    <w:rsid w:val="007B3366"/>
    <w:rsid w:val="00A311C7"/>
    <w:rsid w:val="00AB280B"/>
    <w:rsid w:val="00AF1377"/>
    <w:rsid w:val="00B24986"/>
    <w:rsid w:val="00B52C3C"/>
    <w:rsid w:val="00B9350B"/>
    <w:rsid w:val="00B97CDE"/>
    <w:rsid w:val="00BE2404"/>
    <w:rsid w:val="00C16594"/>
    <w:rsid w:val="00D23A4F"/>
    <w:rsid w:val="00D7205F"/>
    <w:rsid w:val="00DC31B9"/>
    <w:rsid w:val="00DC68E2"/>
    <w:rsid w:val="00DD3687"/>
    <w:rsid w:val="00E41CDF"/>
    <w:rsid w:val="00E879A8"/>
    <w:rsid w:val="00EF39DA"/>
    <w:rsid w:val="00FB4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 w:type="paragraph" w:customStyle="1" w:styleId="FE60157414B148938B50316568E5A902">
    <w:name w:val="FE60157414B148938B50316568E5A902"/>
    <w:rsid w:val="00655E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A7CF4F-156C-4F30-8CA3-996540AB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132</TotalTime>
  <Pages>1</Pages>
  <Words>2617</Words>
  <Characters>14892</Characters>
  <Application>Microsoft Office Word</Application>
  <DocSecurity>0</DocSecurity>
  <Lines>676</Lines>
  <Paragraphs>448</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Sims</dc:creator>
  <cp:keywords/>
  <dc:description/>
  <cp:lastModifiedBy>Chereene Love</cp:lastModifiedBy>
  <cp:revision>20</cp:revision>
  <dcterms:created xsi:type="dcterms:W3CDTF">2026-02-12T17:01:00Z</dcterms:created>
  <dcterms:modified xsi:type="dcterms:W3CDTF">2026-02-12T19:09:00Z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