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957470" w:rsidRPr="000D2220" w:rsidRDefault="000D2220" w:rsidP="00E8548A">
            <w:pPr>
              <w:jc w:val="left"/>
              <w:rPr>
                <w:rFonts w:ascii="Arial" w:hAnsi="Arial" w:cs="Arial"/>
              </w:rPr>
            </w:pPr>
            <w:r>
              <w:rPr>
                <w:rFonts w:ascii="Arial" w:hAnsi="Arial" w:cs="Arial"/>
              </w:rPr>
              <w:t xml:space="preserve">Modern Slavery Support Service </w:t>
            </w:r>
            <w:r w:rsidR="00957470">
              <w:rPr>
                <w:rFonts w:ascii="Arial" w:hAnsi="Arial" w:cs="Arial"/>
              </w:rPr>
              <w:t>Contact Centre Administrator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8B35ED" w:rsidP="00F46BDF">
            <w:pPr>
              <w:rPr>
                <w:rFonts w:ascii="Arial" w:hAnsi="Arial" w:cs="Arial"/>
              </w:rPr>
            </w:pPr>
            <w:r>
              <w:rPr>
                <w:rFonts w:ascii="Arial" w:hAnsi="Arial" w:cs="Arial"/>
              </w:rPr>
              <w:t>None</w:t>
            </w:r>
            <w:r w:rsidR="00344361">
              <w:rPr>
                <w:rFonts w:ascii="Arial" w:hAnsi="Arial" w:cs="Arial"/>
              </w:rPr>
              <w:t xml:space="preserve"> required </w:t>
            </w:r>
          </w:p>
        </w:tc>
      </w:tr>
      <w:tr w:rsidR="006A4DA5" w:rsidRPr="003073C9" w:rsidTr="006A4DA5">
        <w:tc>
          <w:tcPr>
            <w:tcW w:w="2155" w:type="dxa"/>
            <w:shd w:val="clear" w:color="auto" w:fill="F2F2F2" w:themeFill="background1" w:themeFillShade="F2"/>
          </w:tcPr>
          <w:p w:rsidR="006A4DA5" w:rsidRPr="003073C9" w:rsidRDefault="00192879"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8B35ED" w:rsidP="008B35ED">
            <w:pPr>
              <w:jc w:val="left"/>
              <w:rPr>
                <w:rFonts w:ascii="Arial" w:hAnsi="Arial" w:cs="Arial"/>
              </w:rPr>
            </w:pPr>
            <w:r w:rsidRPr="008B35ED">
              <w:rPr>
                <w:rFonts w:ascii="Arial" w:hAnsi="Arial" w:cs="Arial"/>
              </w:rPr>
              <w:t xml:space="preserve">Sandwell </w:t>
            </w:r>
          </w:p>
        </w:tc>
        <w:tc>
          <w:tcPr>
            <w:tcW w:w="1806" w:type="dxa"/>
            <w:shd w:val="clear" w:color="auto" w:fill="F2F2F2" w:themeFill="background1" w:themeFillShade="F2"/>
          </w:tcPr>
          <w:p w:rsidR="006A4DA5" w:rsidRPr="003073C9" w:rsidRDefault="00AE0EF8"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AE0EF8" w:rsidP="00344361">
            <w:pPr>
              <w:rPr>
                <w:rFonts w:ascii="Arial" w:hAnsi="Arial" w:cs="Arial"/>
                <w:color w:val="FF0000"/>
              </w:rPr>
            </w:pPr>
            <w:r w:rsidRPr="00462A0F">
              <w:rPr>
                <w:rFonts w:ascii="Arial" w:hAnsi="Arial" w:cs="Arial"/>
              </w:rPr>
              <w:t xml:space="preserve">Frontline </w:t>
            </w:r>
            <w:r>
              <w:rPr>
                <w:rFonts w:ascii="Arial" w:hAnsi="Arial" w:cs="Arial"/>
              </w:rPr>
              <w:t>su</w:t>
            </w:r>
            <w:r w:rsidR="000D3682">
              <w:rPr>
                <w:rFonts w:ascii="Arial" w:hAnsi="Arial" w:cs="Arial"/>
              </w:rPr>
              <w:t xml:space="preserve">pport to victims of violence, </w:t>
            </w:r>
            <w:r>
              <w:rPr>
                <w:rFonts w:ascii="Arial" w:hAnsi="Arial" w:cs="Arial"/>
              </w:rPr>
              <w:t xml:space="preserve"> abuse</w:t>
            </w:r>
            <w:r w:rsidR="000D3682">
              <w:rPr>
                <w:rFonts w:ascii="Arial" w:hAnsi="Arial" w:cs="Arial"/>
              </w:rPr>
              <w:t xml:space="preserve"> and trafficking</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957470" w:rsidP="00E26F47">
            <w:pPr>
              <w:jc w:val="left"/>
              <w:rPr>
                <w:rFonts w:ascii="Arial" w:hAnsi="Arial" w:cs="Arial"/>
                <w:color w:val="FF0000"/>
              </w:rPr>
            </w:pPr>
            <w:r>
              <w:rPr>
                <w:rFonts w:ascii="Arial" w:hAnsi="Arial" w:cs="Arial"/>
              </w:rPr>
              <w:t>Modern Slavery</w:t>
            </w:r>
            <w:r w:rsidR="00E26F47" w:rsidRPr="00E26F47">
              <w:rPr>
                <w:rFonts w:ascii="Arial" w:hAnsi="Arial" w:cs="Arial"/>
              </w:rPr>
              <w:t xml:space="preserve"> </w:t>
            </w:r>
            <w:r w:rsidR="00E26F47">
              <w:rPr>
                <w:rFonts w:ascii="Arial" w:hAnsi="Arial" w:cs="Arial"/>
              </w:rPr>
              <w:t>Support</w:t>
            </w:r>
            <w:r w:rsidR="00E26F47"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2B6AB3" w:rsidP="009D7CC0">
            <w:pPr>
              <w:rPr>
                <w:rFonts w:ascii="Arial" w:hAnsi="Arial" w:cs="Arial"/>
              </w:rPr>
            </w:pPr>
            <w:r w:rsidRPr="002B6AB3">
              <w:rPr>
                <w:rFonts w:ascii="Arial" w:hAnsi="Arial" w:cs="Arial"/>
              </w:rPr>
              <w:t>£20,849</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2B6AB3" w:rsidP="002B6AB3">
            <w:pPr>
              <w:jc w:val="left"/>
              <w:rPr>
                <w:rFonts w:ascii="Arial" w:hAnsi="Arial" w:cs="Arial"/>
                <w:color w:val="FF0000"/>
              </w:rPr>
            </w:pPr>
            <w:r w:rsidRPr="002B6AB3">
              <w:rPr>
                <w:rFonts w:ascii="Arial" w:hAnsi="Arial" w:cs="Arial"/>
              </w:rPr>
              <w:t>Deputy Head of Modern Slavery Support Services and Head of Modern Slavery Support Services</w:t>
            </w:r>
            <w:r w:rsidR="00253745" w:rsidRPr="002B6AB3">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Monday-Friday 9am-5pm (7.5 hours per day)</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Pr="00AD4222"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2B6AB3"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w:t>
            </w:r>
            <w:r w:rsidRPr="002B6AB3">
              <w:rPr>
                <w:rFonts w:ascii="Arial" w:hAnsi="Arial" w:cs="Arial"/>
              </w:rPr>
              <w:t xml:space="preserve">(part 1) of the Equality Act 2010 applies. The post holder must be female </w:t>
            </w:r>
          </w:p>
          <w:p w:rsidR="00C21400" w:rsidRPr="002B6AB3" w:rsidRDefault="00C21400" w:rsidP="00AB2DA0">
            <w:pPr>
              <w:pStyle w:val="ListParagraph"/>
              <w:numPr>
                <w:ilvl w:val="0"/>
                <w:numId w:val="25"/>
              </w:numPr>
              <w:ind w:left="306" w:right="95" w:hanging="283"/>
              <w:jc w:val="left"/>
              <w:rPr>
                <w:rFonts w:ascii="Arial" w:hAnsi="Arial" w:cs="Arial"/>
              </w:rPr>
            </w:pPr>
            <w:r w:rsidRPr="002B6AB3">
              <w:rPr>
                <w:rFonts w:ascii="Arial" w:hAnsi="Arial" w:cs="Arial"/>
              </w:rPr>
              <w:t>The post holder may be required to undertake additional duties from time to time as instructed by the Ser</w:t>
            </w:r>
            <w:r w:rsidR="002B6AB3" w:rsidRPr="002B6AB3">
              <w:rPr>
                <w:rFonts w:ascii="Arial" w:hAnsi="Arial" w:cs="Arial"/>
              </w:rPr>
              <w:t>vice Lead and Executive Director</w:t>
            </w:r>
          </w:p>
          <w:p w:rsidR="00C21400" w:rsidRPr="007D6E5F" w:rsidRDefault="00C21400" w:rsidP="00AB2DA0">
            <w:pPr>
              <w:pStyle w:val="ListParagraph"/>
              <w:numPr>
                <w:ilvl w:val="0"/>
                <w:numId w:val="25"/>
              </w:numPr>
              <w:ind w:left="306" w:right="95" w:hanging="283"/>
              <w:jc w:val="left"/>
              <w:rPr>
                <w:rFonts w:ascii="Arial" w:hAnsi="Arial" w:cs="Arial"/>
              </w:rPr>
            </w:pPr>
            <w:r w:rsidRPr="002B6AB3">
              <w:rPr>
                <w:rFonts w:ascii="Arial" w:hAnsi="Arial" w:cs="Arial"/>
              </w:rPr>
              <w:t>This job description will be subject to review</w:t>
            </w:r>
            <w:r w:rsidRPr="007D6E5F">
              <w:rPr>
                <w:rFonts w:ascii="Arial" w:hAnsi="Arial" w:cs="Arial"/>
              </w:rPr>
              <w:t xml:space="preserve">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AB2DA0">
            <w:pPr>
              <w:pStyle w:val="ListParagraph"/>
              <w:numPr>
                <w:ilvl w:val="0"/>
                <w:numId w:val="25"/>
              </w:numPr>
              <w:ind w:left="375" w:right="169" w:hanging="284"/>
              <w:rPr>
                <w:rFonts w:ascii="Arial" w:hAnsi="Arial" w:cs="Arial"/>
              </w:rPr>
            </w:pPr>
            <w:r>
              <w:rPr>
                <w:rFonts w:ascii="Arial" w:hAnsi="Arial" w:cs="Arial"/>
              </w:rPr>
              <w:t xml:space="preserve">Mileage allowance </w:t>
            </w:r>
            <w:r w:rsidR="00AF3C9E">
              <w:rPr>
                <w:rFonts w:ascii="Arial" w:hAnsi="Arial" w:cs="Arial"/>
              </w:rPr>
              <w:t>if travel is undertaken for the role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Employee Assistance Programme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AB2DA0">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AB2DA0">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B837EE" w:rsidRPr="00253745" w:rsidRDefault="00B837EE" w:rsidP="00AB2DA0">
            <w:pPr>
              <w:pStyle w:val="ListParagraph"/>
              <w:numPr>
                <w:ilvl w:val="0"/>
                <w:numId w:val="25"/>
              </w:numPr>
              <w:ind w:left="375" w:right="169" w:hanging="284"/>
              <w:rPr>
                <w:rFonts w:ascii="Arial" w:hAnsi="Arial" w:cs="Arial"/>
              </w:rPr>
            </w:pPr>
            <w:r w:rsidRPr="009D335F">
              <w:rPr>
                <w:rFonts w:ascii="Arial" w:hAnsi="Arial" w:cs="Arial"/>
              </w:rPr>
              <w:t xml:space="preserve">5% employer contribution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957470" w:rsidRPr="00B2162E" w:rsidRDefault="00957470" w:rsidP="00957470">
            <w:pPr>
              <w:rPr>
                <w:rFonts w:ascii="Arial" w:hAnsi="Arial" w:cs="Arial"/>
                <w:b/>
                <w:lang w:val="en" w:eastAsia="en-GB"/>
              </w:rPr>
            </w:pPr>
            <w:r w:rsidRPr="00B2162E">
              <w:rPr>
                <w:rFonts w:ascii="Arial" w:hAnsi="Arial" w:cs="Arial"/>
                <w:b/>
                <w:lang w:val="en" w:eastAsia="en-GB"/>
              </w:rPr>
              <w:t>Modern Slavery Support Service</w:t>
            </w:r>
          </w:p>
          <w:p w:rsidR="00957470" w:rsidRDefault="00957470" w:rsidP="00957470">
            <w:pPr>
              <w:pStyle w:val="Heading2"/>
              <w:rPr>
                <w:rFonts w:ascii="Arial" w:hAnsi="Arial" w:cs="Arial"/>
                <w:b w:val="0"/>
                <w:sz w:val="22"/>
                <w:szCs w:val="22"/>
              </w:rPr>
            </w:pPr>
            <w:r w:rsidRPr="00B2162E">
              <w:rPr>
                <w:rFonts w:ascii="Arial" w:hAnsi="Arial" w:cs="Arial"/>
                <w:b w:val="0"/>
                <w:sz w:val="22"/>
                <w:szCs w:val="22"/>
              </w:rPr>
              <w:t xml:space="preserve">BCWA Modern Slavery Support Service </w:t>
            </w:r>
            <w:r w:rsidRPr="003A70D9">
              <w:rPr>
                <w:rFonts w:ascii="Arial" w:hAnsi="Arial" w:cs="Arial"/>
                <w:b w:val="0"/>
                <w:sz w:val="22"/>
                <w:szCs w:val="22"/>
              </w:rPr>
              <w:t>is a specialist service</w:t>
            </w:r>
            <w:r>
              <w:rPr>
                <w:rFonts w:ascii="Arial" w:hAnsi="Arial" w:cs="Arial"/>
                <w:b w:val="0"/>
                <w:sz w:val="22"/>
                <w:szCs w:val="22"/>
              </w:rPr>
              <w:t xml:space="preserve"> </w:t>
            </w:r>
            <w:r w:rsidRPr="00A33906">
              <w:rPr>
                <w:rFonts w:ascii="Arial" w:hAnsi="Arial" w:cs="Arial"/>
                <w:b w:val="0"/>
                <w:sz w:val="22"/>
                <w:szCs w:val="22"/>
              </w:rPr>
              <w:t>providing accommodation and community support to victims of modern day slavery and human trafficking,</w:t>
            </w:r>
            <w:r w:rsidRPr="003A70D9">
              <w:rPr>
                <w:rFonts w:ascii="Arial" w:hAnsi="Arial" w:cs="Arial"/>
                <w:b w:val="0"/>
                <w:sz w:val="22"/>
                <w:szCs w:val="22"/>
              </w:rPr>
              <w:t xml:space="preserve"> who have accessed the National referral Mechanism and are supported under the Home Office national contracting arrangements. BCWA is the lead provider of services covering the West Midlands areas and some of the bordering local authorities. </w:t>
            </w:r>
            <w:r w:rsidRPr="00DE2C2F">
              <w:rPr>
                <w:rFonts w:ascii="Arial" w:hAnsi="Arial" w:cs="Arial"/>
                <w:b w:val="0"/>
                <w:sz w:val="22"/>
                <w:szCs w:val="22"/>
              </w:rPr>
              <w:t>The service works in partnership with key agencies to assess r</w:t>
            </w:r>
            <w:r w:rsidR="00F5341E">
              <w:rPr>
                <w:rFonts w:ascii="Arial" w:hAnsi="Arial" w:cs="Arial"/>
                <w:b w:val="0"/>
                <w:sz w:val="22"/>
                <w:szCs w:val="22"/>
              </w:rPr>
              <w:t>isk and provide tailored journey</w:t>
            </w:r>
            <w:r w:rsidRPr="00DE2C2F">
              <w:rPr>
                <w:rFonts w:ascii="Arial" w:hAnsi="Arial" w:cs="Arial"/>
                <w:b w:val="0"/>
                <w:sz w:val="22"/>
                <w:szCs w:val="22"/>
              </w:rPr>
              <w:t xml:space="preserve"> plans for service users. </w:t>
            </w:r>
          </w:p>
          <w:p w:rsidR="00957470" w:rsidRDefault="00957470" w:rsidP="00957470">
            <w:pPr>
              <w:rPr>
                <w:rFonts w:ascii="Arial" w:hAnsi="Arial" w:cs="Arial"/>
              </w:rPr>
            </w:pPr>
            <w:r w:rsidRPr="00E33789">
              <w:rPr>
                <w:rFonts w:ascii="Arial" w:hAnsi="Arial" w:cs="Arial"/>
              </w:rPr>
              <w:t>BCWA support as defined by the national contract is to ensure that victims of modern slavery receive a safe space to live, support including financial and practical assistance and referrals to partner agencies as necessary.</w:t>
            </w:r>
          </w:p>
          <w:p w:rsidR="00C21400" w:rsidRDefault="00C21400" w:rsidP="00AB2DA0">
            <w:pPr>
              <w:rPr>
                <w:rFonts w:ascii="Arial" w:hAnsi="Arial" w:cs="Arial"/>
                <w:b/>
                <w:color w:val="1D2129"/>
                <w:lang w:val="en" w:eastAsia="en-GB"/>
              </w:rPr>
            </w:pPr>
          </w:p>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0D2220" w:rsidRPr="000D2220">
              <w:rPr>
                <w:rFonts w:ascii="Arial" w:hAnsi="Arial" w:cs="Arial"/>
                <w:b/>
                <w:lang w:val="en" w:eastAsia="en-GB"/>
              </w:rPr>
              <w:t xml:space="preserve">Modern Slavery Support Service </w:t>
            </w:r>
            <w:r w:rsidR="00957470" w:rsidRPr="000D2220">
              <w:rPr>
                <w:rFonts w:ascii="Arial" w:hAnsi="Arial" w:cs="Arial"/>
                <w:b/>
                <w:lang w:val="en" w:eastAsia="en-GB"/>
              </w:rPr>
              <w:t xml:space="preserve">Contact </w:t>
            </w:r>
            <w:r w:rsidR="00957470">
              <w:rPr>
                <w:rFonts w:ascii="Arial" w:hAnsi="Arial" w:cs="Arial"/>
                <w:b/>
                <w:lang w:val="en" w:eastAsia="en-GB"/>
              </w:rPr>
              <w:t xml:space="preserve">Centre Administrator </w:t>
            </w:r>
            <w:r w:rsidRPr="00DE2C2F">
              <w:rPr>
                <w:rFonts w:ascii="Arial" w:hAnsi="Arial" w:cs="Arial"/>
                <w:b/>
                <w:lang w:val="en" w:eastAsia="en-GB"/>
              </w:rPr>
              <w:t>Job Role</w:t>
            </w:r>
          </w:p>
          <w:p w:rsidR="00181927" w:rsidRPr="00826510" w:rsidRDefault="00957470" w:rsidP="00181927">
            <w:pPr>
              <w:rPr>
                <w:rFonts w:ascii="Arial" w:hAnsi="Arial" w:cs="Arial"/>
              </w:rPr>
            </w:pPr>
            <w:r>
              <w:rPr>
                <w:rFonts w:ascii="Arial" w:hAnsi="Arial" w:cs="Arial"/>
              </w:rPr>
              <w:t xml:space="preserve">The Contact Centre Administrator provides initial contact and administrative support for the Modern Slavery </w:t>
            </w:r>
            <w:r w:rsidR="000D2220">
              <w:rPr>
                <w:rFonts w:ascii="Arial" w:hAnsi="Arial" w:cs="Arial"/>
              </w:rPr>
              <w:t xml:space="preserve">Support </w:t>
            </w:r>
            <w:r w:rsidR="002701DD">
              <w:rPr>
                <w:rFonts w:ascii="Arial" w:hAnsi="Arial" w:cs="Arial"/>
              </w:rPr>
              <w:t>Service. The post holder will</w:t>
            </w:r>
            <w:r>
              <w:rPr>
                <w:rFonts w:ascii="Arial" w:hAnsi="Arial" w:cs="Arial"/>
              </w:rPr>
              <w:t xml:space="preserve"> accept and record</w:t>
            </w:r>
            <w:r w:rsidR="00181927" w:rsidRPr="00826510">
              <w:rPr>
                <w:rFonts w:ascii="Arial" w:hAnsi="Arial" w:cs="Arial"/>
              </w:rPr>
              <w:t xml:space="preserve"> referrals</w:t>
            </w:r>
            <w:r>
              <w:rPr>
                <w:rFonts w:ascii="Arial" w:hAnsi="Arial" w:cs="Arial"/>
              </w:rPr>
              <w:t xml:space="preserve"> into the service</w:t>
            </w:r>
            <w:r w:rsidR="000E7BCE">
              <w:rPr>
                <w:rFonts w:ascii="Arial" w:hAnsi="Arial" w:cs="Arial"/>
              </w:rPr>
              <w:t xml:space="preserve"> from the Salvation Army</w:t>
            </w:r>
            <w:r>
              <w:rPr>
                <w:rFonts w:ascii="Arial" w:hAnsi="Arial" w:cs="Arial"/>
              </w:rPr>
              <w:t>, provide</w:t>
            </w:r>
            <w:r w:rsidR="00181927" w:rsidRPr="00826510">
              <w:rPr>
                <w:rFonts w:ascii="Arial" w:hAnsi="Arial" w:cs="Arial"/>
              </w:rPr>
              <w:t xml:space="preserve"> initial advice and guidance to agencies, stakeholders and individuals at first</w:t>
            </w:r>
            <w:r>
              <w:rPr>
                <w:rFonts w:ascii="Arial" w:hAnsi="Arial" w:cs="Arial"/>
              </w:rPr>
              <w:t xml:space="preserve"> contact. The Contact Centre Administrator</w:t>
            </w:r>
            <w:r w:rsidR="00181927" w:rsidRPr="00826510">
              <w:rPr>
                <w:rFonts w:ascii="Arial" w:hAnsi="Arial" w:cs="Arial"/>
              </w:rPr>
              <w:t xml:space="preserve"> </w:t>
            </w:r>
            <w:r w:rsidR="002701DD">
              <w:rPr>
                <w:rFonts w:ascii="Arial" w:hAnsi="Arial" w:cs="Arial"/>
              </w:rPr>
              <w:t>will coordinate and allocate</w:t>
            </w:r>
            <w:r w:rsidR="00181927" w:rsidRPr="00826510">
              <w:rPr>
                <w:rFonts w:ascii="Arial" w:hAnsi="Arial" w:cs="Arial"/>
              </w:rPr>
              <w:t xml:space="preserve"> refe</w:t>
            </w:r>
            <w:r>
              <w:rPr>
                <w:rFonts w:ascii="Arial" w:hAnsi="Arial" w:cs="Arial"/>
              </w:rPr>
              <w:t>rrals to the appropriate advocate</w:t>
            </w:r>
            <w:r w:rsidR="000D2220">
              <w:rPr>
                <w:rFonts w:ascii="Arial" w:hAnsi="Arial" w:cs="Arial"/>
              </w:rPr>
              <w:t>,</w:t>
            </w:r>
            <w:r>
              <w:rPr>
                <w:rFonts w:ascii="Arial" w:hAnsi="Arial" w:cs="Arial"/>
              </w:rPr>
              <w:t xml:space="preserve"> </w:t>
            </w:r>
            <w:r w:rsidR="000D2220">
              <w:rPr>
                <w:rFonts w:ascii="Arial" w:hAnsi="Arial" w:cs="Arial"/>
              </w:rPr>
              <w:t>consulting</w:t>
            </w:r>
            <w:r>
              <w:rPr>
                <w:rFonts w:ascii="Arial" w:hAnsi="Arial" w:cs="Arial"/>
              </w:rPr>
              <w:t xml:space="preserve"> with the Senior Modern Slavery Advocate</w:t>
            </w:r>
            <w:r w:rsidR="002701DD">
              <w:rPr>
                <w:rFonts w:ascii="Arial" w:hAnsi="Arial" w:cs="Arial"/>
              </w:rPr>
              <w:t xml:space="preserve"> to undertake the preliminary risk assessment</w:t>
            </w:r>
            <w:r w:rsidR="000D2220">
              <w:rPr>
                <w:rFonts w:ascii="Arial" w:hAnsi="Arial" w:cs="Arial"/>
              </w:rPr>
              <w:t xml:space="preserve"> and</w:t>
            </w:r>
            <w:r w:rsidR="00181927" w:rsidRPr="00826510">
              <w:rPr>
                <w:rFonts w:ascii="Arial" w:hAnsi="Arial" w:cs="Arial"/>
              </w:rPr>
              <w:t xml:space="preserve"> </w:t>
            </w:r>
            <w:r w:rsidR="000D2220">
              <w:rPr>
                <w:rFonts w:ascii="Arial" w:hAnsi="Arial" w:cs="Arial"/>
              </w:rPr>
              <w:t>identify appropriate support for</w:t>
            </w:r>
            <w:r>
              <w:rPr>
                <w:rFonts w:ascii="Arial" w:hAnsi="Arial" w:cs="Arial"/>
              </w:rPr>
              <w:t xml:space="preserve"> potential victims of modern slavery</w:t>
            </w:r>
            <w:r w:rsidR="00181927" w:rsidRPr="00826510">
              <w:rPr>
                <w:rFonts w:ascii="Arial" w:hAnsi="Arial" w:cs="Arial"/>
              </w:rPr>
              <w:t>.</w:t>
            </w:r>
          </w:p>
          <w:p w:rsidR="00181927" w:rsidRPr="00826510" w:rsidRDefault="00181927" w:rsidP="00181927">
            <w:pPr>
              <w:pStyle w:val="Heading2"/>
              <w:jc w:val="left"/>
              <w:rPr>
                <w:rFonts w:ascii="Arial" w:hAnsi="Arial" w:cs="Arial"/>
                <w:b w:val="0"/>
                <w:sz w:val="22"/>
                <w:szCs w:val="22"/>
              </w:rPr>
            </w:pPr>
            <w:r w:rsidRPr="00826510">
              <w:rPr>
                <w:rFonts w:ascii="Arial" w:hAnsi="Arial" w:cs="Arial"/>
                <w:b w:val="0"/>
                <w:sz w:val="22"/>
                <w:szCs w:val="22"/>
              </w:rPr>
              <w:t>This is a challenging role that requires a timely response to all stakeholders, excellent interpersonal skills and efficient and organised administration. It is from this first contact that the relationship with BCWA begins.</w:t>
            </w:r>
          </w:p>
          <w:p w:rsidR="00C21400" w:rsidRPr="00F46BDF" w:rsidRDefault="00C21400" w:rsidP="002701DD">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lastRenderedPageBreak/>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B7223A"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F3C9E" w:rsidRPr="003073C9" w:rsidTr="00490374">
        <w:tc>
          <w:tcPr>
            <w:tcW w:w="712" w:type="dxa"/>
          </w:tcPr>
          <w:p w:rsidR="00AF3C9E" w:rsidRPr="00E33789" w:rsidRDefault="00AF3C9E" w:rsidP="00AF3C9E">
            <w:pPr>
              <w:rPr>
                <w:rFonts w:ascii="Arial" w:hAnsi="Arial" w:cs="Arial"/>
              </w:rPr>
            </w:pPr>
            <w:r>
              <w:rPr>
                <w:rFonts w:ascii="Arial" w:hAnsi="Arial" w:cs="Arial"/>
              </w:rPr>
              <w:t>1</w:t>
            </w:r>
          </w:p>
        </w:tc>
        <w:tc>
          <w:tcPr>
            <w:tcW w:w="10198" w:type="dxa"/>
          </w:tcPr>
          <w:p w:rsidR="00AF3C9E" w:rsidRPr="00520C28" w:rsidRDefault="00AF3C9E" w:rsidP="007B55A7">
            <w:pPr>
              <w:rPr>
                <w:rFonts w:ascii="Arial" w:hAnsi="Arial" w:cs="Arial"/>
              </w:rPr>
            </w:pPr>
            <w:r w:rsidRPr="00520C28">
              <w:rPr>
                <w:rFonts w:ascii="Arial" w:hAnsi="Arial" w:cs="Arial"/>
              </w:rPr>
              <w:t xml:space="preserve">To be responsible for taking calls into </w:t>
            </w:r>
            <w:r w:rsidR="007B55A7" w:rsidRPr="00520C28">
              <w:rPr>
                <w:rFonts w:ascii="Arial" w:hAnsi="Arial" w:cs="Arial"/>
              </w:rPr>
              <w:t>the Modern Slavery Support Service</w:t>
            </w:r>
            <w:r w:rsidRPr="00520C28">
              <w:rPr>
                <w:rFonts w:ascii="Arial" w:hAnsi="Arial" w:cs="Arial"/>
              </w:rPr>
              <w:t xml:space="preserve"> and field as appropriate</w:t>
            </w:r>
            <w:r w:rsidR="007B55A7" w:rsidRPr="00520C28">
              <w:rPr>
                <w:rFonts w:ascii="Arial" w:hAnsi="Arial" w:cs="Arial"/>
              </w:rPr>
              <w:t xml:space="preserve"> to the relevant staff member. </w:t>
            </w:r>
          </w:p>
        </w:tc>
      </w:tr>
      <w:tr w:rsidR="00127816" w:rsidRPr="003073C9" w:rsidTr="00490374">
        <w:tc>
          <w:tcPr>
            <w:tcW w:w="712" w:type="dxa"/>
          </w:tcPr>
          <w:p w:rsidR="00127816" w:rsidRDefault="00CB589A" w:rsidP="00AF3C9E">
            <w:pPr>
              <w:rPr>
                <w:rFonts w:ascii="Arial" w:hAnsi="Arial" w:cs="Arial"/>
              </w:rPr>
            </w:pPr>
            <w:r>
              <w:rPr>
                <w:rFonts w:ascii="Arial" w:hAnsi="Arial" w:cs="Arial"/>
              </w:rPr>
              <w:t>2</w:t>
            </w:r>
          </w:p>
        </w:tc>
        <w:tc>
          <w:tcPr>
            <w:tcW w:w="10198" w:type="dxa"/>
          </w:tcPr>
          <w:p w:rsidR="00127816" w:rsidRPr="00520C28" w:rsidRDefault="00004664" w:rsidP="00127816">
            <w:pPr>
              <w:rPr>
                <w:rFonts w:ascii="Arial" w:hAnsi="Arial" w:cs="Arial"/>
              </w:rPr>
            </w:pPr>
            <w:r>
              <w:rPr>
                <w:rFonts w:ascii="Arial" w:hAnsi="Arial" w:cs="Arial"/>
              </w:rPr>
              <w:t>E</w:t>
            </w:r>
            <w:r w:rsidR="00127816" w:rsidRPr="00520C28">
              <w:rPr>
                <w:rFonts w:ascii="Arial" w:hAnsi="Arial" w:cs="Arial"/>
              </w:rPr>
              <w:t xml:space="preserve">ffectively communicate with callers in a manner and pace appropriate to callers, and which:  </w:t>
            </w:r>
          </w:p>
          <w:p w:rsidR="00127816" w:rsidRPr="00520C28" w:rsidRDefault="00127816" w:rsidP="00127816">
            <w:pPr>
              <w:pStyle w:val="ListParagraph"/>
              <w:numPr>
                <w:ilvl w:val="0"/>
                <w:numId w:val="30"/>
              </w:numPr>
              <w:rPr>
                <w:rFonts w:ascii="Arial" w:hAnsi="Arial" w:cs="Arial"/>
              </w:rPr>
            </w:pPr>
            <w:r w:rsidRPr="00520C28">
              <w:rPr>
                <w:rFonts w:ascii="Arial" w:hAnsi="Arial" w:cs="Arial"/>
              </w:rPr>
              <w:t xml:space="preserve">develops and maintains a positive atmosphere </w:t>
            </w:r>
          </w:p>
          <w:p w:rsidR="00127816" w:rsidRPr="00520C28" w:rsidRDefault="00127816" w:rsidP="00127816">
            <w:pPr>
              <w:pStyle w:val="ListParagraph"/>
              <w:numPr>
                <w:ilvl w:val="0"/>
                <w:numId w:val="30"/>
              </w:numPr>
              <w:rPr>
                <w:rFonts w:ascii="Arial" w:hAnsi="Arial" w:cs="Arial"/>
              </w:rPr>
            </w:pPr>
            <w:r w:rsidRPr="00520C28">
              <w:rPr>
                <w:rFonts w:ascii="Arial" w:hAnsi="Arial" w:cs="Arial"/>
              </w:rPr>
              <w:t xml:space="preserve">allows callers to progress at their own pace </w:t>
            </w:r>
          </w:p>
          <w:p w:rsidR="00127816" w:rsidRPr="00520C28" w:rsidRDefault="00127816" w:rsidP="00127816">
            <w:pPr>
              <w:pStyle w:val="ListParagraph"/>
              <w:numPr>
                <w:ilvl w:val="0"/>
                <w:numId w:val="30"/>
              </w:numPr>
              <w:rPr>
                <w:rFonts w:ascii="Arial" w:hAnsi="Arial" w:cs="Arial"/>
              </w:rPr>
            </w:pPr>
            <w:r w:rsidRPr="00520C28">
              <w:rPr>
                <w:rFonts w:ascii="Arial" w:hAnsi="Arial" w:cs="Arial"/>
              </w:rPr>
              <w:t xml:space="preserve">reflects an interest in and understanding of the situation </w:t>
            </w:r>
          </w:p>
          <w:p w:rsidR="00127816" w:rsidRPr="00520C28" w:rsidRDefault="00127816" w:rsidP="00127816">
            <w:pPr>
              <w:pStyle w:val="ListParagraph"/>
              <w:numPr>
                <w:ilvl w:val="0"/>
                <w:numId w:val="30"/>
              </w:numPr>
              <w:rPr>
                <w:rFonts w:ascii="Arial" w:hAnsi="Arial" w:cs="Arial"/>
              </w:rPr>
            </w:pPr>
            <w:r w:rsidRPr="00520C28">
              <w:rPr>
                <w:rFonts w:ascii="Arial" w:hAnsi="Arial" w:cs="Arial"/>
              </w:rPr>
              <w:t>maintains calm and control throughout the call</w:t>
            </w:r>
          </w:p>
          <w:p w:rsidR="00520C28" w:rsidRPr="00520C28" w:rsidRDefault="00127816" w:rsidP="00520C28">
            <w:pPr>
              <w:pStyle w:val="ListParagraph"/>
              <w:numPr>
                <w:ilvl w:val="0"/>
                <w:numId w:val="30"/>
              </w:numPr>
              <w:rPr>
                <w:rFonts w:ascii="Arial" w:hAnsi="Arial" w:cs="Arial"/>
              </w:rPr>
            </w:pPr>
            <w:r w:rsidRPr="00520C28">
              <w:rPr>
                <w:rFonts w:ascii="Arial" w:hAnsi="Arial" w:cs="Arial"/>
              </w:rPr>
              <w:t>acknowledges risk to health, safety and welfare</w:t>
            </w:r>
          </w:p>
        </w:tc>
      </w:tr>
      <w:tr w:rsidR="00CB589A" w:rsidRPr="003073C9" w:rsidTr="00490374">
        <w:tc>
          <w:tcPr>
            <w:tcW w:w="712" w:type="dxa"/>
          </w:tcPr>
          <w:p w:rsidR="00CB589A" w:rsidRDefault="00CB589A" w:rsidP="00CB589A">
            <w:pPr>
              <w:rPr>
                <w:rFonts w:ascii="Arial" w:hAnsi="Arial" w:cs="Arial"/>
              </w:rPr>
            </w:pPr>
            <w:r>
              <w:rPr>
                <w:rFonts w:ascii="Arial" w:hAnsi="Arial" w:cs="Arial"/>
              </w:rPr>
              <w:t>3</w:t>
            </w:r>
          </w:p>
        </w:tc>
        <w:tc>
          <w:tcPr>
            <w:tcW w:w="10198" w:type="dxa"/>
          </w:tcPr>
          <w:p w:rsidR="00CB589A" w:rsidRPr="00520C28" w:rsidRDefault="00004664" w:rsidP="00CB589A">
            <w:r>
              <w:rPr>
                <w:rFonts w:ascii="Arial" w:hAnsi="Arial" w:cs="Arial"/>
              </w:rPr>
              <w:t>Deliver</w:t>
            </w:r>
            <w:r w:rsidR="00CB589A" w:rsidRPr="00520C28">
              <w:rPr>
                <w:rFonts w:ascii="Arial" w:hAnsi="Arial" w:cs="Arial"/>
              </w:rPr>
              <w:t xml:space="preserve"> an effective system of first contact, care and support to victims of modern slavery and trafficking; this includes gathering information regarding the victim and their circumstances, assessing requirements for support and providing a timely response.</w:t>
            </w:r>
            <w:r w:rsidR="00CB589A" w:rsidRPr="00520C28">
              <w:t xml:space="preserve"> </w:t>
            </w:r>
          </w:p>
        </w:tc>
      </w:tr>
      <w:tr w:rsidR="00CB589A" w:rsidRPr="003073C9" w:rsidTr="00490374">
        <w:tc>
          <w:tcPr>
            <w:tcW w:w="712" w:type="dxa"/>
          </w:tcPr>
          <w:p w:rsidR="00CB589A" w:rsidRDefault="00CB589A" w:rsidP="00CB589A">
            <w:pPr>
              <w:rPr>
                <w:rFonts w:ascii="Arial" w:hAnsi="Arial" w:cs="Arial"/>
              </w:rPr>
            </w:pPr>
            <w:r>
              <w:rPr>
                <w:rFonts w:ascii="Arial" w:hAnsi="Arial" w:cs="Arial"/>
              </w:rPr>
              <w:t>4</w:t>
            </w:r>
          </w:p>
        </w:tc>
        <w:tc>
          <w:tcPr>
            <w:tcW w:w="10198" w:type="dxa"/>
          </w:tcPr>
          <w:p w:rsidR="00CB589A" w:rsidRDefault="00CB589A" w:rsidP="00CB589A">
            <w:pPr>
              <w:rPr>
                <w:rFonts w:ascii="Arial" w:hAnsi="Arial" w:cs="Arial"/>
              </w:rPr>
            </w:pPr>
            <w:r>
              <w:rPr>
                <w:rFonts w:ascii="Arial" w:hAnsi="Arial" w:cs="Arial"/>
              </w:rPr>
              <w:t>Carry out effective and accurate preliminary</w:t>
            </w:r>
            <w:r w:rsidR="00250739">
              <w:rPr>
                <w:rFonts w:ascii="Arial" w:hAnsi="Arial" w:cs="Arial"/>
              </w:rPr>
              <w:t xml:space="preserve"> risk assessments with</w:t>
            </w:r>
            <w:r>
              <w:rPr>
                <w:rFonts w:ascii="Arial" w:hAnsi="Arial" w:cs="Arial"/>
              </w:rPr>
              <w:t xml:space="preserve"> victims referred into the service within 48 hours, addressing and responding to any immediate safeguarding needs.</w:t>
            </w:r>
          </w:p>
        </w:tc>
      </w:tr>
      <w:tr w:rsidR="00CB589A" w:rsidRPr="003073C9" w:rsidTr="00490374">
        <w:tc>
          <w:tcPr>
            <w:tcW w:w="712" w:type="dxa"/>
          </w:tcPr>
          <w:p w:rsidR="00CB589A" w:rsidRDefault="00CB589A" w:rsidP="00CB589A">
            <w:pPr>
              <w:rPr>
                <w:rFonts w:ascii="Arial" w:hAnsi="Arial" w:cs="Arial"/>
              </w:rPr>
            </w:pPr>
            <w:r>
              <w:rPr>
                <w:rFonts w:ascii="Arial" w:hAnsi="Arial" w:cs="Arial"/>
              </w:rPr>
              <w:t>5</w:t>
            </w:r>
          </w:p>
        </w:tc>
        <w:tc>
          <w:tcPr>
            <w:tcW w:w="10198" w:type="dxa"/>
          </w:tcPr>
          <w:p w:rsidR="00CB589A" w:rsidRPr="00520C28" w:rsidRDefault="00CB589A" w:rsidP="00CB589A">
            <w:pPr>
              <w:rPr>
                <w:rFonts w:ascii="Arial" w:hAnsi="Arial" w:cs="Arial"/>
              </w:rPr>
            </w:pPr>
            <w:r>
              <w:rPr>
                <w:rFonts w:ascii="Arial" w:hAnsi="Arial" w:cs="Arial"/>
              </w:rPr>
              <w:t>Provide a</w:t>
            </w:r>
            <w:r w:rsidR="002701DD">
              <w:rPr>
                <w:rFonts w:ascii="Arial" w:hAnsi="Arial" w:cs="Arial"/>
              </w:rPr>
              <w:t>n a</w:t>
            </w:r>
            <w:r w:rsidRPr="00520C28">
              <w:rPr>
                <w:rFonts w:ascii="Arial" w:hAnsi="Arial" w:cs="Arial"/>
              </w:rPr>
              <w:t>ccurate recording of the</w:t>
            </w:r>
            <w:r>
              <w:rPr>
                <w:rFonts w:ascii="Arial" w:hAnsi="Arial" w:cs="Arial"/>
              </w:rPr>
              <w:t xml:space="preserve"> client</w:t>
            </w:r>
            <w:r w:rsidR="002701DD">
              <w:rPr>
                <w:rFonts w:ascii="Arial" w:hAnsi="Arial" w:cs="Arial"/>
              </w:rPr>
              <w:t>’s</w:t>
            </w:r>
            <w:r w:rsidRPr="00520C28">
              <w:rPr>
                <w:rFonts w:ascii="Arial" w:hAnsi="Arial" w:cs="Arial"/>
              </w:rPr>
              <w:t xml:space="preserve"> details</w:t>
            </w:r>
            <w:r>
              <w:rPr>
                <w:rFonts w:ascii="Arial" w:hAnsi="Arial" w:cs="Arial"/>
              </w:rPr>
              <w:t xml:space="preserve"> and preliminary risk assessment</w:t>
            </w:r>
            <w:r w:rsidRPr="00520C28">
              <w:rPr>
                <w:rFonts w:ascii="Arial" w:hAnsi="Arial" w:cs="Arial"/>
              </w:rPr>
              <w:t xml:space="preserve"> on the </w:t>
            </w:r>
            <w:r>
              <w:rPr>
                <w:rFonts w:ascii="Arial" w:hAnsi="Arial" w:cs="Arial"/>
              </w:rPr>
              <w:t xml:space="preserve">Salvation Army’s </w:t>
            </w:r>
            <w:r w:rsidRPr="00520C28">
              <w:rPr>
                <w:rFonts w:ascii="Arial" w:hAnsi="Arial" w:cs="Arial"/>
              </w:rPr>
              <w:t>ca</w:t>
            </w:r>
            <w:r>
              <w:rPr>
                <w:rFonts w:ascii="Arial" w:hAnsi="Arial" w:cs="Arial"/>
              </w:rPr>
              <w:t>se ma</w:t>
            </w:r>
            <w:r w:rsidR="00004664">
              <w:rPr>
                <w:rFonts w:ascii="Arial" w:hAnsi="Arial" w:cs="Arial"/>
              </w:rPr>
              <w:t>nagement system and allocate</w:t>
            </w:r>
            <w:r>
              <w:rPr>
                <w:rFonts w:ascii="Arial" w:hAnsi="Arial" w:cs="Arial"/>
              </w:rPr>
              <w:t xml:space="preserve"> to an advocate</w:t>
            </w:r>
            <w:r w:rsidR="00004664">
              <w:rPr>
                <w:rFonts w:ascii="Arial" w:hAnsi="Arial" w:cs="Arial"/>
              </w:rPr>
              <w:t xml:space="preserve"> for further support</w:t>
            </w:r>
            <w:r>
              <w:rPr>
                <w:rFonts w:ascii="Arial" w:hAnsi="Arial" w:cs="Arial"/>
              </w:rPr>
              <w:t>, clearly indicating the timescales in which the full risk assessment and needs assessment should be completed</w:t>
            </w:r>
            <w:r w:rsidRPr="00520C28">
              <w:rPr>
                <w:rFonts w:ascii="Arial" w:hAnsi="Arial" w:cs="Arial"/>
              </w:rPr>
              <w:t xml:space="preserve">. </w:t>
            </w:r>
          </w:p>
        </w:tc>
      </w:tr>
      <w:tr w:rsidR="00CB589A" w:rsidRPr="003073C9" w:rsidTr="00490374">
        <w:tc>
          <w:tcPr>
            <w:tcW w:w="712" w:type="dxa"/>
          </w:tcPr>
          <w:p w:rsidR="00CB589A" w:rsidRDefault="00004664" w:rsidP="00CB589A">
            <w:pPr>
              <w:rPr>
                <w:rFonts w:ascii="Arial" w:hAnsi="Arial" w:cs="Arial"/>
              </w:rPr>
            </w:pPr>
            <w:r>
              <w:rPr>
                <w:rFonts w:ascii="Arial" w:hAnsi="Arial" w:cs="Arial"/>
              </w:rPr>
              <w:t>6</w:t>
            </w:r>
          </w:p>
        </w:tc>
        <w:tc>
          <w:tcPr>
            <w:tcW w:w="10198" w:type="dxa"/>
          </w:tcPr>
          <w:p w:rsidR="00CB589A" w:rsidRPr="00520C28" w:rsidRDefault="00CB589A" w:rsidP="00CB589A">
            <w:pPr>
              <w:rPr>
                <w:rFonts w:ascii="Arial" w:hAnsi="Arial" w:cs="Arial"/>
              </w:rPr>
            </w:pPr>
            <w:r>
              <w:rPr>
                <w:rFonts w:ascii="Arial" w:hAnsi="Arial" w:cs="Arial"/>
              </w:rPr>
              <w:t>M</w:t>
            </w:r>
            <w:r w:rsidRPr="00520C28">
              <w:rPr>
                <w:rFonts w:ascii="Arial" w:hAnsi="Arial" w:cs="Arial"/>
              </w:rPr>
              <w:t xml:space="preserve">onitor and respond to referrals and queries via email and telephone in a timely manner to ensure contact </w:t>
            </w:r>
            <w:r w:rsidR="002701DD">
              <w:rPr>
                <w:rFonts w:ascii="Arial" w:hAnsi="Arial" w:cs="Arial"/>
              </w:rPr>
              <w:t>is maximized and needs are met.</w:t>
            </w:r>
          </w:p>
        </w:tc>
      </w:tr>
      <w:tr w:rsidR="00CB589A" w:rsidRPr="003073C9" w:rsidTr="00490374">
        <w:tc>
          <w:tcPr>
            <w:tcW w:w="712" w:type="dxa"/>
          </w:tcPr>
          <w:p w:rsidR="00CB589A" w:rsidRDefault="00004664" w:rsidP="00CB589A">
            <w:pPr>
              <w:rPr>
                <w:rFonts w:ascii="Arial" w:hAnsi="Arial" w:cs="Arial"/>
              </w:rPr>
            </w:pPr>
            <w:r>
              <w:rPr>
                <w:rFonts w:ascii="Arial" w:hAnsi="Arial" w:cs="Arial"/>
              </w:rPr>
              <w:t>7</w:t>
            </w:r>
          </w:p>
        </w:tc>
        <w:tc>
          <w:tcPr>
            <w:tcW w:w="10198" w:type="dxa"/>
          </w:tcPr>
          <w:p w:rsidR="00CB589A" w:rsidRPr="00520C28" w:rsidRDefault="00CB589A" w:rsidP="00CB589A">
            <w:pPr>
              <w:rPr>
                <w:rFonts w:ascii="Arial" w:hAnsi="Arial" w:cs="Arial"/>
              </w:rPr>
            </w:pPr>
            <w:r w:rsidRPr="00520C28">
              <w:rPr>
                <w:rFonts w:ascii="Arial" w:hAnsi="Arial" w:cs="Arial"/>
              </w:rPr>
              <w:t>Provide advice and guidance to stakeholder organisations on the National Referral Mechanism (NRM) and the modern slavery support process.</w:t>
            </w:r>
          </w:p>
        </w:tc>
      </w:tr>
      <w:tr w:rsidR="00CB589A" w:rsidRPr="003073C9" w:rsidTr="00490374">
        <w:tc>
          <w:tcPr>
            <w:tcW w:w="712" w:type="dxa"/>
          </w:tcPr>
          <w:p w:rsidR="00CB589A" w:rsidRDefault="00004664" w:rsidP="00CB589A">
            <w:pPr>
              <w:rPr>
                <w:rFonts w:ascii="Arial" w:hAnsi="Arial" w:cs="Arial"/>
              </w:rPr>
            </w:pPr>
            <w:r>
              <w:rPr>
                <w:rFonts w:ascii="Arial" w:hAnsi="Arial" w:cs="Arial"/>
              </w:rPr>
              <w:t>8</w:t>
            </w:r>
          </w:p>
        </w:tc>
        <w:tc>
          <w:tcPr>
            <w:tcW w:w="10198" w:type="dxa"/>
          </w:tcPr>
          <w:p w:rsidR="00CB589A" w:rsidRPr="00520C28" w:rsidRDefault="007F0C63" w:rsidP="007F0C63">
            <w:pPr>
              <w:jc w:val="left"/>
              <w:rPr>
                <w:rFonts w:ascii="Arial" w:hAnsi="Arial" w:cs="Arial"/>
              </w:rPr>
            </w:pPr>
            <w:r>
              <w:rPr>
                <w:rFonts w:ascii="Arial" w:hAnsi="Arial" w:cs="Arial"/>
              </w:rPr>
              <w:t>Ensure contractual targets are being met by m</w:t>
            </w:r>
            <w:r w:rsidR="002701DD">
              <w:rPr>
                <w:rFonts w:ascii="Arial" w:hAnsi="Arial" w:cs="Arial"/>
              </w:rPr>
              <w:t>onitor</w:t>
            </w:r>
            <w:r>
              <w:rPr>
                <w:rFonts w:ascii="Arial" w:hAnsi="Arial" w:cs="Arial"/>
              </w:rPr>
              <w:t>ing</w:t>
            </w:r>
            <w:r w:rsidR="002701DD">
              <w:rPr>
                <w:rFonts w:ascii="Arial" w:hAnsi="Arial" w:cs="Arial"/>
              </w:rPr>
              <w:t xml:space="preserve"> </w:t>
            </w:r>
            <w:r w:rsidR="00004664">
              <w:rPr>
                <w:rFonts w:ascii="Arial" w:hAnsi="Arial" w:cs="Arial"/>
              </w:rPr>
              <w:t>client logs, exits from service and</w:t>
            </w:r>
            <w:r w:rsidR="002701DD">
              <w:rPr>
                <w:rFonts w:ascii="Arial" w:hAnsi="Arial" w:cs="Arial"/>
              </w:rPr>
              <w:t xml:space="preserve"> Recovery Needs Assessments (RNAs)</w:t>
            </w:r>
            <w:r>
              <w:rPr>
                <w:rFonts w:ascii="Arial" w:hAnsi="Arial" w:cs="Arial"/>
              </w:rPr>
              <w:t xml:space="preserve"> on the case management system, including when these were completed, by whom, date of review and recommended date of exit. </w:t>
            </w:r>
          </w:p>
        </w:tc>
      </w:tr>
      <w:tr w:rsidR="00CB589A" w:rsidRPr="003073C9" w:rsidTr="00490374">
        <w:tc>
          <w:tcPr>
            <w:tcW w:w="712" w:type="dxa"/>
          </w:tcPr>
          <w:p w:rsidR="00CB589A" w:rsidRDefault="00CB589A" w:rsidP="00CB589A">
            <w:pPr>
              <w:rPr>
                <w:rFonts w:ascii="Arial" w:hAnsi="Arial" w:cs="Arial"/>
              </w:rPr>
            </w:pPr>
            <w:r>
              <w:rPr>
                <w:rFonts w:ascii="Arial" w:hAnsi="Arial" w:cs="Arial"/>
              </w:rPr>
              <w:t>9</w:t>
            </w:r>
          </w:p>
        </w:tc>
        <w:tc>
          <w:tcPr>
            <w:tcW w:w="10198" w:type="dxa"/>
          </w:tcPr>
          <w:p w:rsidR="00CB589A" w:rsidRPr="00520C28" w:rsidRDefault="00004664" w:rsidP="00CB589A">
            <w:pPr>
              <w:rPr>
                <w:rFonts w:ascii="Arial" w:hAnsi="Arial" w:cs="Arial"/>
              </w:rPr>
            </w:pPr>
            <w:r>
              <w:rPr>
                <w:rFonts w:ascii="Arial" w:hAnsi="Arial" w:cs="Arial"/>
              </w:rPr>
              <w:t>B</w:t>
            </w:r>
            <w:r w:rsidR="00CB589A" w:rsidRPr="00520C28">
              <w:rPr>
                <w:rFonts w:ascii="Arial" w:hAnsi="Arial" w:cs="Arial"/>
              </w:rPr>
              <w:t xml:space="preserve">uild </w:t>
            </w:r>
            <w:r>
              <w:rPr>
                <w:rFonts w:ascii="Arial" w:hAnsi="Arial" w:cs="Arial"/>
              </w:rPr>
              <w:t xml:space="preserve">effective </w:t>
            </w:r>
            <w:r w:rsidR="00CB589A" w:rsidRPr="00520C28">
              <w:rPr>
                <w:rFonts w:ascii="Arial" w:hAnsi="Arial" w:cs="Arial"/>
              </w:rPr>
              <w:t>relationships with stakeholders and ensure appropriate sharing of information in accordance with BCWA policies and procedures and contractual obligations</w:t>
            </w:r>
            <w:r>
              <w:rPr>
                <w:rFonts w:ascii="Arial" w:hAnsi="Arial" w:cs="Arial"/>
              </w:rPr>
              <w:t>. Work</w:t>
            </w:r>
            <w:r w:rsidR="00CB589A" w:rsidRPr="00520C28">
              <w:rPr>
                <w:rFonts w:ascii="Arial" w:hAnsi="Arial" w:cs="Arial"/>
              </w:rPr>
              <w:t xml:space="preserve"> directly with all key agency p</w:t>
            </w:r>
            <w:r>
              <w:rPr>
                <w:rFonts w:ascii="Arial" w:hAnsi="Arial" w:cs="Arial"/>
              </w:rPr>
              <w:t>artners to ensure that support for</w:t>
            </w:r>
            <w:r w:rsidR="00CB589A" w:rsidRPr="00520C28">
              <w:rPr>
                <w:rFonts w:ascii="Arial" w:hAnsi="Arial" w:cs="Arial"/>
              </w:rPr>
              <w:t xml:space="preserve"> victims is coordinated and information is shared effectively and appropriately.</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Maintain accurate and up to date records in line with organisational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DF3ABD" w:rsidRPr="00E33789" w:rsidRDefault="00DF3ABD" w:rsidP="001743EB">
            <w:pPr>
              <w:spacing w:after="0"/>
              <w:jc w:val="left"/>
              <w:rPr>
                <w:rFonts w:ascii="Arial" w:hAnsi="Arial" w:cs="Arial"/>
              </w:rPr>
            </w:pPr>
            <w:r>
              <w:rPr>
                <w:rFonts w:ascii="Arial" w:hAnsi="Arial" w:cs="Arial"/>
              </w:rPr>
              <w:t>Educated to minimum Level 3 or equivalent. M</w:t>
            </w:r>
            <w:r w:rsidRPr="00E33789">
              <w:rPr>
                <w:rFonts w:ascii="Arial" w:hAnsi="Arial" w:cs="Arial"/>
              </w:rPr>
              <w:t xml:space="preserve">ay consider level 2 if matched with a good level of experience </w:t>
            </w:r>
            <w:r>
              <w:rPr>
                <w:rFonts w:ascii="Arial" w:hAnsi="Arial" w:cs="Arial"/>
              </w:rPr>
              <w:t xml:space="preserve">in health and social care, administration or similar. </w:t>
            </w:r>
          </w:p>
          <w:p w:rsidR="003F05AD" w:rsidRPr="003F05AD" w:rsidRDefault="00DF3ABD" w:rsidP="001743EB">
            <w:pPr>
              <w:spacing w:before="60" w:after="40"/>
              <w:jc w:val="left"/>
              <w:rPr>
                <w:rFonts w:ascii="Arial" w:hAnsi="Arial" w:cs="Arial"/>
              </w:rPr>
            </w:pPr>
            <w:r w:rsidRPr="00E33789">
              <w:rPr>
                <w:rFonts w:ascii="Arial" w:hAnsi="Arial" w:cs="Arial"/>
              </w:rPr>
              <w:t>GCSEs English and Mathematics – Grade C or above</w:t>
            </w:r>
            <w:r>
              <w:rPr>
                <w:rFonts w:ascii="Arial" w:hAnsi="Arial" w:cs="Arial"/>
              </w:rPr>
              <w:t>.</w:t>
            </w:r>
          </w:p>
        </w:tc>
        <w:tc>
          <w:tcPr>
            <w:tcW w:w="1276" w:type="dxa"/>
          </w:tcPr>
          <w:p w:rsidR="003F05AD" w:rsidRDefault="00455080" w:rsidP="001743EB">
            <w:pPr>
              <w:jc w:val="left"/>
            </w:pPr>
            <w:r>
              <w:t>X</w:t>
            </w:r>
          </w:p>
        </w:tc>
        <w:tc>
          <w:tcPr>
            <w:tcW w:w="1395" w:type="dxa"/>
          </w:tcPr>
          <w:p w:rsidR="003F05AD" w:rsidRDefault="003F05AD" w:rsidP="003F05AD"/>
        </w:tc>
        <w:tc>
          <w:tcPr>
            <w:tcW w:w="2737" w:type="dxa"/>
          </w:tcPr>
          <w:p w:rsidR="003F05AD" w:rsidRDefault="00455080" w:rsidP="003F05AD">
            <w:r>
              <w:t>A, E</w:t>
            </w:r>
          </w:p>
        </w:tc>
      </w:tr>
      <w:tr w:rsidR="004A22ED" w:rsidTr="00DC4274">
        <w:tc>
          <w:tcPr>
            <w:tcW w:w="562" w:type="dxa"/>
          </w:tcPr>
          <w:p w:rsidR="004A22ED" w:rsidRPr="00E33789" w:rsidRDefault="004A22ED" w:rsidP="004A22ED">
            <w:pPr>
              <w:pStyle w:val="Default"/>
              <w:spacing w:after="40"/>
              <w:rPr>
                <w:sz w:val="22"/>
                <w:szCs w:val="22"/>
              </w:rPr>
            </w:pPr>
            <w:r>
              <w:rPr>
                <w:sz w:val="22"/>
                <w:szCs w:val="22"/>
              </w:rPr>
              <w:t>2</w:t>
            </w:r>
          </w:p>
        </w:tc>
        <w:tc>
          <w:tcPr>
            <w:tcW w:w="4820" w:type="dxa"/>
          </w:tcPr>
          <w:p w:rsidR="004A22ED" w:rsidRPr="00E33789" w:rsidRDefault="004A22ED" w:rsidP="00250739">
            <w:pPr>
              <w:spacing w:after="0"/>
              <w:jc w:val="left"/>
              <w:rPr>
                <w:rFonts w:ascii="Arial" w:hAnsi="Arial" w:cs="Arial"/>
              </w:rPr>
            </w:pPr>
            <w:r w:rsidRPr="00E33789">
              <w:rPr>
                <w:rFonts w:ascii="Arial" w:hAnsi="Arial" w:cs="Arial"/>
              </w:rPr>
              <w:t xml:space="preserve">Experiencing of working within a needs led service </w:t>
            </w:r>
            <w:r w:rsidRPr="00A24761">
              <w:rPr>
                <w:rFonts w:ascii="Arial" w:hAnsi="Arial" w:cs="Arial"/>
              </w:rPr>
              <w:t>providing information and advice to</w:t>
            </w:r>
            <w:r w:rsidR="001743EB">
              <w:rPr>
                <w:rFonts w:ascii="Arial" w:hAnsi="Arial" w:cs="Arial"/>
              </w:rPr>
              <w:t xml:space="preserve"> vulnerable people, </w:t>
            </w:r>
            <w:r w:rsidR="00250739" w:rsidRPr="00E33789">
              <w:rPr>
                <w:rFonts w:ascii="Arial" w:hAnsi="Arial" w:cs="Arial"/>
              </w:rPr>
              <w:t>undertaking risk and needs assessment and support planning</w:t>
            </w:r>
            <w:r w:rsidR="00250739">
              <w:rPr>
                <w:rFonts w:ascii="Arial" w:hAnsi="Arial" w:cs="Arial"/>
              </w:rPr>
              <w:t>.</w:t>
            </w:r>
          </w:p>
        </w:tc>
        <w:tc>
          <w:tcPr>
            <w:tcW w:w="1276" w:type="dxa"/>
          </w:tcPr>
          <w:p w:rsidR="004A22ED" w:rsidRDefault="007E20AD" w:rsidP="001743EB">
            <w:pPr>
              <w:jc w:val="left"/>
            </w:pPr>
            <w:r>
              <w:t>x</w:t>
            </w:r>
          </w:p>
        </w:tc>
        <w:tc>
          <w:tcPr>
            <w:tcW w:w="1395" w:type="dxa"/>
          </w:tcPr>
          <w:p w:rsidR="004A22ED" w:rsidRDefault="004A22ED" w:rsidP="004A22ED"/>
        </w:tc>
        <w:tc>
          <w:tcPr>
            <w:tcW w:w="2737" w:type="dxa"/>
          </w:tcPr>
          <w:p w:rsidR="004A22ED" w:rsidRDefault="007E20AD" w:rsidP="004A22ED">
            <w:r>
              <w:t>I, A</w:t>
            </w:r>
          </w:p>
        </w:tc>
      </w:tr>
      <w:tr w:rsidR="004A22ED" w:rsidTr="00DC4274">
        <w:tc>
          <w:tcPr>
            <w:tcW w:w="562" w:type="dxa"/>
          </w:tcPr>
          <w:p w:rsidR="004A22ED" w:rsidRPr="00E33789" w:rsidRDefault="004A22ED" w:rsidP="004A22ED">
            <w:pPr>
              <w:rPr>
                <w:rFonts w:ascii="Arial" w:hAnsi="Arial" w:cs="Arial"/>
              </w:rPr>
            </w:pPr>
            <w:r>
              <w:rPr>
                <w:rFonts w:ascii="Arial" w:hAnsi="Arial" w:cs="Arial"/>
              </w:rPr>
              <w:t>3</w:t>
            </w:r>
          </w:p>
        </w:tc>
        <w:tc>
          <w:tcPr>
            <w:tcW w:w="4820" w:type="dxa"/>
          </w:tcPr>
          <w:p w:rsidR="004A22ED" w:rsidRPr="00E33789" w:rsidRDefault="004A22ED" w:rsidP="001743EB">
            <w:pPr>
              <w:spacing w:after="0"/>
              <w:jc w:val="left"/>
              <w:rPr>
                <w:rFonts w:ascii="Arial" w:hAnsi="Arial" w:cs="Arial"/>
              </w:rPr>
            </w:pPr>
            <w:r w:rsidRPr="00E33789">
              <w:rPr>
                <w:rFonts w:ascii="Arial" w:hAnsi="Arial" w:cs="Arial"/>
              </w:rPr>
              <w:t>Experience of working in a professional environment</w:t>
            </w:r>
            <w:r w:rsidR="001743EB">
              <w:rPr>
                <w:rFonts w:ascii="Arial" w:hAnsi="Arial" w:cs="Arial"/>
              </w:rPr>
              <w:t>.</w:t>
            </w:r>
            <w:r w:rsidRPr="00E33789">
              <w:rPr>
                <w:rFonts w:ascii="Arial" w:hAnsi="Arial" w:cs="Arial"/>
              </w:rPr>
              <w:t xml:space="preserve"> </w:t>
            </w:r>
          </w:p>
        </w:tc>
        <w:tc>
          <w:tcPr>
            <w:tcW w:w="1276" w:type="dxa"/>
          </w:tcPr>
          <w:p w:rsidR="004A22ED" w:rsidRDefault="007E20AD" w:rsidP="001743EB">
            <w:pPr>
              <w:jc w:val="left"/>
            </w:pPr>
            <w:r>
              <w:t>x</w:t>
            </w:r>
          </w:p>
        </w:tc>
        <w:tc>
          <w:tcPr>
            <w:tcW w:w="1395" w:type="dxa"/>
          </w:tcPr>
          <w:p w:rsidR="004A22ED" w:rsidRDefault="004A22ED" w:rsidP="004A22ED"/>
        </w:tc>
        <w:tc>
          <w:tcPr>
            <w:tcW w:w="2737" w:type="dxa"/>
          </w:tcPr>
          <w:p w:rsidR="004A22ED" w:rsidRDefault="007E20AD" w:rsidP="004A22ED">
            <w:r>
              <w:t>A, I</w:t>
            </w:r>
          </w:p>
        </w:tc>
      </w:tr>
      <w:tr w:rsidR="004A22ED" w:rsidTr="00DC4274">
        <w:tc>
          <w:tcPr>
            <w:tcW w:w="562" w:type="dxa"/>
          </w:tcPr>
          <w:p w:rsidR="004A22ED" w:rsidRPr="00E33789" w:rsidRDefault="004A22ED" w:rsidP="004A22ED">
            <w:pPr>
              <w:rPr>
                <w:rFonts w:ascii="Arial" w:hAnsi="Arial" w:cs="Arial"/>
              </w:rPr>
            </w:pPr>
            <w:r>
              <w:rPr>
                <w:rFonts w:ascii="Arial" w:hAnsi="Arial" w:cs="Arial"/>
              </w:rPr>
              <w:t>4</w:t>
            </w:r>
          </w:p>
        </w:tc>
        <w:tc>
          <w:tcPr>
            <w:tcW w:w="4820" w:type="dxa"/>
          </w:tcPr>
          <w:p w:rsidR="004A22ED" w:rsidRPr="00E33789" w:rsidRDefault="004A22ED" w:rsidP="001743EB">
            <w:pPr>
              <w:spacing w:after="0"/>
              <w:jc w:val="left"/>
              <w:rPr>
                <w:rFonts w:ascii="Arial" w:hAnsi="Arial" w:cs="Arial"/>
              </w:rPr>
            </w:pPr>
            <w:r w:rsidRPr="00A24761">
              <w:rPr>
                <w:rFonts w:ascii="Arial" w:hAnsi="Arial" w:cs="Arial"/>
              </w:rPr>
              <w:t xml:space="preserve">Experience of </w:t>
            </w:r>
            <w:r w:rsidR="001743EB">
              <w:rPr>
                <w:rFonts w:ascii="Arial" w:hAnsi="Arial" w:cs="Arial"/>
              </w:rPr>
              <w:t>data inputting, analysis</w:t>
            </w:r>
            <w:r w:rsidRPr="00A24761">
              <w:rPr>
                <w:rFonts w:ascii="Arial" w:hAnsi="Arial" w:cs="Arial"/>
              </w:rPr>
              <w:t xml:space="preserve"> and monitoring large amounts of data</w:t>
            </w:r>
            <w:r w:rsidR="001743EB">
              <w:rPr>
                <w:rFonts w:ascii="Arial" w:hAnsi="Arial" w:cs="Arial"/>
              </w:rPr>
              <w:t>, ensuring that records are accurate and up to date.</w:t>
            </w:r>
          </w:p>
        </w:tc>
        <w:tc>
          <w:tcPr>
            <w:tcW w:w="1276" w:type="dxa"/>
          </w:tcPr>
          <w:p w:rsidR="004A22ED" w:rsidRDefault="007E20AD" w:rsidP="001743EB">
            <w:pPr>
              <w:jc w:val="left"/>
            </w:pPr>
            <w:r>
              <w:t>x</w:t>
            </w:r>
          </w:p>
        </w:tc>
        <w:tc>
          <w:tcPr>
            <w:tcW w:w="1395" w:type="dxa"/>
          </w:tcPr>
          <w:p w:rsidR="004A22ED" w:rsidRDefault="004A22ED" w:rsidP="004A22ED"/>
        </w:tc>
        <w:tc>
          <w:tcPr>
            <w:tcW w:w="2737" w:type="dxa"/>
          </w:tcPr>
          <w:p w:rsidR="004A22ED" w:rsidRDefault="007E20AD" w:rsidP="004A22ED">
            <w:r>
              <w:t>A</w:t>
            </w:r>
          </w:p>
        </w:tc>
      </w:tr>
      <w:tr w:rsidR="004A22ED" w:rsidTr="00DC4274">
        <w:tc>
          <w:tcPr>
            <w:tcW w:w="562" w:type="dxa"/>
          </w:tcPr>
          <w:p w:rsidR="004A22ED" w:rsidRPr="00E33789" w:rsidRDefault="004A22ED" w:rsidP="004A22ED">
            <w:pPr>
              <w:rPr>
                <w:rFonts w:ascii="Arial" w:hAnsi="Arial" w:cs="Arial"/>
              </w:rPr>
            </w:pPr>
            <w:r>
              <w:rPr>
                <w:rFonts w:ascii="Arial" w:hAnsi="Arial" w:cs="Arial"/>
              </w:rPr>
              <w:t>5</w:t>
            </w:r>
          </w:p>
        </w:tc>
        <w:tc>
          <w:tcPr>
            <w:tcW w:w="4820" w:type="dxa"/>
          </w:tcPr>
          <w:p w:rsidR="004A22ED" w:rsidRPr="00E33789" w:rsidRDefault="004A22ED" w:rsidP="001743EB">
            <w:pPr>
              <w:spacing w:after="0"/>
              <w:jc w:val="left"/>
              <w:rPr>
                <w:rFonts w:ascii="Arial" w:hAnsi="Arial" w:cs="Arial"/>
              </w:rPr>
            </w:pPr>
            <w:r w:rsidRPr="00E33789">
              <w:rPr>
                <w:rFonts w:ascii="Arial" w:hAnsi="Arial" w:cs="Arial"/>
              </w:rPr>
              <w:t>Experience of working within a formal contracting environment delivering/achieving against a specification and performance targets</w:t>
            </w:r>
            <w:r w:rsidR="001743EB">
              <w:rPr>
                <w:rFonts w:ascii="Arial" w:hAnsi="Arial" w:cs="Arial"/>
              </w:rPr>
              <w:t>.</w:t>
            </w:r>
          </w:p>
        </w:tc>
        <w:tc>
          <w:tcPr>
            <w:tcW w:w="1276" w:type="dxa"/>
          </w:tcPr>
          <w:p w:rsidR="004A22ED" w:rsidRDefault="004A22ED" w:rsidP="001743EB">
            <w:pPr>
              <w:jc w:val="left"/>
            </w:pPr>
          </w:p>
        </w:tc>
        <w:tc>
          <w:tcPr>
            <w:tcW w:w="1395" w:type="dxa"/>
          </w:tcPr>
          <w:p w:rsidR="004A22ED" w:rsidRDefault="007E20AD" w:rsidP="004A22ED">
            <w:r>
              <w:t>x</w:t>
            </w:r>
          </w:p>
        </w:tc>
        <w:tc>
          <w:tcPr>
            <w:tcW w:w="2737" w:type="dxa"/>
          </w:tcPr>
          <w:p w:rsidR="004A22ED" w:rsidRDefault="007E20AD" w:rsidP="004A22ED">
            <w:r>
              <w:t>A</w:t>
            </w:r>
          </w:p>
        </w:tc>
      </w:tr>
      <w:tr w:rsidR="004A22ED" w:rsidTr="00DC4274">
        <w:tc>
          <w:tcPr>
            <w:tcW w:w="562" w:type="dxa"/>
          </w:tcPr>
          <w:p w:rsidR="004A22ED" w:rsidRPr="00E33789" w:rsidRDefault="004A22ED" w:rsidP="004A22ED">
            <w:pPr>
              <w:rPr>
                <w:rFonts w:ascii="Arial" w:hAnsi="Arial" w:cs="Arial"/>
              </w:rPr>
            </w:pPr>
            <w:r>
              <w:rPr>
                <w:rFonts w:ascii="Arial" w:hAnsi="Arial" w:cs="Arial"/>
              </w:rPr>
              <w:t>6</w:t>
            </w:r>
          </w:p>
        </w:tc>
        <w:tc>
          <w:tcPr>
            <w:tcW w:w="4820" w:type="dxa"/>
          </w:tcPr>
          <w:p w:rsidR="004A22ED" w:rsidRPr="00E33789" w:rsidRDefault="004A22ED" w:rsidP="001743EB">
            <w:pPr>
              <w:spacing w:after="0"/>
              <w:jc w:val="left"/>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w:t>
            </w:r>
            <w:r w:rsidR="001743EB">
              <w:rPr>
                <w:rFonts w:ascii="Arial" w:hAnsi="Arial" w:cs="Arial"/>
              </w:rPr>
              <w:t>ication including, use of emails and</w:t>
            </w:r>
            <w:r>
              <w:rPr>
                <w:rFonts w:ascii="Arial" w:hAnsi="Arial" w:cs="Arial"/>
              </w:rPr>
              <w:t xml:space="preserve"> written correspondence</w:t>
            </w:r>
            <w:r w:rsidR="001743EB">
              <w:rPr>
                <w:rFonts w:ascii="Arial" w:hAnsi="Arial" w:cs="Arial"/>
              </w:rPr>
              <w:t>.</w:t>
            </w:r>
          </w:p>
        </w:tc>
        <w:tc>
          <w:tcPr>
            <w:tcW w:w="1276" w:type="dxa"/>
          </w:tcPr>
          <w:p w:rsidR="004A22ED" w:rsidRDefault="007E20AD" w:rsidP="001743EB">
            <w:pPr>
              <w:jc w:val="left"/>
            </w:pPr>
            <w:r>
              <w:t>x</w:t>
            </w:r>
          </w:p>
        </w:tc>
        <w:tc>
          <w:tcPr>
            <w:tcW w:w="1395" w:type="dxa"/>
          </w:tcPr>
          <w:p w:rsidR="004A22ED" w:rsidRDefault="004A22ED" w:rsidP="004A22ED"/>
        </w:tc>
        <w:tc>
          <w:tcPr>
            <w:tcW w:w="2737" w:type="dxa"/>
          </w:tcPr>
          <w:p w:rsidR="004A22ED" w:rsidRDefault="007E20AD" w:rsidP="004A22ED">
            <w:r>
              <w:t>I, A</w:t>
            </w:r>
          </w:p>
        </w:tc>
      </w:tr>
      <w:tr w:rsidR="004A22ED" w:rsidTr="00DC4274">
        <w:tc>
          <w:tcPr>
            <w:tcW w:w="562" w:type="dxa"/>
          </w:tcPr>
          <w:p w:rsidR="004A22ED" w:rsidRPr="00E33789" w:rsidRDefault="004A22ED" w:rsidP="004A22ED">
            <w:pPr>
              <w:rPr>
                <w:rFonts w:ascii="Arial" w:hAnsi="Arial" w:cs="Arial"/>
              </w:rPr>
            </w:pPr>
            <w:r>
              <w:rPr>
                <w:rFonts w:ascii="Arial" w:hAnsi="Arial" w:cs="Arial"/>
              </w:rPr>
              <w:t>7</w:t>
            </w:r>
          </w:p>
        </w:tc>
        <w:tc>
          <w:tcPr>
            <w:tcW w:w="4820" w:type="dxa"/>
          </w:tcPr>
          <w:p w:rsidR="004A22ED" w:rsidRPr="00E33789" w:rsidRDefault="004A22ED" w:rsidP="001743EB">
            <w:pPr>
              <w:spacing w:after="0"/>
              <w:jc w:val="left"/>
              <w:rPr>
                <w:rFonts w:ascii="Arial" w:hAnsi="Arial" w:cs="Arial"/>
              </w:rPr>
            </w:pPr>
            <w:r w:rsidRPr="00E33789">
              <w:rPr>
                <w:rFonts w:ascii="Arial" w:hAnsi="Arial" w:cs="Arial"/>
              </w:rPr>
              <w:t xml:space="preserve">Experience of </w:t>
            </w:r>
            <w:r w:rsidRPr="00455080">
              <w:rPr>
                <w:rFonts w:ascii="Arial" w:hAnsi="Arial" w:cs="Arial"/>
              </w:rPr>
              <w:t>obtaining feedback from stakeholders</w:t>
            </w:r>
            <w:r w:rsidR="00046F8B" w:rsidRPr="00455080">
              <w:rPr>
                <w:rFonts w:ascii="Arial" w:hAnsi="Arial" w:cs="Arial"/>
              </w:rPr>
              <w:t xml:space="preserve"> and service users</w:t>
            </w:r>
          </w:p>
        </w:tc>
        <w:tc>
          <w:tcPr>
            <w:tcW w:w="1276" w:type="dxa"/>
          </w:tcPr>
          <w:p w:rsidR="004A22ED" w:rsidRDefault="004A22ED" w:rsidP="001743EB">
            <w:pPr>
              <w:jc w:val="left"/>
            </w:pPr>
          </w:p>
        </w:tc>
        <w:tc>
          <w:tcPr>
            <w:tcW w:w="1395" w:type="dxa"/>
          </w:tcPr>
          <w:p w:rsidR="004A22ED" w:rsidRDefault="007E20AD" w:rsidP="004A22ED">
            <w:r>
              <w:t>x</w:t>
            </w:r>
          </w:p>
        </w:tc>
        <w:tc>
          <w:tcPr>
            <w:tcW w:w="2737" w:type="dxa"/>
          </w:tcPr>
          <w:p w:rsidR="004A22ED" w:rsidRDefault="007E20AD" w:rsidP="004A22ED">
            <w:r>
              <w:t>A</w:t>
            </w:r>
          </w:p>
        </w:tc>
      </w:tr>
      <w:tr w:rsidR="00250739" w:rsidTr="00DC4274">
        <w:tc>
          <w:tcPr>
            <w:tcW w:w="562" w:type="dxa"/>
          </w:tcPr>
          <w:p w:rsidR="00250739" w:rsidRDefault="00250739" w:rsidP="00250739">
            <w:pPr>
              <w:rPr>
                <w:rFonts w:ascii="Arial" w:hAnsi="Arial" w:cs="Arial"/>
              </w:rPr>
            </w:pPr>
            <w:r>
              <w:rPr>
                <w:rFonts w:ascii="Arial" w:hAnsi="Arial" w:cs="Arial"/>
              </w:rPr>
              <w:t>8</w:t>
            </w:r>
          </w:p>
        </w:tc>
        <w:tc>
          <w:tcPr>
            <w:tcW w:w="4820" w:type="dxa"/>
          </w:tcPr>
          <w:p w:rsidR="00250739" w:rsidRPr="003F05AD" w:rsidRDefault="00250739" w:rsidP="00250739">
            <w:pPr>
              <w:spacing w:before="60" w:after="40"/>
              <w:jc w:val="left"/>
              <w:rPr>
                <w:rFonts w:ascii="Arial" w:hAnsi="Arial" w:cs="Arial"/>
              </w:rPr>
            </w:pPr>
            <w:r w:rsidRPr="00CC744F">
              <w:rPr>
                <w:rFonts w:ascii="Arial" w:hAnsi="Arial" w:cs="Arial"/>
              </w:rPr>
              <w:t>Experience of working with vulnerable adults and children</w:t>
            </w:r>
            <w:r>
              <w:rPr>
                <w:rFonts w:ascii="Arial" w:hAnsi="Arial" w:cs="Arial"/>
              </w:rPr>
              <w:t>, acknowledging safeguarding concerns and responding appropriately.</w:t>
            </w:r>
          </w:p>
        </w:tc>
        <w:tc>
          <w:tcPr>
            <w:tcW w:w="1276" w:type="dxa"/>
          </w:tcPr>
          <w:p w:rsidR="00250739" w:rsidRDefault="007E20AD" w:rsidP="00250739">
            <w:pPr>
              <w:jc w:val="left"/>
            </w:pPr>
            <w:r>
              <w:t>x</w:t>
            </w:r>
          </w:p>
        </w:tc>
        <w:tc>
          <w:tcPr>
            <w:tcW w:w="1395" w:type="dxa"/>
          </w:tcPr>
          <w:p w:rsidR="00250739" w:rsidRDefault="00250739" w:rsidP="00250739"/>
        </w:tc>
        <w:tc>
          <w:tcPr>
            <w:tcW w:w="2737" w:type="dxa"/>
          </w:tcPr>
          <w:p w:rsidR="00250739" w:rsidRDefault="007E20AD" w:rsidP="00250739">
            <w:r>
              <w:t>I, A</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1743EB" w:rsidTr="00A46F8E">
        <w:tc>
          <w:tcPr>
            <w:tcW w:w="562" w:type="dxa"/>
          </w:tcPr>
          <w:p w:rsidR="001743EB" w:rsidRPr="003F05AD" w:rsidRDefault="001743EB" w:rsidP="001743EB">
            <w:pPr>
              <w:spacing w:before="60" w:after="40"/>
              <w:rPr>
                <w:rFonts w:ascii="Arial" w:hAnsi="Arial" w:cs="Arial"/>
              </w:rPr>
            </w:pPr>
            <w:r w:rsidRPr="003F05AD">
              <w:rPr>
                <w:rFonts w:ascii="Arial" w:hAnsi="Arial" w:cs="Arial"/>
              </w:rPr>
              <w:t>1</w:t>
            </w:r>
          </w:p>
        </w:tc>
        <w:tc>
          <w:tcPr>
            <w:tcW w:w="4820" w:type="dxa"/>
          </w:tcPr>
          <w:p w:rsidR="001743EB" w:rsidRPr="00E33789" w:rsidRDefault="00250739" w:rsidP="00250739">
            <w:pPr>
              <w:jc w:val="left"/>
              <w:rPr>
                <w:rFonts w:ascii="Arial" w:hAnsi="Arial" w:cs="Arial"/>
              </w:rPr>
            </w:pPr>
            <w:r w:rsidRPr="00CF79A6">
              <w:rPr>
                <w:rFonts w:ascii="Arial" w:hAnsi="Arial" w:cs="Arial"/>
              </w:rPr>
              <w:t xml:space="preserve">Understand the principles of risk assessment, safety planning and risk management for victims of </w:t>
            </w:r>
            <w:r>
              <w:rPr>
                <w:rFonts w:ascii="Arial" w:hAnsi="Arial" w:cs="Arial"/>
              </w:rPr>
              <w:t>modern slavery/trafficking</w:t>
            </w:r>
            <w:r w:rsidRPr="00CF79A6">
              <w:rPr>
                <w:rFonts w:ascii="Arial" w:hAnsi="Arial" w:cs="Arial"/>
              </w:rPr>
              <w:t xml:space="preserve"> and their children.</w:t>
            </w:r>
          </w:p>
        </w:tc>
        <w:tc>
          <w:tcPr>
            <w:tcW w:w="1276" w:type="dxa"/>
          </w:tcPr>
          <w:p w:rsidR="001743EB" w:rsidRDefault="001743EB" w:rsidP="001743EB"/>
        </w:tc>
        <w:tc>
          <w:tcPr>
            <w:tcW w:w="1395" w:type="dxa"/>
          </w:tcPr>
          <w:p w:rsidR="001743EB" w:rsidRDefault="007E20AD" w:rsidP="001743EB">
            <w:r>
              <w:t>x</w:t>
            </w:r>
          </w:p>
        </w:tc>
        <w:tc>
          <w:tcPr>
            <w:tcW w:w="2737" w:type="dxa"/>
          </w:tcPr>
          <w:p w:rsidR="001743EB" w:rsidRDefault="007E20AD" w:rsidP="001743EB">
            <w:r>
              <w:t>I</w:t>
            </w:r>
          </w:p>
        </w:tc>
      </w:tr>
      <w:tr w:rsidR="001743EB" w:rsidTr="00A46F8E">
        <w:tc>
          <w:tcPr>
            <w:tcW w:w="562" w:type="dxa"/>
          </w:tcPr>
          <w:p w:rsidR="001743EB" w:rsidRPr="00455080" w:rsidRDefault="00196DA7" w:rsidP="001743EB">
            <w:pPr>
              <w:pStyle w:val="Default"/>
              <w:spacing w:after="40"/>
              <w:rPr>
                <w:sz w:val="22"/>
                <w:szCs w:val="22"/>
              </w:rPr>
            </w:pPr>
            <w:r w:rsidRPr="00455080">
              <w:rPr>
                <w:sz w:val="22"/>
                <w:szCs w:val="22"/>
              </w:rPr>
              <w:t>2</w:t>
            </w:r>
          </w:p>
        </w:tc>
        <w:tc>
          <w:tcPr>
            <w:tcW w:w="4820" w:type="dxa"/>
          </w:tcPr>
          <w:p w:rsidR="001743EB" w:rsidRPr="00455080" w:rsidRDefault="00250739" w:rsidP="00177415">
            <w:pPr>
              <w:jc w:val="left"/>
              <w:rPr>
                <w:rFonts w:ascii="Arial" w:hAnsi="Arial" w:cs="Arial"/>
              </w:rPr>
            </w:pPr>
            <w:r w:rsidRPr="00455080">
              <w:rPr>
                <w:rFonts w:ascii="Arial" w:hAnsi="Arial" w:cs="Arial"/>
              </w:rPr>
              <w:t>Have knowledge of relevant legislation</w:t>
            </w:r>
            <w:r w:rsidR="00046F8B" w:rsidRPr="00455080">
              <w:rPr>
                <w:rFonts w:ascii="Arial" w:hAnsi="Arial" w:cs="Arial"/>
              </w:rPr>
              <w:t xml:space="preserve"> (</w:t>
            </w:r>
            <w:r w:rsidR="00455080">
              <w:rPr>
                <w:rFonts w:ascii="Arial" w:hAnsi="Arial" w:cs="Arial"/>
              </w:rPr>
              <w:t xml:space="preserve">including the </w:t>
            </w:r>
            <w:r w:rsidR="00046F8B" w:rsidRPr="00455080">
              <w:rPr>
                <w:rFonts w:ascii="Arial" w:hAnsi="Arial" w:cs="Arial"/>
              </w:rPr>
              <w:t>Modern Slavery Act 2015)</w:t>
            </w:r>
            <w:r w:rsidRPr="00455080">
              <w:rPr>
                <w:rFonts w:ascii="Arial" w:hAnsi="Arial" w:cs="Arial"/>
              </w:rPr>
              <w:t xml:space="preserve"> and good practice requirements, particularly in safeguarding children and adults, homelessness, immigration and cultural diversity.</w:t>
            </w:r>
          </w:p>
        </w:tc>
        <w:tc>
          <w:tcPr>
            <w:tcW w:w="1276" w:type="dxa"/>
          </w:tcPr>
          <w:p w:rsidR="001743EB" w:rsidRDefault="001743EB" w:rsidP="001743EB"/>
        </w:tc>
        <w:tc>
          <w:tcPr>
            <w:tcW w:w="1395" w:type="dxa"/>
          </w:tcPr>
          <w:p w:rsidR="001743EB" w:rsidRDefault="007E20AD" w:rsidP="001743EB">
            <w:r>
              <w:t>x</w:t>
            </w:r>
          </w:p>
        </w:tc>
        <w:tc>
          <w:tcPr>
            <w:tcW w:w="2737" w:type="dxa"/>
          </w:tcPr>
          <w:p w:rsidR="001743EB" w:rsidRDefault="007E20AD" w:rsidP="001743EB">
            <w:r>
              <w:t>I, A</w:t>
            </w:r>
          </w:p>
        </w:tc>
      </w:tr>
      <w:tr w:rsidR="001743EB" w:rsidTr="00A46F8E">
        <w:tc>
          <w:tcPr>
            <w:tcW w:w="562" w:type="dxa"/>
          </w:tcPr>
          <w:p w:rsidR="001743EB" w:rsidRPr="00E33789" w:rsidRDefault="00196DA7" w:rsidP="001743EB">
            <w:pPr>
              <w:pStyle w:val="Default"/>
              <w:spacing w:after="40"/>
              <w:rPr>
                <w:sz w:val="22"/>
                <w:szCs w:val="22"/>
              </w:rPr>
            </w:pPr>
            <w:r>
              <w:rPr>
                <w:sz w:val="22"/>
                <w:szCs w:val="22"/>
              </w:rPr>
              <w:t>3</w:t>
            </w:r>
          </w:p>
        </w:tc>
        <w:tc>
          <w:tcPr>
            <w:tcW w:w="4820" w:type="dxa"/>
          </w:tcPr>
          <w:p w:rsidR="00250739" w:rsidRPr="009217B2" w:rsidRDefault="00250739" w:rsidP="00250739">
            <w:pPr>
              <w:rPr>
                <w:rFonts w:ascii="Arial" w:hAnsi="Arial" w:cs="Arial"/>
              </w:rPr>
            </w:pPr>
            <w:r w:rsidRPr="009217B2">
              <w:rPr>
                <w:rFonts w:ascii="Arial" w:hAnsi="Arial" w:cs="Arial"/>
              </w:rPr>
              <w:t>Have knowledge of:</w:t>
            </w:r>
          </w:p>
          <w:p w:rsidR="00250739" w:rsidRPr="009217B2" w:rsidRDefault="00250739" w:rsidP="00250739">
            <w:pPr>
              <w:pStyle w:val="ListParagraph"/>
              <w:numPr>
                <w:ilvl w:val="0"/>
                <w:numId w:val="33"/>
              </w:numPr>
              <w:jc w:val="left"/>
              <w:rPr>
                <w:rFonts w:ascii="Arial" w:hAnsi="Arial" w:cs="Arial"/>
              </w:rPr>
            </w:pPr>
            <w:r w:rsidRPr="009217B2">
              <w:rPr>
                <w:rFonts w:ascii="Arial" w:hAnsi="Arial" w:cs="Arial"/>
              </w:rPr>
              <w:t>The indicators and components of human trafficking/modern slavery</w:t>
            </w:r>
          </w:p>
          <w:p w:rsidR="00250739" w:rsidRPr="009217B2" w:rsidRDefault="00250739" w:rsidP="00250739">
            <w:pPr>
              <w:pStyle w:val="ListParagraph"/>
              <w:numPr>
                <w:ilvl w:val="0"/>
                <w:numId w:val="33"/>
              </w:numPr>
              <w:jc w:val="left"/>
              <w:rPr>
                <w:rFonts w:ascii="Arial" w:hAnsi="Arial" w:cs="Arial"/>
              </w:rPr>
            </w:pPr>
            <w:r w:rsidRPr="009217B2">
              <w:rPr>
                <w:rFonts w:ascii="Arial" w:hAnsi="Arial" w:cs="Arial"/>
              </w:rPr>
              <w:t xml:space="preserve">The issues facing victims of modern slavery </w:t>
            </w:r>
          </w:p>
          <w:p w:rsidR="00250739" w:rsidRPr="009217B2" w:rsidRDefault="00250739" w:rsidP="00250739">
            <w:pPr>
              <w:pStyle w:val="ListParagraph"/>
              <w:numPr>
                <w:ilvl w:val="0"/>
                <w:numId w:val="33"/>
              </w:numPr>
              <w:jc w:val="left"/>
              <w:rPr>
                <w:rFonts w:ascii="Arial" w:hAnsi="Arial" w:cs="Arial"/>
              </w:rPr>
            </w:pPr>
            <w:r w:rsidRPr="009217B2">
              <w:rPr>
                <w:rFonts w:ascii="Arial" w:hAnsi="Arial" w:cs="Arial"/>
              </w:rPr>
              <w:t xml:space="preserve">The current systems in the UK that support potential victims </w:t>
            </w:r>
          </w:p>
          <w:p w:rsidR="00455080" w:rsidRDefault="00250739" w:rsidP="00250739">
            <w:pPr>
              <w:pStyle w:val="ListParagraph"/>
              <w:numPr>
                <w:ilvl w:val="0"/>
                <w:numId w:val="33"/>
              </w:numPr>
              <w:jc w:val="left"/>
              <w:rPr>
                <w:rFonts w:ascii="Arial" w:hAnsi="Arial" w:cs="Arial"/>
              </w:rPr>
            </w:pPr>
            <w:r w:rsidRPr="009217B2">
              <w:rPr>
                <w:rFonts w:ascii="Arial" w:hAnsi="Arial" w:cs="Arial"/>
              </w:rPr>
              <w:t xml:space="preserve">The National Referral Mechanism (NRM) </w:t>
            </w:r>
          </w:p>
          <w:p w:rsidR="001743EB" w:rsidRPr="00455080" w:rsidRDefault="00455080" w:rsidP="00250739">
            <w:pPr>
              <w:pStyle w:val="ListParagraph"/>
              <w:numPr>
                <w:ilvl w:val="0"/>
                <w:numId w:val="33"/>
              </w:numPr>
              <w:jc w:val="left"/>
              <w:rPr>
                <w:rFonts w:ascii="Arial" w:hAnsi="Arial" w:cs="Arial"/>
              </w:rPr>
            </w:pPr>
            <w:r w:rsidRPr="00455080">
              <w:rPr>
                <w:rFonts w:ascii="Arial" w:hAnsi="Arial" w:cs="Arial"/>
              </w:rPr>
              <w:t xml:space="preserve">The Europe Convention </w:t>
            </w:r>
            <w:r w:rsidR="00250739" w:rsidRPr="00455080">
              <w:rPr>
                <w:rFonts w:ascii="Arial" w:hAnsi="Arial" w:cs="Arial"/>
              </w:rPr>
              <w:t>on Against Trafficking in Human Beings (International Framework)</w:t>
            </w:r>
          </w:p>
        </w:tc>
        <w:tc>
          <w:tcPr>
            <w:tcW w:w="1276" w:type="dxa"/>
          </w:tcPr>
          <w:p w:rsidR="001743EB" w:rsidRDefault="001743EB" w:rsidP="001743EB"/>
        </w:tc>
        <w:tc>
          <w:tcPr>
            <w:tcW w:w="1395" w:type="dxa"/>
          </w:tcPr>
          <w:p w:rsidR="001743EB" w:rsidRDefault="007E20AD" w:rsidP="001743EB">
            <w:r>
              <w:t>x</w:t>
            </w:r>
          </w:p>
        </w:tc>
        <w:tc>
          <w:tcPr>
            <w:tcW w:w="2737" w:type="dxa"/>
          </w:tcPr>
          <w:p w:rsidR="001743EB" w:rsidRDefault="007E20AD" w:rsidP="001743EB">
            <w:r>
              <w:t>I,A</w:t>
            </w:r>
          </w:p>
        </w:tc>
      </w:tr>
      <w:tr w:rsidR="00250739" w:rsidTr="00A46F8E">
        <w:tc>
          <w:tcPr>
            <w:tcW w:w="562" w:type="dxa"/>
          </w:tcPr>
          <w:p w:rsidR="00250739" w:rsidRDefault="00250739" w:rsidP="00250739">
            <w:pPr>
              <w:rPr>
                <w:rFonts w:ascii="Arial" w:hAnsi="Arial" w:cs="Arial"/>
              </w:rPr>
            </w:pPr>
            <w:r>
              <w:rPr>
                <w:rFonts w:ascii="Arial" w:hAnsi="Arial" w:cs="Arial"/>
              </w:rPr>
              <w:t>4</w:t>
            </w:r>
          </w:p>
        </w:tc>
        <w:tc>
          <w:tcPr>
            <w:tcW w:w="4820" w:type="dxa"/>
          </w:tcPr>
          <w:p w:rsidR="00250739" w:rsidRPr="009217B2" w:rsidRDefault="00250739" w:rsidP="00250739">
            <w:pPr>
              <w:jc w:val="left"/>
              <w:rPr>
                <w:rFonts w:ascii="Arial" w:hAnsi="Arial" w:cs="Arial"/>
              </w:rPr>
            </w:pPr>
            <w:r w:rsidRPr="009217B2">
              <w:rPr>
                <w:rFonts w:ascii="Arial" w:hAnsi="Arial" w:cs="Arial"/>
              </w:rPr>
              <w:t xml:space="preserve">Have knowledge of access to public funds and other entitlements relevant to this client group/vulnerable/homeless people/asylum seekers. </w:t>
            </w:r>
          </w:p>
        </w:tc>
        <w:tc>
          <w:tcPr>
            <w:tcW w:w="1276" w:type="dxa"/>
          </w:tcPr>
          <w:p w:rsidR="00250739" w:rsidRDefault="00250739" w:rsidP="00250739"/>
        </w:tc>
        <w:tc>
          <w:tcPr>
            <w:tcW w:w="1395" w:type="dxa"/>
          </w:tcPr>
          <w:p w:rsidR="00250739" w:rsidRDefault="007E20AD" w:rsidP="00250739">
            <w:r>
              <w:t>x</w:t>
            </w:r>
          </w:p>
        </w:tc>
        <w:tc>
          <w:tcPr>
            <w:tcW w:w="2737" w:type="dxa"/>
          </w:tcPr>
          <w:p w:rsidR="00250739" w:rsidRDefault="007E20AD" w:rsidP="00250739">
            <w:r>
              <w:t>I,A</w:t>
            </w:r>
          </w:p>
        </w:tc>
      </w:tr>
      <w:tr w:rsidR="00250739" w:rsidTr="00A46F8E">
        <w:tc>
          <w:tcPr>
            <w:tcW w:w="562" w:type="dxa"/>
          </w:tcPr>
          <w:p w:rsidR="00250739" w:rsidRDefault="00250739" w:rsidP="00250739">
            <w:pPr>
              <w:rPr>
                <w:rFonts w:ascii="Arial" w:hAnsi="Arial" w:cs="Arial"/>
              </w:rPr>
            </w:pPr>
            <w:r>
              <w:rPr>
                <w:rFonts w:ascii="Arial" w:hAnsi="Arial" w:cs="Arial"/>
              </w:rPr>
              <w:t>5</w:t>
            </w:r>
          </w:p>
        </w:tc>
        <w:tc>
          <w:tcPr>
            <w:tcW w:w="4820" w:type="dxa"/>
          </w:tcPr>
          <w:p w:rsidR="00250739" w:rsidRDefault="00250739" w:rsidP="00250739">
            <w:pPr>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250739" w:rsidRDefault="00250739" w:rsidP="00250739"/>
        </w:tc>
        <w:tc>
          <w:tcPr>
            <w:tcW w:w="1395" w:type="dxa"/>
          </w:tcPr>
          <w:p w:rsidR="00250739" w:rsidRDefault="007E20AD" w:rsidP="00250739">
            <w:r>
              <w:t>x</w:t>
            </w:r>
          </w:p>
        </w:tc>
        <w:tc>
          <w:tcPr>
            <w:tcW w:w="2737" w:type="dxa"/>
          </w:tcPr>
          <w:p w:rsidR="00250739" w:rsidRDefault="007E20AD" w:rsidP="00250739">
            <w:r>
              <w:t>I,A</w:t>
            </w:r>
          </w:p>
        </w:tc>
      </w:tr>
      <w:tr w:rsidR="00250739" w:rsidTr="00A46F8E">
        <w:tc>
          <w:tcPr>
            <w:tcW w:w="562" w:type="dxa"/>
          </w:tcPr>
          <w:p w:rsidR="00250739" w:rsidRPr="00E33789" w:rsidRDefault="00250739" w:rsidP="00250739">
            <w:pPr>
              <w:rPr>
                <w:rFonts w:ascii="Arial" w:hAnsi="Arial" w:cs="Arial"/>
              </w:rPr>
            </w:pPr>
            <w:r>
              <w:rPr>
                <w:rFonts w:ascii="Arial" w:hAnsi="Arial" w:cs="Arial"/>
              </w:rPr>
              <w:t>6</w:t>
            </w:r>
          </w:p>
        </w:tc>
        <w:tc>
          <w:tcPr>
            <w:tcW w:w="4820" w:type="dxa"/>
          </w:tcPr>
          <w:p w:rsidR="00250739" w:rsidRDefault="00250739" w:rsidP="00250739">
            <w:pPr>
              <w:jc w:val="left"/>
              <w:rPr>
                <w:rFonts w:ascii="Arial" w:hAnsi="Arial" w:cs="Arial"/>
              </w:rPr>
            </w:pPr>
            <w:r>
              <w:rPr>
                <w:rFonts w:ascii="Arial" w:hAnsi="Arial" w:cs="Arial"/>
              </w:rPr>
              <w:t>Understanding of motivational interviewing skills.</w:t>
            </w:r>
          </w:p>
        </w:tc>
        <w:tc>
          <w:tcPr>
            <w:tcW w:w="1276" w:type="dxa"/>
          </w:tcPr>
          <w:p w:rsidR="00250739" w:rsidRDefault="00250739" w:rsidP="00250739"/>
        </w:tc>
        <w:tc>
          <w:tcPr>
            <w:tcW w:w="1395" w:type="dxa"/>
          </w:tcPr>
          <w:p w:rsidR="00250739" w:rsidRDefault="007E20AD" w:rsidP="00250739">
            <w:r>
              <w:t>x</w:t>
            </w:r>
          </w:p>
        </w:tc>
        <w:tc>
          <w:tcPr>
            <w:tcW w:w="2737" w:type="dxa"/>
          </w:tcPr>
          <w:p w:rsidR="00250739" w:rsidRDefault="007E20AD" w:rsidP="00250739">
            <w:r>
              <w:t>I,A</w:t>
            </w:r>
          </w:p>
        </w:tc>
      </w:tr>
      <w:tr w:rsidR="00250739" w:rsidTr="00A46F8E">
        <w:tc>
          <w:tcPr>
            <w:tcW w:w="562" w:type="dxa"/>
          </w:tcPr>
          <w:p w:rsidR="00250739" w:rsidRDefault="00250739" w:rsidP="00250739">
            <w:pPr>
              <w:rPr>
                <w:rFonts w:ascii="Arial" w:hAnsi="Arial" w:cs="Arial"/>
              </w:rPr>
            </w:pPr>
            <w:r>
              <w:rPr>
                <w:rFonts w:ascii="Arial" w:hAnsi="Arial" w:cs="Arial"/>
              </w:rPr>
              <w:t>7</w:t>
            </w:r>
          </w:p>
        </w:tc>
        <w:tc>
          <w:tcPr>
            <w:tcW w:w="4820" w:type="dxa"/>
          </w:tcPr>
          <w:p w:rsidR="00250739" w:rsidRPr="00E33789" w:rsidRDefault="00250739" w:rsidP="00250739">
            <w:pPr>
              <w:rPr>
                <w:rFonts w:ascii="Arial" w:hAnsi="Arial" w:cs="Arial"/>
              </w:rPr>
            </w:pPr>
            <w:r>
              <w:rPr>
                <w:rFonts w:ascii="Arial" w:hAnsi="Arial" w:cs="Arial"/>
              </w:rPr>
              <w:t>Understanding of trauma informed approaches.</w:t>
            </w:r>
          </w:p>
        </w:tc>
        <w:tc>
          <w:tcPr>
            <w:tcW w:w="1276" w:type="dxa"/>
          </w:tcPr>
          <w:p w:rsidR="00250739" w:rsidRDefault="00250739" w:rsidP="00250739"/>
        </w:tc>
        <w:tc>
          <w:tcPr>
            <w:tcW w:w="1395" w:type="dxa"/>
          </w:tcPr>
          <w:p w:rsidR="00250739" w:rsidRDefault="007E20AD" w:rsidP="00250739">
            <w:r>
              <w:t>x</w:t>
            </w:r>
          </w:p>
        </w:tc>
        <w:tc>
          <w:tcPr>
            <w:tcW w:w="2737" w:type="dxa"/>
          </w:tcPr>
          <w:p w:rsidR="00250739" w:rsidRDefault="007E20AD" w:rsidP="00250739">
            <w:r>
              <w:t>I</w:t>
            </w:r>
          </w:p>
        </w:tc>
      </w:tr>
      <w:tr w:rsidR="00250739" w:rsidTr="00A46F8E">
        <w:tc>
          <w:tcPr>
            <w:tcW w:w="562" w:type="dxa"/>
          </w:tcPr>
          <w:p w:rsidR="00250739" w:rsidRDefault="00250739" w:rsidP="00250739">
            <w:pPr>
              <w:rPr>
                <w:rFonts w:ascii="Arial" w:hAnsi="Arial" w:cs="Arial"/>
              </w:rPr>
            </w:pPr>
            <w:r>
              <w:rPr>
                <w:rFonts w:ascii="Arial" w:hAnsi="Arial" w:cs="Arial"/>
              </w:rPr>
              <w:t>8</w:t>
            </w:r>
          </w:p>
        </w:tc>
        <w:tc>
          <w:tcPr>
            <w:tcW w:w="4820" w:type="dxa"/>
          </w:tcPr>
          <w:p w:rsidR="00250739" w:rsidRDefault="00250739" w:rsidP="00250739">
            <w:pPr>
              <w:jc w:val="left"/>
              <w:rPr>
                <w:rFonts w:ascii="Arial" w:hAnsi="Arial" w:cs="Arial"/>
              </w:rPr>
            </w:pPr>
            <w:r>
              <w:rPr>
                <w:rFonts w:ascii="Arial" w:hAnsi="Arial" w:cs="Arial"/>
              </w:rPr>
              <w:t>Have k</w:t>
            </w:r>
            <w:r w:rsidRPr="00E33789">
              <w:rPr>
                <w:rFonts w:ascii="Arial" w:hAnsi="Arial" w:cs="Arial"/>
              </w:rPr>
              <w:t>nowledge of Health and Safety, GDPR comp</w:t>
            </w:r>
            <w:r>
              <w:rPr>
                <w:rFonts w:ascii="Arial" w:hAnsi="Arial" w:cs="Arial"/>
              </w:rPr>
              <w:t>liance and management.</w:t>
            </w:r>
          </w:p>
        </w:tc>
        <w:tc>
          <w:tcPr>
            <w:tcW w:w="1276" w:type="dxa"/>
          </w:tcPr>
          <w:p w:rsidR="00250739" w:rsidRDefault="007E20AD" w:rsidP="00250739">
            <w:r>
              <w:t>x</w:t>
            </w:r>
          </w:p>
        </w:tc>
        <w:tc>
          <w:tcPr>
            <w:tcW w:w="1395" w:type="dxa"/>
          </w:tcPr>
          <w:p w:rsidR="00250739" w:rsidRDefault="00250739" w:rsidP="00250739"/>
        </w:tc>
        <w:tc>
          <w:tcPr>
            <w:tcW w:w="2737" w:type="dxa"/>
          </w:tcPr>
          <w:p w:rsidR="00250739" w:rsidRDefault="007E20AD" w:rsidP="00250739">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1743EB" w:rsidRPr="00E33789" w:rsidRDefault="001743EB" w:rsidP="001743EB">
            <w:pPr>
              <w:spacing w:after="0" w:line="240" w:lineRule="auto"/>
              <w:jc w:val="left"/>
              <w:rPr>
                <w:rFonts w:ascii="Arial" w:hAnsi="Arial" w:cs="Arial"/>
              </w:rPr>
            </w:pPr>
            <w:r w:rsidRPr="00E33789">
              <w:rPr>
                <w:rFonts w:ascii="Arial" w:hAnsi="Arial" w:cs="Arial"/>
              </w:rPr>
              <w:t>Excellent communication skills with the ability to communicate effectively</w:t>
            </w:r>
            <w:r>
              <w:rPr>
                <w:rFonts w:ascii="Arial" w:hAnsi="Arial" w:cs="Arial"/>
              </w:rPr>
              <w:t>:</w:t>
            </w:r>
          </w:p>
          <w:p w:rsidR="001743EB" w:rsidRDefault="001743EB" w:rsidP="001743EB">
            <w:pPr>
              <w:pStyle w:val="ListParagraph"/>
              <w:numPr>
                <w:ilvl w:val="0"/>
                <w:numId w:val="31"/>
              </w:numPr>
              <w:spacing w:after="0" w:line="240" w:lineRule="auto"/>
              <w:jc w:val="left"/>
              <w:rPr>
                <w:rFonts w:ascii="Arial" w:hAnsi="Arial" w:cs="Arial"/>
              </w:rPr>
            </w:pPr>
            <w:r w:rsidRPr="001743EB">
              <w:rPr>
                <w:rFonts w:ascii="Arial" w:hAnsi="Arial" w:cs="Arial"/>
              </w:rPr>
              <w:t>with service users and statutory, voluntary and other stakeholders</w:t>
            </w:r>
          </w:p>
          <w:p w:rsidR="001743EB" w:rsidRDefault="001743EB" w:rsidP="001743EB">
            <w:pPr>
              <w:pStyle w:val="ListParagraph"/>
              <w:numPr>
                <w:ilvl w:val="0"/>
                <w:numId w:val="31"/>
              </w:numPr>
              <w:spacing w:after="0" w:line="240" w:lineRule="auto"/>
              <w:jc w:val="left"/>
              <w:rPr>
                <w:rFonts w:ascii="Arial" w:hAnsi="Arial" w:cs="Arial"/>
              </w:rPr>
            </w:pPr>
            <w:r w:rsidRPr="001743EB">
              <w:rPr>
                <w:rFonts w:ascii="Arial" w:hAnsi="Arial" w:cs="Arial"/>
              </w:rPr>
              <w:t>verbally and in writing</w:t>
            </w:r>
          </w:p>
          <w:p w:rsidR="00346016" w:rsidRPr="00346016" w:rsidRDefault="001743EB" w:rsidP="00346016">
            <w:pPr>
              <w:pStyle w:val="ListParagraph"/>
              <w:numPr>
                <w:ilvl w:val="0"/>
                <w:numId w:val="31"/>
              </w:numPr>
              <w:spacing w:after="0" w:line="240" w:lineRule="auto"/>
              <w:jc w:val="left"/>
              <w:rPr>
                <w:rFonts w:ascii="Arial" w:hAnsi="Arial" w:cs="Arial"/>
              </w:rPr>
            </w:pPr>
            <w:r w:rsidRPr="001743EB">
              <w:rPr>
                <w:rFonts w:ascii="Arial" w:hAnsi="Arial" w:cs="Arial"/>
              </w:rPr>
              <w:t>advocating for servic</w:t>
            </w:r>
            <w:r w:rsidR="00346016">
              <w:rPr>
                <w:rFonts w:ascii="Arial" w:hAnsi="Arial" w:cs="Arial"/>
              </w:rPr>
              <w:t>e users</w:t>
            </w:r>
            <w:r w:rsidR="00346016" w:rsidRPr="00346016">
              <w:rPr>
                <w:rFonts w:ascii="Arial" w:hAnsi="Arial" w:cs="Arial"/>
              </w:rPr>
              <w:t xml:space="preserve">, </w:t>
            </w:r>
            <w:r w:rsidR="00346016">
              <w:rPr>
                <w:rFonts w:ascii="Arial" w:hAnsi="Arial" w:cs="Arial"/>
              </w:rPr>
              <w:t>including</w:t>
            </w:r>
            <w:r w:rsidR="00346016" w:rsidRPr="00346016">
              <w:rPr>
                <w:rFonts w:ascii="Arial" w:hAnsi="Arial" w:cs="Arial"/>
              </w:rPr>
              <w:t xml:space="preserve"> those faced with barriers to accessing support, </w:t>
            </w:r>
            <w:r w:rsidR="00346016">
              <w:rPr>
                <w:rFonts w:ascii="Arial" w:hAnsi="Arial" w:cs="Arial"/>
              </w:rPr>
              <w:t>such as</w:t>
            </w:r>
            <w:r w:rsidR="00346016" w:rsidRPr="00346016">
              <w:rPr>
                <w:rFonts w:ascii="Arial" w:hAnsi="Arial" w:cs="Arial"/>
              </w:rPr>
              <w:t xml:space="preserve"> language, cultural and other barriers.</w:t>
            </w:r>
          </w:p>
        </w:tc>
        <w:tc>
          <w:tcPr>
            <w:tcW w:w="1276" w:type="dxa"/>
          </w:tcPr>
          <w:p w:rsidR="00DC4274" w:rsidRDefault="007E20AD" w:rsidP="00DC4274">
            <w:r>
              <w:t>x</w:t>
            </w:r>
          </w:p>
        </w:tc>
        <w:tc>
          <w:tcPr>
            <w:tcW w:w="1395" w:type="dxa"/>
          </w:tcPr>
          <w:p w:rsidR="00DC4274" w:rsidRDefault="00DC4274" w:rsidP="00DC4274"/>
        </w:tc>
        <w:tc>
          <w:tcPr>
            <w:tcW w:w="2737" w:type="dxa"/>
          </w:tcPr>
          <w:p w:rsidR="00DC4274" w:rsidRDefault="007E20AD" w:rsidP="00DC4274">
            <w:r>
              <w:t>I, 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CC744F" w:rsidRDefault="00DC4274" w:rsidP="0069027D">
            <w:pPr>
              <w:tabs>
                <w:tab w:val="num" w:pos="459"/>
              </w:tabs>
              <w:spacing w:before="60" w:after="40"/>
              <w:jc w:val="left"/>
              <w:rPr>
                <w:rFonts w:ascii="Arial" w:hAnsi="Arial" w:cs="Arial"/>
              </w:rPr>
            </w:pPr>
            <w:r w:rsidRPr="00CC744F">
              <w:rPr>
                <w:rFonts w:ascii="Arial" w:hAnsi="Arial" w:cs="Arial"/>
              </w:rPr>
              <w:t xml:space="preserve">Demonstrable ability to use Microsoft </w:t>
            </w:r>
            <w:r w:rsidR="00346016">
              <w:rPr>
                <w:rFonts w:ascii="Arial" w:hAnsi="Arial" w:cs="Arial"/>
              </w:rPr>
              <w:t>Office (Word, Excel, Outlook, A</w:t>
            </w:r>
            <w:r w:rsidRPr="00CC744F">
              <w:rPr>
                <w:rFonts w:ascii="Arial" w:hAnsi="Arial" w:cs="Arial"/>
              </w:rPr>
              <w:t>ccess</w:t>
            </w:r>
            <w:r w:rsidR="00346016">
              <w:rPr>
                <w:rFonts w:ascii="Arial" w:hAnsi="Arial" w:cs="Arial"/>
              </w:rPr>
              <w:t>, T</w:t>
            </w:r>
            <w:r w:rsidR="007D35B7">
              <w:rPr>
                <w:rFonts w:ascii="Arial" w:hAnsi="Arial" w:cs="Arial"/>
              </w:rPr>
              <w:t>eams)</w:t>
            </w:r>
            <w:r w:rsidR="001743EB">
              <w:rPr>
                <w:rFonts w:ascii="Arial" w:hAnsi="Arial" w:cs="Arial"/>
              </w:rPr>
              <w:t>, databases</w:t>
            </w:r>
            <w:r w:rsidR="007D35B7">
              <w:rPr>
                <w:rFonts w:ascii="Arial" w:hAnsi="Arial" w:cs="Arial"/>
              </w:rPr>
              <w:t xml:space="preserve"> and other virtual platforms</w:t>
            </w:r>
            <w:r w:rsidR="0069027D">
              <w:rPr>
                <w:rFonts w:ascii="Arial" w:hAnsi="Arial" w:cs="Arial"/>
              </w:rPr>
              <w:t>.</w:t>
            </w:r>
          </w:p>
        </w:tc>
        <w:tc>
          <w:tcPr>
            <w:tcW w:w="1276" w:type="dxa"/>
          </w:tcPr>
          <w:p w:rsidR="00DC4274" w:rsidRDefault="00455080" w:rsidP="00DC4274">
            <w:r>
              <w:t>X</w:t>
            </w:r>
          </w:p>
        </w:tc>
        <w:tc>
          <w:tcPr>
            <w:tcW w:w="1395" w:type="dxa"/>
          </w:tcPr>
          <w:p w:rsidR="00DC4274" w:rsidRDefault="00DC4274" w:rsidP="00DC4274"/>
        </w:tc>
        <w:tc>
          <w:tcPr>
            <w:tcW w:w="2737" w:type="dxa"/>
          </w:tcPr>
          <w:p w:rsidR="00DC4274" w:rsidRDefault="007E20AD" w:rsidP="00DC4274">
            <w:r>
              <w:t>I, A</w:t>
            </w:r>
          </w:p>
        </w:tc>
      </w:tr>
      <w:tr w:rsidR="004A22ED" w:rsidTr="00A46F8E">
        <w:tc>
          <w:tcPr>
            <w:tcW w:w="562" w:type="dxa"/>
          </w:tcPr>
          <w:p w:rsidR="004A22ED" w:rsidRPr="00E33789" w:rsidRDefault="0069027D" w:rsidP="004A22ED">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4820" w:type="dxa"/>
          </w:tcPr>
          <w:p w:rsidR="004A22ED" w:rsidRPr="00E33789" w:rsidRDefault="004A22ED" w:rsidP="002D5FD7">
            <w:pPr>
              <w:spacing w:after="0" w:line="240" w:lineRule="auto"/>
              <w:jc w:val="left"/>
              <w:rPr>
                <w:rFonts w:ascii="Arial" w:hAnsi="Arial" w:cs="Arial"/>
              </w:rPr>
            </w:pPr>
            <w:r w:rsidRPr="00A24761">
              <w:rPr>
                <w:rFonts w:ascii="Arial" w:hAnsi="Arial" w:cs="Arial"/>
              </w:rPr>
              <w:t xml:space="preserve">Ability to offer brief </w:t>
            </w:r>
            <w:r>
              <w:rPr>
                <w:rFonts w:ascii="Arial" w:hAnsi="Arial" w:cs="Arial"/>
              </w:rPr>
              <w:t>interventions through telephone</w:t>
            </w:r>
            <w:r w:rsidRPr="00A24761">
              <w:rPr>
                <w:rFonts w:ascii="Arial" w:hAnsi="Arial" w:cs="Arial"/>
              </w:rPr>
              <w:t xml:space="preserve"> support to maximise engagement</w:t>
            </w:r>
            <w:r>
              <w:rPr>
                <w:rFonts w:ascii="Arial" w:hAnsi="Arial" w:cs="Arial"/>
              </w:rPr>
              <w:t xml:space="preserve"> </w:t>
            </w:r>
            <w:r w:rsidR="0069027D">
              <w:rPr>
                <w:rFonts w:ascii="Arial" w:hAnsi="Arial" w:cs="Arial"/>
              </w:rPr>
              <w:t>at initial contact, using</w:t>
            </w:r>
            <w:r>
              <w:rPr>
                <w:rFonts w:ascii="Arial" w:hAnsi="Arial" w:cs="Arial"/>
              </w:rPr>
              <w:t xml:space="preserve"> evidence based techniques</w:t>
            </w:r>
            <w:r w:rsidR="0069027D">
              <w:rPr>
                <w:rFonts w:ascii="Arial" w:hAnsi="Arial" w:cs="Arial"/>
              </w:rPr>
              <w:t>,</w:t>
            </w:r>
            <w:r>
              <w:rPr>
                <w:rFonts w:ascii="Arial" w:hAnsi="Arial" w:cs="Arial"/>
              </w:rPr>
              <w:t xml:space="preserve"> such as</w:t>
            </w:r>
            <w:r>
              <w:t xml:space="preserve"> </w:t>
            </w:r>
            <w:r w:rsidRPr="00A24761">
              <w:rPr>
                <w:rFonts w:ascii="Arial" w:hAnsi="Arial" w:cs="Arial"/>
              </w:rPr>
              <w:t>motivatio</w:t>
            </w:r>
            <w:r w:rsidR="0069027D">
              <w:rPr>
                <w:rFonts w:ascii="Arial" w:hAnsi="Arial" w:cs="Arial"/>
              </w:rPr>
              <w:t>nal interviewing.</w:t>
            </w:r>
          </w:p>
        </w:tc>
        <w:tc>
          <w:tcPr>
            <w:tcW w:w="1276" w:type="dxa"/>
          </w:tcPr>
          <w:p w:rsidR="004A22ED" w:rsidRDefault="007E20AD" w:rsidP="004A22ED">
            <w:r>
              <w:t>x</w:t>
            </w:r>
          </w:p>
        </w:tc>
        <w:tc>
          <w:tcPr>
            <w:tcW w:w="1395" w:type="dxa"/>
          </w:tcPr>
          <w:p w:rsidR="004A22ED" w:rsidRDefault="004A22ED" w:rsidP="004A22ED"/>
        </w:tc>
        <w:tc>
          <w:tcPr>
            <w:tcW w:w="2737" w:type="dxa"/>
          </w:tcPr>
          <w:p w:rsidR="004A22ED" w:rsidRDefault="007E20AD" w:rsidP="004A22ED">
            <w:r>
              <w:t>I</w:t>
            </w:r>
          </w:p>
        </w:tc>
      </w:tr>
      <w:tr w:rsidR="004A22ED" w:rsidTr="00A46F8E">
        <w:tc>
          <w:tcPr>
            <w:tcW w:w="562" w:type="dxa"/>
          </w:tcPr>
          <w:p w:rsidR="004A22ED" w:rsidRPr="00E33789" w:rsidRDefault="0069027D" w:rsidP="004A22ED">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4820" w:type="dxa"/>
          </w:tcPr>
          <w:p w:rsidR="004A22ED" w:rsidRPr="00E33789" w:rsidRDefault="004A22ED" w:rsidP="004A22ED">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r w:rsidR="00455080">
              <w:rPr>
                <w:rFonts w:ascii="Arial" w:hAnsi="Arial" w:cs="Arial"/>
              </w:rPr>
              <w:t>.</w:t>
            </w:r>
          </w:p>
        </w:tc>
        <w:tc>
          <w:tcPr>
            <w:tcW w:w="1276" w:type="dxa"/>
          </w:tcPr>
          <w:p w:rsidR="004A22ED" w:rsidRDefault="007E20AD" w:rsidP="004A22ED">
            <w:r>
              <w:t>x</w:t>
            </w:r>
          </w:p>
        </w:tc>
        <w:tc>
          <w:tcPr>
            <w:tcW w:w="1395" w:type="dxa"/>
          </w:tcPr>
          <w:p w:rsidR="004A22ED" w:rsidRDefault="004A22ED" w:rsidP="004A22ED"/>
        </w:tc>
        <w:tc>
          <w:tcPr>
            <w:tcW w:w="2737" w:type="dxa"/>
          </w:tcPr>
          <w:p w:rsidR="004A22ED" w:rsidRDefault="007E20AD" w:rsidP="004A22ED">
            <w:r>
              <w:t>I</w:t>
            </w:r>
          </w:p>
        </w:tc>
      </w:tr>
      <w:tr w:rsidR="004A22ED" w:rsidTr="00A46F8E">
        <w:tc>
          <w:tcPr>
            <w:tcW w:w="562" w:type="dxa"/>
          </w:tcPr>
          <w:p w:rsidR="004A22ED" w:rsidRPr="00E33789" w:rsidRDefault="0069027D" w:rsidP="004A22ED">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4820" w:type="dxa"/>
          </w:tcPr>
          <w:p w:rsidR="004A22ED" w:rsidRPr="00E33789" w:rsidRDefault="004A22ED" w:rsidP="004A22ED">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 xml:space="preserve">independently and within a team </w:t>
            </w:r>
            <w:r w:rsidR="0069027D">
              <w:rPr>
                <w:rFonts w:ascii="Arial" w:hAnsi="Arial" w:cs="Arial"/>
              </w:rPr>
              <w:t>to</w:t>
            </w:r>
            <w:r w:rsidRPr="00E33789">
              <w:rPr>
                <w:rFonts w:ascii="Arial" w:hAnsi="Arial" w:cs="Arial"/>
              </w:rPr>
              <w:t xml:space="preserve"> meet </w:t>
            </w:r>
            <w:r>
              <w:rPr>
                <w:rFonts w:ascii="Arial" w:hAnsi="Arial" w:cs="Arial"/>
              </w:rPr>
              <w:t xml:space="preserve">targets and </w:t>
            </w:r>
            <w:r w:rsidRPr="00E33789">
              <w:rPr>
                <w:rFonts w:ascii="Arial" w:hAnsi="Arial" w:cs="Arial"/>
              </w:rPr>
              <w:t>deadlines, problem-solve and respond to unplanned demands</w:t>
            </w:r>
            <w:r w:rsidR="00455080">
              <w:rPr>
                <w:rFonts w:ascii="Arial" w:hAnsi="Arial" w:cs="Arial"/>
              </w:rPr>
              <w:t>.</w:t>
            </w:r>
            <w:r w:rsidRPr="00E33789">
              <w:rPr>
                <w:rFonts w:ascii="Arial" w:hAnsi="Arial" w:cs="Arial"/>
              </w:rPr>
              <w:t xml:space="preserve"> </w:t>
            </w:r>
          </w:p>
        </w:tc>
        <w:tc>
          <w:tcPr>
            <w:tcW w:w="1276" w:type="dxa"/>
          </w:tcPr>
          <w:p w:rsidR="004A22ED" w:rsidRDefault="007E20AD" w:rsidP="004A22ED">
            <w:r>
              <w:t>x</w:t>
            </w:r>
          </w:p>
        </w:tc>
        <w:tc>
          <w:tcPr>
            <w:tcW w:w="1395" w:type="dxa"/>
          </w:tcPr>
          <w:p w:rsidR="004A22ED" w:rsidRDefault="004A22ED" w:rsidP="004A22ED"/>
        </w:tc>
        <w:tc>
          <w:tcPr>
            <w:tcW w:w="2737" w:type="dxa"/>
          </w:tcPr>
          <w:p w:rsidR="004A22ED" w:rsidRDefault="007E20AD" w:rsidP="004A22ED">
            <w:r>
              <w:t>I</w:t>
            </w:r>
          </w:p>
        </w:tc>
      </w:tr>
      <w:tr w:rsidR="004A22ED" w:rsidTr="00A46F8E">
        <w:tc>
          <w:tcPr>
            <w:tcW w:w="562" w:type="dxa"/>
          </w:tcPr>
          <w:p w:rsidR="004A22ED" w:rsidRPr="00E33789" w:rsidRDefault="0069027D" w:rsidP="004A22ED">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4820" w:type="dxa"/>
          </w:tcPr>
          <w:p w:rsidR="004A22ED" w:rsidRPr="00E33789" w:rsidRDefault="004A22ED" w:rsidP="004A22ED">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c>
          <w:tcPr>
            <w:tcW w:w="1276" w:type="dxa"/>
          </w:tcPr>
          <w:p w:rsidR="004A22ED" w:rsidRDefault="007E20AD" w:rsidP="004A22ED">
            <w:r>
              <w:t>x</w:t>
            </w:r>
          </w:p>
        </w:tc>
        <w:tc>
          <w:tcPr>
            <w:tcW w:w="1395" w:type="dxa"/>
          </w:tcPr>
          <w:p w:rsidR="004A22ED" w:rsidRDefault="004A22ED" w:rsidP="004A22ED"/>
        </w:tc>
        <w:tc>
          <w:tcPr>
            <w:tcW w:w="2737" w:type="dxa"/>
          </w:tcPr>
          <w:p w:rsidR="004A22ED" w:rsidRDefault="007E20AD" w:rsidP="004A22ED">
            <w:r>
              <w:t>Ix</w:t>
            </w:r>
          </w:p>
        </w:tc>
      </w:tr>
      <w:tr w:rsidR="004A22ED" w:rsidTr="00A46F8E">
        <w:tc>
          <w:tcPr>
            <w:tcW w:w="562" w:type="dxa"/>
          </w:tcPr>
          <w:p w:rsidR="004A22ED" w:rsidRPr="00E33789" w:rsidRDefault="0069027D" w:rsidP="004A22ED">
            <w:pPr>
              <w:autoSpaceDE w:val="0"/>
              <w:autoSpaceDN w:val="0"/>
              <w:adjustRightInd w:val="0"/>
              <w:spacing w:after="4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4820" w:type="dxa"/>
          </w:tcPr>
          <w:p w:rsidR="004A22ED" w:rsidRPr="00E33789" w:rsidRDefault="004A22ED" w:rsidP="004A22ED">
            <w:pPr>
              <w:spacing w:after="0" w:line="240" w:lineRule="auto"/>
              <w:jc w:val="left"/>
              <w:rPr>
                <w:rFonts w:ascii="Arial" w:hAnsi="Arial" w:cs="Arial"/>
              </w:rPr>
            </w:pPr>
            <w:r w:rsidRPr="0069027D">
              <w:rPr>
                <w:rFonts w:ascii="Arial" w:hAnsi="Arial" w:cs="Arial"/>
              </w:rPr>
              <w:t xml:space="preserve">Ability to </w:t>
            </w:r>
            <w:r w:rsidR="0069027D" w:rsidRPr="0069027D">
              <w:rPr>
                <w:rFonts w:ascii="Arial" w:hAnsi="Arial" w:cs="Arial"/>
              </w:rPr>
              <w:t xml:space="preserve">obtain information from stakeholders, </w:t>
            </w:r>
            <w:r w:rsidRPr="0069027D">
              <w:rPr>
                <w:rFonts w:ascii="Arial" w:hAnsi="Arial" w:cs="Arial"/>
              </w:rPr>
              <w:t>communicate various</w:t>
            </w:r>
            <w:r w:rsidR="0069027D" w:rsidRPr="0069027D">
              <w:rPr>
                <w:rFonts w:ascii="Arial" w:hAnsi="Arial" w:cs="Arial"/>
              </w:rPr>
              <w:t xml:space="preserve"> support</w:t>
            </w:r>
            <w:r w:rsidRPr="0069027D">
              <w:rPr>
                <w:rFonts w:ascii="Arial" w:hAnsi="Arial" w:cs="Arial"/>
              </w:rPr>
              <w:t xml:space="preserve"> option</w:t>
            </w:r>
            <w:r w:rsidR="0069027D" w:rsidRPr="0069027D">
              <w:rPr>
                <w:rFonts w:ascii="Arial" w:hAnsi="Arial" w:cs="Arial"/>
              </w:rPr>
              <w:t xml:space="preserve">s and empower </w:t>
            </w:r>
            <w:r w:rsidRPr="0069027D">
              <w:rPr>
                <w:rFonts w:ascii="Arial" w:hAnsi="Arial" w:cs="Arial"/>
              </w:rPr>
              <w:t>them to make informed decisions.</w:t>
            </w:r>
            <w:r>
              <w:rPr>
                <w:rFonts w:ascii="Arial" w:hAnsi="Arial" w:cs="Arial"/>
              </w:rPr>
              <w:t xml:space="preserve"> </w:t>
            </w:r>
          </w:p>
        </w:tc>
        <w:tc>
          <w:tcPr>
            <w:tcW w:w="1276" w:type="dxa"/>
          </w:tcPr>
          <w:p w:rsidR="004A22ED" w:rsidRDefault="004A22ED" w:rsidP="004A22ED"/>
        </w:tc>
        <w:tc>
          <w:tcPr>
            <w:tcW w:w="1395" w:type="dxa"/>
          </w:tcPr>
          <w:p w:rsidR="004A22ED" w:rsidRDefault="007E20AD" w:rsidP="004A22ED">
            <w:r>
              <w:t>x</w:t>
            </w:r>
          </w:p>
        </w:tc>
        <w:tc>
          <w:tcPr>
            <w:tcW w:w="2737" w:type="dxa"/>
          </w:tcPr>
          <w:p w:rsidR="004A22ED" w:rsidRDefault="007E20AD" w:rsidP="004A22ED">
            <w:r>
              <w:t>I,A</w:t>
            </w:r>
          </w:p>
        </w:tc>
      </w:tr>
      <w:tr w:rsidR="00346016" w:rsidTr="00A46F8E">
        <w:tc>
          <w:tcPr>
            <w:tcW w:w="562" w:type="dxa"/>
          </w:tcPr>
          <w:p w:rsidR="00346016" w:rsidRPr="00E33789" w:rsidRDefault="00455080" w:rsidP="00346016">
            <w:pPr>
              <w:rPr>
                <w:rFonts w:ascii="Arial" w:hAnsi="Arial" w:cs="Arial"/>
              </w:rPr>
            </w:pPr>
            <w:r>
              <w:rPr>
                <w:rFonts w:ascii="Arial" w:hAnsi="Arial" w:cs="Arial"/>
              </w:rPr>
              <w:t>8</w:t>
            </w:r>
          </w:p>
        </w:tc>
        <w:tc>
          <w:tcPr>
            <w:tcW w:w="4820" w:type="dxa"/>
          </w:tcPr>
          <w:p w:rsidR="00346016" w:rsidRPr="00E33789" w:rsidRDefault="00346016" w:rsidP="00346016">
            <w:pPr>
              <w:spacing w:after="0"/>
              <w:jc w:val="left"/>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w:t>
            </w:r>
            <w:r>
              <w:rPr>
                <w:rFonts w:ascii="Arial" w:hAnsi="Arial" w:cs="Arial"/>
                <w:lang w:val="en-GB"/>
              </w:rPr>
              <w:t>updates.</w:t>
            </w:r>
            <w:r w:rsidRPr="00E33789">
              <w:rPr>
                <w:rFonts w:ascii="Arial" w:hAnsi="Arial" w:cs="Arial"/>
                <w:lang w:val="en-GB"/>
              </w:rPr>
              <w:t xml:space="preserve"> </w:t>
            </w:r>
          </w:p>
        </w:tc>
        <w:tc>
          <w:tcPr>
            <w:tcW w:w="1276" w:type="dxa"/>
          </w:tcPr>
          <w:p w:rsidR="00346016" w:rsidRDefault="007E20AD" w:rsidP="00346016">
            <w:r>
              <w:t>x</w:t>
            </w:r>
          </w:p>
        </w:tc>
        <w:tc>
          <w:tcPr>
            <w:tcW w:w="1395" w:type="dxa"/>
          </w:tcPr>
          <w:p w:rsidR="00346016" w:rsidRDefault="00346016" w:rsidP="00346016"/>
        </w:tc>
        <w:tc>
          <w:tcPr>
            <w:tcW w:w="2737" w:type="dxa"/>
          </w:tcPr>
          <w:p w:rsidR="00346016" w:rsidRDefault="007E20AD" w:rsidP="00346016">
            <w:r>
              <w:t>I, A</w:t>
            </w:r>
          </w:p>
        </w:tc>
      </w:tr>
      <w:tr w:rsidR="00346016" w:rsidTr="00A46F8E">
        <w:tc>
          <w:tcPr>
            <w:tcW w:w="562" w:type="dxa"/>
          </w:tcPr>
          <w:p w:rsidR="00346016" w:rsidRPr="00E33789" w:rsidRDefault="00455080" w:rsidP="00346016">
            <w:pPr>
              <w:rPr>
                <w:rFonts w:ascii="Arial" w:hAnsi="Arial" w:cs="Arial"/>
              </w:rPr>
            </w:pPr>
            <w:r>
              <w:rPr>
                <w:rFonts w:ascii="Arial" w:hAnsi="Arial" w:cs="Arial"/>
              </w:rPr>
              <w:t>9</w:t>
            </w:r>
          </w:p>
        </w:tc>
        <w:tc>
          <w:tcPr>
            <w:tcW w:w="4820" w:type="dxa"/>
          </w:tcPr>
          <w:p w:rsidR="00346016" w:rsidRPr="00E33789" w:rsidRDefault="00346016" w:rsidP="00346016">
            <w:pPr>
              <w:spacing w:after="0"/>
              <w:jc w:val="left"/>
              <w:rPr>
                <w:rFonts w:ascii="Arial" w:hAnsi="Arial" w:cs="Arial"/>
                <w:lang w:val="en-GB"/>
              </w:rPr>
            </w:pPr>
            <w:r>
              <w:rPr>
                <w:rFonts w:ascii="Arial" w:hAnsi="Arial" w:cs="Arial"/>
                <w:lang w:val="en-GB"/>
              </w:rPr>
              <w:t>Maintain</w:t>
            </w:r>
            <w:r w:rsidRPr="00E33789">
              <w:rPr>
                <w:rFonts w:ascii="Arial" w:hAnsi="Arial" w:cs="Arial"/>
                <w:lang w:val="en-GB"/>
              </w:rPr>
              <w:t xml:space="preserve"> pro</w:t>
            </w:r>
            <w:r>
              <w:rPr>
                <w:rFonts w:ascii="Arial" w:hAnsi="Arial" w:cs="Arial"/>
                <w:lang w:val="en-GB"/>
              </w:rPr>
              <w:t>fessional boundaries and know</w:t>
            </w:r>
            <w:r w:rsidRPr="00E33789">
              <w:rPr>
                <w:rFonts w:ascii="Arial" w:hAnsi="Arial" w:cs="Arial"/>
                <w:lang w:val="en-GB"/>
              </w:rPr>
              <w:t xml:space="preserve"> when to seek management guidance and support wh</w:t>
            </w:r>
            <w:r>
              <w:rPr>
                <w:rFonts w:ascii="Arial" w:hAnsi="Arial" w:cs="Arial"/>
                <w:lang w:val="en-GB"/>
              </w:rPr>
              <w:t xml:space="preserve">en required. </w:t>
            </w:r>
          </w:p>
        </w:tc>
        <w:tc>
          <w:tcPr>
            <w:tcW w:w="1276" w:type="dxa"/>
          </w:tcPr>
          <w:p w:rsidR="00346016" w:rsidRDefault="00455080" w:rsidP="00346016">
            <w:r>
              <w:t>X</w:t>
            </w:r>
          </w:p>
        </w:tc>
        <w:tc>
          <w:tcPr>
            <w:tcW w:w="1395" w:type="dxa"/>
          </w:tcPr>
          <w:p w:rsidR="00346016" w:rsidRDefault="00346016" w:rsidP="00346016"/>
        </w:tc>
        <w:tc>
          <w:tcPr>
            <w:tcW w:w="2737" w:type="dxa"/>
          </w:tcPr>
          <w:p w:rsidR="00346016" w:rsidRDefault="007E20AD" w:rsidP="00346016">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615BE9" w:rsidTr="00A46F8E">
        <w:tc>
          <w:tcPr>
            <w:tcW w:w="562" w:type="dxa"/>
          </w:tcPr>
          <w:p w:rsidR="00615BE9" w:rsidRPr="003F05AD" w:rsidRDefault="00615BE9" w:rsidP="00615BE9">
            <w:pPr>
              <w:spacing w:before="60" w:after="40"/>
              <w:rPr>
                <w:rFonts w:ascii="Arial" w:hAnsi="Arial" w:cs="Arial"/>
              </w:rPr>
            </w:pPr>
            <w:r w:rsidRPr="003F05AD">
              <w:rPr>
                <w:rFonts w:ascii="Arial" w:hAnsi="Arial" w:cs="Arial"/>
              </w:rPr>
              <w:t>1</w:t>
            </w:r>
          </w:p>
        </w:tc>
        <w:tc>
          <w:tcPr>
            <w:tcW w:w="4820" w:type="dxa"/>
          </w:tcPr>
          <w:p w:rsidR="00615BE9" w:rsidRPr="00CC744F" w:rsidRDefault="00615BE9" w:rsidP="00615BE9">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sidR="00455080">
              <w:rPr>
                <w:rFonts w:ascii="Arial" w:hAnsi="Arial" w:cs="Arial"/>
              </w:rPr>
              <w:t>.</w:t>
            </w:r>
          </w:p>
        </w:tc>
        <w:tc>
          <w:tcPr>
            <w:tcW w:w="1276" w:type="dxa"/>
          </w:tcPr>
          <w:p w:rsidR="00615BE9" w:rsidRDefault="00455080" w:rsidP="00615BE9">
            <w:r>
              <w:t>X</w:t>
            </w:r>
          </w:p>
        </w:tc>
        <w:tc>
          <w:tcPr>
            <w:tcW w:w="1395" w:type="dxa"/>
          </w:tcPr>
          <w:p w:rsidR="00615BE9" w:rsidRDefault="00615BE9" w:rsidP="00615BE9"/>
        </w:tc>
        <w:tc>
          <w:tcPr>
            <w:tcW w:w="2737" w:type="dxa"/>
          </w:tcPr>
          <w:p w:rsidR="00615BE9" w:rsidRDefault="00192879" w:rsidP="00615BE9">
            <w:r>
              <w:t>I</w:t>
            </w:r>
          </w:p>
        </w:tc>
      </w:tr>
      <w:tr w:rsidR="00615BE9" w:rsidTr="00A46F8E">
        <w:tc>
          <w:tcPr>
            <w:tcW w:w="562" w:type="dxa"/>
          </w:tcPr>
          <w:p w:rsidR="00615BE9" w:rsidRPr="00CC744F" w:rsidRDefault="00615BE9" w:rsidP="00615BE9">
            <w:pPr>
              <w:spacing w:before="60" w:after="40"/>
              <w:rPr>
                <w:rFonts w:ascii="Arial" w:hAnsi="Arial" w:cs="Arial"/>
              </w:rPr>
            </w:pPr>
            <w:r>
              <w:rPr>
                <w:rFonts w:ascii="Arial" w:hAnsi="Arial" w:cs="Arial"/>
              </w:rPr>
              <w:t>2</w:t>
            </w:r>
          </w:p>
        </w:tc>
        <w:tc>
          <w:tcPr>
            <w:tcW w:w="4820" w:type="dxa"/>
          </w:tcPr>
          <w:p w:rsidR="00615BE9" w:rsidRPr="00CC744F" w:rsidRDefault="00615BE9" w:rsidP="00615BE9">
            <w:pPr>
              <w:spacing w:after="0" w:line="240" w:lineRule="auto"/>
              <w:jc w:val="left"/>
              <w:rPr>
                <w:rFonts w:ascii="Arial" w:hAnsi="Arial" w:cs="Arial"/>
              </w:rPr>
            </w:pPr>
            <w:r>
              <w:rPr>
                <w:rFonts w:ascii="Arial" w:hAnsi="Arial" w:cs="Arial"/>
              </w:rPr>
              <w:t>Uses a client-centred approach, demonstrating empathy, respect, trustworthiness and compassion</w:t>
            </w:r>
            <w:r w:rsidR="00455080">
              <w:rPr>
                <w:rFonts w:ascii="Arial" w:hAnsi="Arial" w:cs="Arial"/>
              </w:rPr>
              <w:t>.</w:t>
            </w:r>
          </w:p>
        </w:tc>
        <w:tc>
          <w:tcPr>
            <w:tcW w:w="1276" w:type="dxa"/>
          </w:tcPr>
          <w:p w:rsidR="00615BE9" w:rsidRDefault="00455080" w:rsidP="00615BE9">
            <w:r>
              <w:t>X</w:t>
            </w:r>
          </w:p>
        </w:tc>
        <w:tc>
          <w:tcPr>
            <w:tcW w:w="1395" w:type="dxa"/>
          </w:tcPr>
          <w:p w:rsidR="00615BE9" w:rsidRDefault="00615BE9" w:rsidP="00615BE9"/>
        </w:tc>
        <w:tc>
          <w:tcPr>
            <w:tcW w:w="2737" w:type="dxa"/>
          </w:tcPr>
          <w:p w:rsidR="00615BE9" w:rsidRDefault="007E20AD" w:rsidP="00615BE9">
            <w:r>
              <w:t>I</w:t>
            </w:r>
          </w:p>
        </w:tc>
      </w:tr>
      <w:tr w:rsidR="00615BE9" w:rsidTr="00A46F8E">
        <w:tc>
          <w:tcPr>
            <w:tcW w:w="562" w:type="dxa"/>
          </w:tcPr>
          <w:p w:rsidR="00615BE9" w:rsidRPr="00CC744F" w:rsidRDefault="00615BE9" w:rsidP="00615BE9">
            <w:pPr>
              <w:spacing w:before="60" w:after="40"/>
              <w:rPr>
                <w:rFonts w:ascii="Arial" w:hAnsi="Arial" w:cs="Arial"/>
              </w:rPr>
            </w:pPr>
            <w:r>
              <w:rPr>
                <w:rFonts w:ascii="Arial" w:hAnsi="Arial" w:cs="Arial"/>
              </w:rPr>
              <w:t>3</w:t>
            </w:r>
          </w:p>
        </w:tc>
        <w:tc>
          <w:tcPr>
            <w:tcW w:w="4820" w:type="dxa"/>
          </w:tcPr>
          <w:p w:rsidR="00615BE9" w:rsidRPr="00CC744F" w:rsidRDefault="00615BE9" w:rsidP="00615BE9">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sidR="00455080">
              <w:rPr>
                <w:rFonts w:ascii="Arial" w:hAnsi="Arial" w:cs="Arial"/>
              </w:rPr>
              <w:t>.</w:t>
            </w:r>
          </w:p>
        </w:tc>
        <w:tc>
          <w:tcPr>
            <w:tcW w:w="1276" w:type="dxa"/>
          </w:tcPr>
          <w:p w:rsidR="00615BE9" w:rsidRDefault="00455080" w:rsidP="00615BE9">
            <w:r>
              <w:t>X</w:t>
            </w:r>
          </w:p>
        </w:tc>
        <w:tc>
          <w:tcPr>
            <w:tcW w:w="1395" w:type="dxa"/>
          </w:tcPr>
          <w:p w:rsidR="00615BE9" w:rsidRDefault="00615BE9" w:rsidP="00615BE9"/>
        </w:tc>
        <w:tc>
          <w:tcPr>
            <w:tcW w:w="2737" w:type="dxa"/>
          </w:tcPr>
          <w:p w:rsidR="00615BE9" w:rsidRDefault="007E20AD" w:rsidP="00615BE9">
            <w:r>
              <w:t>I, A</w:t>
            </w:r>
          </w:p>
        </w:tc>
      </w:tr>
      <w:tr w:rsidR="00615BE9" w:rsidTr="00A46F8E">
        <w:tc>
          <w:tcPr>
            <w:tcW w:w="562" w:type="dxa"/>
          </w:tcPr>
          <w:p w:rsidR="00615BE9" w:rsidRPr="00CC744F" w:rsidRDefault="00615BE9" w:rsidP="00615BE9">
            <w:pPr>
              <w:spacing w:before="60" w:after="40"/>
              <w:rPr>
                <w:rFonts w:ascii="Arial" w:hAnsi="Arial" w:cs="Arial"/>
              </w:rPr>
            </w:pPr>
            <w:r>
              <w:rPr>
                <w:rFonts w:ascii="Arial" w:hAnsi="Arial" w:cs="Arial"/>
              </w:rPr>
              <w:t>4</w:t>
            </w:r>
          </w:p>
        </w:tc>
        <w:tc>
          <w:tcPr>
            <w:tcW w:w="4820" w:type="dxa"/>
          </w:tcPr>
          <w:p w:rsidR="00615BE9" w:rsidRPr="00CC744F" w:rsidRDefault="00615BE9" w:rsidP="00615BE9">
            <w:pPr>
              <w:tabs>
                <w:tab w:val="num" w:pos="459"/>
              </w:tabs>
              <w:spacing w:before="60" w:after="40"/>
              <w:jc w:val="left"/>
              <w:rPr>
                <w:rFonts w:ascii="Arial" w:hAnsi="Arial" w:cs="Arial"/>
              </w:rPr>
            </w:pPr>
            <w:r>
              <w:rPr>
                <w:rFonts w:ascii="Arial" w:hAnsi="Arial" w:cs="Arial"/>
              </w:rPr>
              <w:t>Organised, proactive and consistent delivery of work</w:t>
            </w:r>
            <w:r w:rsidR="00455080">
              <w:rPr>
                <w:rFonts w:ascii="Arial" w:hAnsi="Arial" w:cs="Arial"/>
              </w:rPr>
              <w:t>.</w:t>
            </w:r>
          </w:p>
        </w:tc>
        <w:tc>
          <w:tcPr>
            <w:tcW w:w="1276" w:type="dxa"/>
          </w:tcPr>
          <w:p w:rsidR="00615BE9" w:rsidRDefault="00455080" w:rsidP="00615BE9">
            <w:r>
              <w:t>X</w:t>
            </w:r>
          </w:p>
        </w:tc>
        <w:tc>
          <w:tcPr>
            <w:tcW w:w="1395" w:type="dxa"/>
          </w:tcPr>
          <w:p w:rsidR="00615BE9" w:rsidRDefault="00615BE9" w:rsidP="00615BE9"/>
        </w:tc>
        <w:tc>
          <w:tcPr>
            <w:tcW w:w="2737" w:type="dxa"/>
          </w:tcPr>
          <w:p w:rsidR="00615BE9" w:rsidRDefault="007E20AD" w:rsidP="00615BE9">
            <w:r>
              <w:t>I</w:t>
            </w:r>
          </w:p>
        </w:tc>
      </w:tr>
      <w:tr w:rsidR="00615BE9" w:rsidTr="00A46F8E">
        <w:tc>
          <w:tcPr>
            <w:tcW w:w="562" w:type="dxa"/>
          </w:tcPr>
          <w:p w:rsidR="00615BE9" w:rsidRPr="00CC744F" w:rsidRDefault="00615BE9" w:rsidP="00615BE9">
            <w:pPr>
              <w:spacing w:before="60" w:after="40"/>
              <w:rPr>
                <w:rFonts w:ascii="Arial" w:hAnsi="Arial" w:cs="Arial"/>
              </w:rPr>
            </w:pPr>
            <w:r>
              <w:rPr>
                <w:rFonts w:ascii="Arial" w:hAnsi="Arial" w:cs="Arial"/>
              </w:rPr>
              <w:t>5</w:t>
            </w:r>
          </w:p>
        </w:tc>
        <w:tc>
          <w:tcPr>
            <w:tcW w:w="4820" w:type="dxa"/>
          </w:tcPr>
          <w:p w:rsidR="00615BE9" w:rsidRPr="00CC744F" w:rsidRDefault="00615BE9" w:rsidP="00615BE9">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sidR="00455080">
              <w:rPr>
                <w:rFonts w:ascii="Arial" w:hAnsi="Arial" w:cs="Arial"/>
              </w:rPr>
              <w:t>.</w:t>
            </w:r>
          </w:p>
        </w:tc>
        <w:tc>
          <w:tcPr>
            <w:tcW w:w="1276" w:type="dxa"/>
          </w:tcPr>
          <w:p w:rsidR="00615BE9" w:rsidRDefault="00455080" w:rsidP="00615BE9">
            <w:r>
              <w:t>X</w:t>
            </w:r>
          </w:p>
        </w:tc>
        <w:tc>
          <w:tcPr>
            <w:tcW w:w="1395" w:type="dxa"/>
          </w:tcPr>
          <w:p w:rsidR="00615BE9" w:rsidRDefault="00615BE9" w:rsidP="00615BE9"/>
        </w:tc>
        <w:tc>
          <w:tcPr>
            <w:tcW w:w="2737" w:type="dxa"/>
          </w:tcPr>
          <w:p w:rsidR="00615BE9" w:rsidRDefault="006015E4" w:rsidP="00615BE9">
            <w:r>
              <w:t>I</w:t>
            </w:r>
          </w:p>
        </w:tc>
      </w:tr>
      <w:tr w:rsidR="00615BE9" w:rsidTr="00A46F8E">
        <w:tc>
          <w:tcPr>
            <w:tcW w:w="562" w:type="dxa"/>
          </w:tcPr>
          <w:p w:rsidR="00615BE9" w:rsidRDefault="00615BE9" w:rsidP="00615BE9">
            <w:pPr>
              <w:spacing w:before="60" w:after="40"/>
              <w:rPr>
                <w:rFonts w:ascii="Arial" w:hAnsi="Arial" w:cs="Arial"/>
              </w:rPr>
            </w:pPr>
            <w:r>
              <w:rPr>
                <w:rFonts w:ascii="Arial" w:hAnsi="Arial" w:cs="Arial"/>
              </w:rPr>
              <w:t>6</w:t>
            </w:r>
          </w:p>
        </w:tc>
        <w:tc>
          <w:tcPr>
            <w:tcW w:w="4820" w:type="dxa"/>
          </w:tcPr>
          <w:p w:rsidR="00615BE9" w:rsidRPr="00B67FFD" w:rsidRDefault="00615BE9" w:rsidP="00615BE9">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sidR="00455080">
              <w:rPr>
                <w:rFonts w:ascii="Arial" w:hAnsi="Arial" w:cs="Arial"/>
              </w:rPr>
              <w:t>.</w:t>
            </w:r>
          </w:p>
        </w:tc>
        <w:tc>
          <w:tcPr>
            <w:tcW w:w="1276" w:type="dxa"/>
          </w:tcPr>
          <w:p w:rsidR="00615BE9" w:rsidRDefault="00455080" w:rsidP="00615BE9">
            <w:r>
              <w:t>X</w:t>
            </w:r>
          </w:p>
        </w:tc>
        <w:tc>
          <w:tcPr>
            <w:tcW w:w="1395" w:type="dxa"/>
          </w:tcPr>
          <w:p w:rsidR="00615BE9" w:rsidRDefault="00615BE9" w:rsidP="00615BE9"/>
        </w:tc>
        <w:tc>
          <w:tcPr>
            <w:tcW w:w="2737" w:type="dxa"/>
          </w:tcPr>
          <w:p w:rsidR="00615BE9" w:rsidRDefault="006015E4" w:rsidP="00615BE9">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bookmarkStart w:id="0" w:name="_GoBack"/>
    </w:p>
    <w:bookmarkEnd w:id="0"/>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455080" w:rsidRDefault="00455080" w:rsidP="001A1F63">
            <w:pPr>
              <w:rPr>
                <w:rFonts w:ascii="Arial" w:hAnsi="Arial" w:cs="Arial"/>
                <w:sz w:val="24"/>
                <w:szCs w:val="24"/>
              </w:rPr>
            </w:pPr>
            <w:r w:rsidRPr="00455080">
              <w:rPr>
                <w:rFonts w:ascii="Arial" w:hAnsi="Arial" w:cs="Arial"/>
                <w:sz w:val="24"/>
                <w:szCs w:val="24"/>
              </w:rPr>
              <w:t>Jas Adkins</w:t>
            </w:r>
          </w:p>
          <w:p w:rsidR="00F46BDF" w:rsidRPr="004E2A7E" w:rsidRDefault="00455080" w:rsidP="006A4DA5">
            <w:pPr>
              <w:rPr>
                <w:rFonts w:ascii="Arial" w:hAnsi="Arial" w:cs="Arial"/>
                <w:sz w:val="24"/>
                <w:szCs w:val="24"/>
              </w:rPr>
            </w:pPr>
            <w:r w:rsidRPr="00455080">
              <w:rPr>
                <w:rFonts w:ascii="Arial" w:hAnsi="Arial" w:cs="Arial"/>
                <w:sz w:val="24"/>
                <w:szCs w:val="24"/>
              </w:rPr>
              <w:t>Project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455080" w:rsidP="006A4DA5">
            <w:pPr>
              <w:rPr>
                <w:rFonts w:ascii="Arial" w:hAnsi="Arial" w:cs="Arial"/>
                <w:sz w:val="24"/>
                <w:szCs w:val="24"/>
              </w:rPr>
            </w:pPr>
            <w:r>
              <w:rPr>
                <w:rFonts w:ascii="Arial" w:hAnsi="Arial" w:cs="Arial"/>
                <w:sz w:val="24"/>
                <w:szCs w:val="24"/>
              </w:rPr>
              <w:t>09/06/2021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192879" w:rsidRDefault="00192879" w:rsidP="00192879">
            <w:pPr>
              <w:jc w:val="left"/>
              <w:rPr>
                <w:rFonts w:ascii="Arial" w:hAnsi="Arial" w:cs="Arial"/>
                <w:sz w:val="24"/>
                <w:szCs w:val="24"/>
              </w:rPr>
            </w:pPr>
            <w:r w:rsidRPr="00192879">
              <w:rPr>
                <w:rFonts w:ascii="Arial" w:hAnsi="Arial" w:cs="Arial"/>
                <w:sz w:val="24"/>
                <w:szCs w:val="24"/>
              </w:rPr>
              <w:t>Bali Sohal</w:t>
            </w:r>
          </w:p>
          <w:p w:rsidR="007852F6" w:rsidRPr="004E2A7E" w:rsidRDefault="00192879" w:rsidP="00192879">
            <w:pPr>
              <w:jc w:val="left"/>
              <w:rPr>
                <w:rFonts w:ascii="Arial" w:hAnsi="Arial" w:cs="Arial"/>
                <w:sz w:val="24"/>
                <w:szCs w:val="24"/>
              </w:rPr>
            </w:pPr>
            <w:r w:rsidRPr="00192879">
              <w:rPr>
                <w:rFonts w:ascii="Arial" w:hAnsi="Arial" w:cs="Arial"/>
                <w:sz w:val="24"/>
                <w:szCs w:val="24"/>
              </w:rPr>
              <w:t xml:space="preserve">Head of Modern Slavery Support Services </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192879" w:rsidP="006A4DA5">
            <w:pPr>
              <w:rPr>
                <w:rFonts w:ascii="Arial" w:hAnsi="Arial" w:cs="Arial"/>
                <w:sz w:val="24"/>
                <w:szCs w:val="24"/>
              </w:rPr>
            </w:pPr>
            <w:r>
              <w:rPr>
                <w:rFonts w:ascii="Arial" w:hAnsi="Arial" w:cs="Arial"/>
                <w:sz w:val="24"/>
                <w:szCs w:val="24"/>
              </w:rPr>
              <w:t>10/06/2021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3F" w:rsidRDefault="003D0D3F">
      <w:pPr>
        <w:spacing w:after="0"/>
      </w:pPr>
      <w:r>
        <w:separator/>
      </w:r>
    </w:p>
  </w:endnote>
  <w:endnote w:type="continuationSeparator" w:id="0">
    <w:p w:rsidR="003D0D3F" w:rsidRDefault="003D0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19287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3F" w:rsidRDefault="003D0D3F">
      <w:pPr>
        <w:spacing w:after="0"/>
      </w:pPr>
      <w:r>
        <w:separator/>
      </w:r>
    </w:p>
  </w:footnote>
  <w:footnote w:type="continuationSeparator" w:id="0">
    <w:p w:rsidR="003D0D3F" w:rsidRDefault="003D0D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4.25pt;height:92.25pt" o:bullet="t">
        <v:imagedata r:id="rId1" o:title="MC900432530[1]"/>
      </v:shape>
    </w:pict>
  </w:numPicBullet>
  <w:numPicBullet w:numPicBulletId="1">
    <w:pict>
      <v:shape id="_x0000_i103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F4332"/>
    <w:multiLevelType w:val="hybridMultilevel"/>
    <w:tmpl w:val="195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900BA0"/>
    <w:multiLevelType w:val="hybridMultilevel"/>
    <w:tmpl w:val="417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35D61"/>
    <w:multiLevelType w:val="hybridMultilevel"/>
    <w:tmpl w:val="2CAAC7A0"/>
    <w:lvl w:ilvl="0" w:tplc="359C069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33AED"/>
    <w:multiLevelType w:val="hybridMultilevel"/>
    <w:tmpl w:val="89D2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29"/>
  </w:num>
  <w:num w:numId="16">
    <w:abstractNumId w:val="26"/>
  </w:num>
  <w:num w:numId="17">
    <w:abstractNumId w:val="27"/>
  </w:num>
  <w:num w:numId="18">
    <w:abstractNumId w:val="25"/>
  </w:num>
  <w:num w:numId="19">
    <w:abstractNumId w:val="18"/>
  </w:num>
  <w:num w:numId="20">
    <w:abstractNumId w:val="15"/>
  </w:num>
  <w:num w:numId="21">
    <w:abstractNumId w:val="28"/>
  </w:num>
  <w:num w:numId="22">
    <w:abstractNumId w:val="30"/>
  </w:num>
  <w:num w:numId="23">
    <w:abstractNumId w:val="12"/>
  </w:num>
  <w:num w:numId="24">
    <w:abstractNumId w:val="23"/>
  </w:num>
  <w:num w:numId="25">
    <w:abstractNumId w:val="10"/>
  </w:num>
  <w:num w:numId="26">
    <w:abstractNumId w:val="16"/>
  </w:num>
  <w:num w:numId="27">
    <w:abstractNumId w:val="17"/>
  </w:num>
  <w:num w:numId="28">
    <w:abstractNumId w:val="32"/>
  </w:num>
  <w:num w:numId="29">
    <w:abstractNumId w:val="24"/>
  </w:num>
  <w:num w:numId="30">
    <w:abstractNumId w:val="21"/>
  </w:num>
  <w:num w:numId="31">
    <w:abstractNumId w:val="14"/>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4664"/>
    <w:rsid w:val="0001057E"/>
    <w:rsid w:val="00017EE4"/>
    <w:rsid w:val="0002539D"/>
    <w:rsid w:val="00043EB6"/>
    <w:rsid w:val="000450CB"/>
    <w:rsid w:val="00046F8B"/>
    <w:rsid w:val="00057475"/>
    <w:rsid w:val="00082B85"/>
    <w:rsid w:val="000A07D2"/>
    <w:rsid w:val="000C2633"/>
    <w:rsid w:val="000C7BF1"/>
    <w:rsid w:val="000D2220"/>
    <w:rsid w:val="000D3682"/>
    <w:rsid w:val="000E7BCE"/>
    <w:rsid w:val="0011306F"/>
    <w:rsid w:val="00127816"/>
    <w:rsid w:val="00156784"/>
    <w:rsid w:val="00170462"/>
    <w:rsid w:val="001743EB"/>
    <w:rsid w:val="00175403"/>
    <w:rsid w:val="00177415"/>
    <w:rsid w:val="00181927"/>
    <w:rsid w:val="00192879"/>
    <w:rsid w:val="00196DA7"/>
    <w:rsid w:val="001A1F63"/>
    <w:rsid w:val="001A40E4"/>
    <w:rsid w:val="001B2073"/>
    <w:rsid w:val="001B6A8E"/>
    <w:rsid w:val="001C09BA"/>
    <w:rsid w:val="001E5968"/>
    <w:rsid w:val="001E59CF"/>
    <w:rsid w:val="001F29E5"/>
    <w:rsid w:val="00204772"/>
    <w:rsid w:val="00221EA8"/>
    <w:rsid w:val="00237FFA"/>
    <w:rsid w:val="00250739"/>
    <w:rsid w:val="00251E84"/>
    <w:rsid w:val="00253745"/>
    <w:rsid w:val="002701DD"/>
    <w:rsid w:val="00274D35"/>
    <w:rsid w:val="0028098F"/>
    <w:rsid w:val="002940F2"/>
    <w:rsid w:val="002B6AB3"/>
    <w:rsid w:val="002D5FD7"/>
    <w:rsid w:val="002F1DBC"/>
    <w:rsid w:val="002F7918"/>
    <w:rsid w:val="003073C9"/>
    <w:rsid w:val="003130CD"/>
    <w:rsid w:val="003215C6"/>
    <w:rsid w:val="003241AA"/>
    <w:rsid w:val="00326DF9"/>
    <w:rsid w:val="00342CDD"/>
    <w:rsid w:val="00344361"/>
    <w:rsid w:val="00346016"/>
    <w:rsid w:val="00363A6A"/>
    <w:rsid w:val="003775F9"/>
    <w:rsid w:val="003814F4"/>
    <w:rsid w:val="003D0D3F"/>
    <w:rsid w:val="003F05AD"/>
    <w:rsid w:val="003F7465"/>
    <w:rsid w:val="00455080"/>
    <w:rsid w:val="00465B99"/>
    <w:rsid w:val="0047199C"/>
    <w:rsid w:val="00490374"/>
    <w:rsid w:val="00493604"/>
    <w:rsid w:val="004A22ED"/>
    <w:rsid w:val="004C57C9"/>
    <w:rsid w:val="004C68D0"/>
    <w:rsid w:val="004E1A15"/>
    <w:rsid w:val="004E2A7E"/>
    <w:rsid w:val="00520C28"/>
    <w:rsid w:val="00521A90"/>
    <w:rsid w:val="005443BE"/>
    <w:rsid w:val="00571293"/>
    <w:rsid w:val="00574E14"/>
    <w:rsid w:val="005A7D23"/>
    <w:rsid w:val="005D06B4"/>
    <w:rsid w:val="005D3282"/>
    <w:rsid w:val="005D45DD"/>
    <w:rsid w:val="005E3543"/>
    <w:rsid w:val="006015E4"/>
    <w:rsid w:val="0060411A"/>
    <w:rsid w:val="006103B1"/>
    <w:rsid w:val="0061153A"/>
    <w:rsid w:val="00615BE9"/>
    <w:rsid w:val="006228EE"/>
    <w:rsid w:val="0063049A"/>
    <w:rsid w:val="00633533"/>
    <w:rsid w:val="00635407"/>
    <w:rsid w:val="0065140B"/>
    <w:rsid w:val="0066002F"/>
    <w:rsid w:val="00677526"/>
    <w:rsid w:val="0069027D"/>
    <w:rsid w:val="0069381B"/>
    <w:rsid w:val="006A0C25"/>
    <w:rsid w:val="006A1ACE"/>
    <w:rsid w:val="006A4DA5"/>
    <w:rsid w:val="006E0AF1"/>
    <w:rsid w:val="007012C2"/>
    <w:rsid w:val="00710E28"/>
    <w:rsid w:val="00727D4C"/>
    <w:rsid w:val="00733853"/>
    <w:rsid w:val="00754B2E"/>
    <w:rsid w:val="00761239"/>
    <w:rsid w:val="00773527"/>
    <w:rsid w:val="007852F6"/>
    <w:rsid w:val="00795023"/>
    <w:rsid w:val="007B4DB7"/>
    <w:rsid w:val="007B55A7"/>
    <w:rsid w:val="007B6407"/>
    <w:rsid w:val="007D35B7"/>
    <w:rsid w:val="007D63C2"/>
    <w:rsid w:val="007D6E5F"/>
    <w:rsid w:val="007E20AD"/>
    <w:rsid w:val="007E51EA"/>
    <w:rsid w:val="007F0C63"/>
    <w:rsid w:val="007F57D5"/>
    <w:rsid w:val="00802707"/>
    <w:rsid w:val="008156CB"/>
    <w:rsid w:val="008527F0"/>
    <w:rsid w:val="008A1D48"/>
    <w:rsid w:val="008A2A7B"/>
    <w:rsid w:val="008A6F05"/>
    <w:rsid w:val="008B35ED"/>
    <w:rsid w:val="008B5CF5"/>
    <w:rsid w:val="008D140D"/>
    <w:rsid w:val="008D5D72"/>
    <w:rsid w:val="008E315E"/>
    <w:rsid w:val="008F793B"/>
    <w:rsid w:val="0091243C"/>
    <w:rsid w:val="009541C6"/>
    <w:rsid w:val="00957470"/>
    <w:rsid w:val="00965302"/>
    <w:rsid w:val="00973885"/>
    <w:rsid w:val="00974CD3"/>
    <w:rsid w:val="00991989"/>
    <w:rsid w:val="00994917"/>
    <w:rsid w:val="009C39F8"/>
    <w:rsid w:val="009C7DE8"/>
    <w:rsid w:val="009D7CC0"/>
    <w:rsid w:val="009D7F36"/>
    <w:rsid w:val="009E3719"/>
    <w:rsid w:val="00A46F8E"/>
    <w:rsid w:val="00A63436"/>
    <w:rsid w:val="00A670F2"/>
    <w:rsid w:val="00A81498"/>
    <w:rsid w:val="00AA1807"/>
    <w:rsid w:val="00AB6D20"/>
    <w:rsid w:val="00AD4222"/>
    <w:rsid w:val="00AD71A4"/>
    <w:rsid w:val="00AE0B0C"/>
    <w:rsid w:val="00AE0EF8"/>
    <w:rsid w:val="00AE235F"/>
    <w:rsid w:val="00AE7200"/>
    <w:rsid w:val="00AF3C9E"/>
    <w:rsid w:val="00B13F28"/>
    <w:rsid w:val="00B143CC"/>
    <w:rsid w:val="00B32B4D"/>
    <w:rsid w:val="00B42047"/>
    <w:rsid w:val="00B7223A"/>
    <w:rsid w:val="00B837EE"/>
    <w:rsid w:val="00B8392C"/>
    <w:rsid w:val="00BC7D19"/>
    <w:rsid w:val="00BD3577"/>
    <w:rsid w:val="00C02C74"/>
    <w:rsid w:val="00C073DE"/>
    <w:rsid w:val="00C07439"/>
    <w:rsid w:val="00C21400"/>
    <w:rsid w:val="00C24E80"/>
    <w:rsid w:val="00C26D0F"/>
    <w:rsid w:val="00C34B32"/>
    <w:rsid w:val="00C5493D"/>
    <w:rsid w:val="00C55179"/>
    <w:rsid w:val="00C63153"/>
    <w:rsid w:val="00C8749E"/>
    <w:rsid w:val="00C9534B"/>
    <w:rsid w:val="00C97885"/>
    <w:rsid w:val="00CA1C12"/>
    <w:rsid w:val="00CA403C"/>
    <w:rsid w:val="00CA7DE2"/>
    <w:rsid w:val="00CB589A"/>
    <w:rsid w:val="00CC744F"/>
    <w:rsid w:val="00CD22E0"/>
    <w:rsid w:val="00CE0C22"/>
    <w:rsid w:val="00CE211C"/>
    <w:rsid w:val="00CE5AD4"/>
    <w:rsid w:val="00CF371D"/>
    <w:rsid w:val="00D003B8"/>
    <w:rsid w:val="00D03FAD"/>
    <w:rsid w:val="00D726CA"/>
    <w:rsid w:val="00D7348B"/>
    <w:rsid w:val="00D8640F"/>
    <w:rsid w:val="00D874A2"/>
    <w:rsid w:val="00D90A83"/>
    <w:rsid w:val="00DA2EA0"/>
    <w:rsid w:val="00DA4081"/>
    <w:rsid w:val="00DC4274"/>
    <w:rsid w:val="00DE2C2F"/>
    <w:rsid w:val="00DF3ABD"/>
    <w:rsid w:val="00E00E9F"/>
    <w:rsid w:val="00E26F47"/>
    <w:rsid w:val="00E32B98"/>
    <w:rsid w:val="00E553AA"/>
    <w:rsid w:val="00E608B1"/>
    <w:rsid w:val="00E62399"/>
    <w:rsid w:val="00E8548A"/>
    <w:rsid w:val="00EA0EB4"/>
    <w:rsid w:val="00EC21BA"/>
    <w:rsid w:val="00EE24DE"/>
    <w:rsid w:val="00EE45C8"/>
    <w:rsid w:val="00EF49D1"/>
    <w:rsid w:val="00EF56C2"/>
    <w:rsid w:val="00F37398"/>
    <w:rsid w:val="00F42096"/>
    <w:rsid w:val="00F46BDF"/>
    <w:rsid w:val="00F5341E"/>
    <w:rsid w:val="00F5388D"/>
    <w:rsid w:val="00F56783"/>
    <w:rsid w:val="00F73208"/>
    <w:rsid w:val="00F73A09"/>
    <w:rsid w:val="00F7628C"/>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D2268"/>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69027D"/>
    <w:pPr>
      <w:spacing w:after="0" w:line="240" w:lineRule="auto"/>
      <w:ind w:left="720" w:hanging="720"/>
      <w:jc w:val="left"/>
    </w:pPr>
    <w:rPr>
      <w:rFonts w:ascii="Arial" w:eastAsia="MS Mincho" w:hAnsi="Arial" w:cs="Arial"/>
      <w:sz w:val="24"/>
      <w:szCs w:val="24"/>
      <w:lang w:val="en-GB" w:eastAsia="en-US"/>
    </w:rPr>
  </w:style>
  <w:style w:type="character" w:customStyle="1" w:styleId="BodyTextIndentChar">
    <w:name w:val="Body Text Indent Char"/>
    <w:basedOn w:val="DefaultParagraphFont"/>
    <w:link w:val="BodyTextIndent"/>
    <w:rsid w:val="0069027D"/>
    <w:rPr>
      <w:rFonts w:ascii="Arial" w:eastAsia="MS Mincho"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3837">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006123632">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2B2C68"/>
    <w:rsid w:val="0032439F"/>
    <w:rsid w:val="00372388"/>
    <w:rsid w:val="003A59AF"/>
    <w:rsid w:val="003D564C"/>
    <w:rsid w:val="009F2610"/>
    <w:rsid w:val="00A311C7"/>
    <w:rsid w:val="00AF1377"/>
    <w:rsid w:val="00B24986"/>
    <w:rsid w:val="00B9350B"/>
    <w:rsid w:val="00B97CDE"/>
    <w:rsid w:val="00BE2404"/>
    <w:rsid w:val="00C16594"/>
    <w:rsid w:val="00CB6BB2"/>
    <w:rsid w:val="00D23A4F"/>
    <w:rsid w:val="00D7205F"/>
    <w:rsid w:val="00D83136"/>
    <w:rsid w:val="00DC68E2"/>
    <w:rsid w:val="00E356F0"/>
    <w:rsid w:val="00E41CDF"/>
    <w:rsid w:val="00EF39DA"/>
    <w:rsid w:val="00F224BF"/>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1792D-564F-4C99-A6E6-8C790E8B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Jas Adkins</cp:lastModifiedBy>
  <cp:revision>2</cp:revision>
  <dcterms:created xsi:type="dcterms:W3CDTF">2021-06-10T12:29:00Z</dcterms:created>
  <dcterms:modified xsi:type="dcterms:W3CDTF">2021-06-10T12:29:00Z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