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DA5" w:rsidRPr="00170462" w:rsidRDefault="006A4DA5" w:rsidP="00A9223B">
      <w:pPr>
        <w:pStyle w:val="Heading2"/>
        <w:spacing w:after="120"/>
        <w:rPr>
          <w:rFonts w:ascii="Arial" w:hAnsi="Arial" w:cs="Arial"/>
          <w:sz w:val="24"/>
          <w:szCs w:val="24"/>
        </w:rPr>
      </w:pPr>
      <w:r w:rsidRPr="00170462">
        <w:rPr>
          <w:rFonts w:ascii="Arial" w:hAnsi="Arial" w:cs="Arial"/>
          <w:sz w:val="24"/>
          <w:szCs w:val="24"/>
        </w:rPr>
        <w:t>Role information</w:t>
      </w:r>
    </w:p>
    <w:tbl>
      <w:tblPr>
        <w:tblStyle w:val="TableGrid"/>
        <w:tblW w:w="10910" w:type="dxa"/>
        <w:tblInd w:w="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838"/>
        <w:gridCol w:w="317"/>
        <w:gridCol w:w="2784"/>
        <w:gridCol w:w="1806"/>
        <w:gridCol w:w="4165"/>
      </w:tblGrid>
      <w:tr w:rsidR="006A4DA5" w:rsidRPr="00170462" w:rsidTr="00A9223B">
        <w:tc>
          <w:tcPr>
            <w:tcW w:w="2155" w:type="dxa"/>
            <w:gridSpan w:val="2"/>
            <w:shd w:val="clear" w:color="auto" w:fill="F2F2F2" w:themeFill="background1" w:themeFillShade="F2"/>
          </w:tcPr>
          <w:p w:rsidR="006A4DA5" w:rsidRPr="00170462" w:rsidRDefault="00612863" w:rsidP="006A4DA5">
            <w:pPr>
              <w:pStyle w:val="Heading2"/>
              <w:rPr>
                <w:rFonts w:ascii="Arial" w:hAnsi="Arial" w:cs="Arial"/>
                <w:sz w:val="24"/>
                <w:szCs w:val="24"/>
              </w:rPr>
            </w:pPr>
            <w:sdt>
              <w:sdtPr>
                <w:rPr>
                  <w:rFonts w:ascii="Arial" w:hAnsi="Arial" w:cs="Arial"/>
                  <w:sz w:val="24"/>
                  <w:szCs w:val="24"/>
                </w:rPr>
                <w:alias w:val="Job Title:"/>
                <w:tag w:val="Job Title:"/>
                <w:id w:val="900328234"/>
                <w:placeholder>
                  <w:docPart w:val="3F13BB791A334BB0830C56B4239C9803"/>
                </w:placeholder>
                <w:temporary/>
                <w:showingPlcHdr/>
              </w:sdtPr>
              <w:sdtEndPr/>
              <w:sdtContent>
                <w:r w:rsidR="006A4DA5" w:rsidRPr="00170462">
                  <w:rPr>
                    <w:rFonts w:ascii="Arial" w:hAnsi="Arial" w:cs="Arial"/>
                    <w:sz w:val="24"/>
                    <w:szCs w:val="24"/>
                  </w:rPr>
                  <w:t>Job Title</w:t>
                </w:r>
              </w:sdtContent>
            </w:sdt>
            <w:r w:rsidR="006A4DA5" w:rsidRPr="00170462">
              <w:rPr>
                <w:rFonts w:ascii="Arial" w:hAnsi="Arial" w:cs="Arial"/>
                <w:sz w:val="24"/>
                <w:szCs w:val="24"/>
              </w:rPr>
              <w:t>:</w:t>
            </w:r>
          </w:p>
        </w:tc>
        <w:tc>
          <w:tcPr>
            <w:tcW w:w="2784" w:type="dxa"/>
          </w:tcPr>
          <w:p w:rsidR="006A4DA5" w:rsidRPr="00170462" w:rsidRDefault="00A50E11" w:rsidP="00385320">
            <w:pPr>
              <w:jc w:val="left"/>
              <w:rPr>
                <w:rFonts w:ascii="Arial" w:hAnsi="Arial" w:cs="Arial"/>
                <w:sz w:val="24"/>
                <w:szCs w:val="24"/>
              </w:rPr>
            </w:pPr>
            <w:r>
              <w:rPr>
                <w:rFonts w:ascii="Arial" w:hAnsi="Arial" w:cs="Arial"/>
                <w:sz w:val="24"/>
                <w:szCs w:val="24"/>
              </w:rPr>
              <w:t>Communications</w:t>
            </w:r>
            <w:r w:rsidR="00943A85">
              <w:rPr>
                <w:rFonts w:ascii="Arial" w:hAnsi="Arial" w:cs="Arial"/>
                <w:sz w:val="24"/>
                <w:szCs w:val="24"/>
              </w:rPr>
              <w:t xml:space="preserve"> Officer</w:t>
            </w:r>
          </w:p>
        </w:tc>
        <w:tc>
          <w:tcPr>
            <w:tcW w:w="1806" w:type="dxa"/>
            <w:shd w:val="clear" w:color="auto" w:fill="F2F2F2" w:themeFill="background1" w:themeFillShade="F2"/>
          </w:tcPr>
          <w:p w:rsidR="006A4DA5" w:rsidRPr="00170462" w:rsidRDefault="00612863" w:rsidP="006A4DA5">
            <w:pPr>
              <w:pStyle w:val="Heading2"/>
              <w:rPr>
                <w:rFonts w:ascii="Arial" w:hAnsi="Arial" w:cs="Arial"/>
                <w:sz w:val="24"/>
                <w:szCs w:val="24"/>
              </w:rPr>
            </w:pPr>
            <w:sdt>
              <w:sdtPr>
                <w:rPr>
                  <w:rFonts w:ascii="Arial" w:hAnsi="Arial" w:cs="Arial"/>
                  <w:sz w:val="24"/>
                  <w:szCs w:val="24"/>
                </w:rPr>
                <w:alias w:val="Travel Required:"/>
                <w:tag w:val="Travel Required:"/>
                <w:id w:val="1223096936"/>
                <w:placeholder>
                  <w:docPart w:val="B475925FD1B4476DBD96659EB9F27B84"/>
                </w:placeholder>
                <w:temporary/>
                <w:showingPlcHdr/>
              </w:sdtPr>
              <w:sdtEndPr/>
              <w:sdtContent>
                <w:r w:rsidR="006A4DA5" w:rsidRPr="00170462">
                  <w:rPr>
                    <w:rFonts w:ascii="Arial" w:hAnsi="Arial" w:cs="Arial"/>
                    <w:sz w:val="24"/>
                    <w:szCs w:val="24"/>
                  </w:rPr>
                  <w:t>Travel Required</w:t>
                </w:r>
              </w:sdtContent>
            </w:sdt>
            <w:r w:rsidR="006A4DA5" w:rsidRPr="00170462">
              <w:rPr>
                <w:rFonts w:ascii="Arial" w:hAnsi="Arial" w:cs="Arial"/>
                <w:sz w:val="24"/>
                <w:szCs w:val="24"/>
              </w:rPr>
              <w:t>:</w:t>
            </w:r>
          </w:p>
        </w:tc>
        <w:tc>
          <w:tcPr>
            <w:tcW w:w="4165" w:type="dxa"/>
          </w:tcPr>
          <w:p w:rsidR="006A4DA5" w:rsidRPr="00EB5444" w:rsidRDefault="00041960" w:rsidP="00943A85">
            <w:pPr>
              <w:rPr>
                <w:rFonts w:ascii="Arial" w:hAnsi="Arial" w:cs="Arial"/>
                <w:sz w:val="24"/>
                <w:szCs w:val="24"/>
              </w:rPr>
            </w:pPr>
            <w:r w:rsidRPr="00EB5444">
              <w:rPr>
                <w:rFonts w:ascii="Arial" w:hAnsi="Arial" w:cs="Arial"/>
                <w:sz w:val="24"/>
                <w:szCs w:val="24"/>
              </w:rPr>
              <w:t>B</w:t>
            </w:r>
            <w:r w:rsidR="00AF2DAC" w:rsidRPr="00EB5444">
              <w:rPr>
                <w:rFonts w:ascii="Arial" w:hAnsi="Arial" w:cs="Arial"/>
                <w:sz w:val="24"/>
                <w:szCs w:val="24"/>
              </w:rPr>
              <w:t>etween B</w:t>
            </w:r>
            <w:r w:rsidR="00943A85" w:rsidRPr="00EB5444">
              <w:rPr>
                <w:rFonts w:ascii="Arial" w:hAnsi="Arial" w:cs="Arial"/>
                <w:sz w:val="24"/>
                <w:szCs w:val="24"/>
              </w:rPr>
              <w:t xml:space="preserve">lack Country Women’s Aid’s </w:t>
            </w:r>
            <w:r w:rsidRPr="00EB5444">
              <w:rPr>
                <w:rFonts w:ascii="Arial" w:hAnsi="Arial" w:cs="Arial"/>
                <w:sz w:val="24"/>
                <w:szCs w:val="24"/>
              </w:rPr>
              <w:t>sites across the Black Country and Birmingham as required</w:t>
            </w:r>
          </w:p>
        </w:tc>
      </w:tr>
      <w:tr w:rsidR="006A4DA5" w:rsidRPr="00170462" w:rsidTr="00A9223B">
        <w:tc>
          <w:tcPr>
            <w:tcW w:w="2155" w:type="dxa"/>
            <w:gridSpan w:val="2"/>
            <w:shd w:val="clear" w:color="auto" w:fill="F2F2F2" w:themeFill="background1" w:themeFillShade="F2"/>
          </w:tcPr>
          <w:p w:rsidR="006A4DA5" w:rsidRPr="00170462" w:rsidRDefault="00612863" w:rsidP="006A4DA5">
            <w:pPr>
              <w:pStyle w:val="Heading2"/>
              <w:rPr>
                <w:rFonts w:ascii="Arial" w:hAnsi="Arial" w:cs="Arial"/>
                <w:sz w:val="24"/>
                <w:szCs w:val="24"/>
              </w:rPr>
            </w:pPr>
            <w:sdt>
              <w:sdtPr>
                <w:rPr>
                  <w:rFonts w:ascii="Arial" w:hAnsi="Arial" w:cs="Arial"/>
                  <w:sz w:val="24"/>
                  <w:szCs w:val="24"/>
                </w:rPr>
                <w:alias w:val="Location:"/>
                <w:tag w:val="Location:"/>
                <w:id w:val="784848460"/>
                <w:placeholder>
                  <w:docPart w:val="0A0765C5C6FB44C3AF3DA53095A37D38"/>
                </w:placeholder>
                <w:temporary/>
                <w:showingPlcHdr/>
              </w:sdtPr>
              <w:sdtEndPr/>
              <w:sdtContent>
                <w:r w:rsidR="006A4DA5" w:rsidRPr="00170462">
                  <w:rPr>
                    <w:rFonts w:ascii="Arial" w:hAnsi="Arial" w:cs="Arial"/>
                    <w:sz w:val="24"/>
                    <w:szCs w:val="24"/>
                  </w:rPr>
                  <w:t>Location</w:t>
                </w:r>
              </w:sdtContent>
            </w:sdt>
            <w:r w:rsidR="006A4DA5" w:rsidRPr="00170462">
              <w:rPr>
                <w:rFonts w:ascii="Arial" w:hAnsi="Arial" w:cs="Arial"/>
                <w:sz w:val="24"/>
                <w:szCs w:val="24"/>
              </w:rPr>
              <w:t>:</w:t>
            </w:r>
          </w:p>
        </w:tc>
        <w:tc>
          <w:tcPr>
            <w:tcW w:w="2784" w:type="dxa"/>
          </w:tcPr>
          <w:p w:rsidR="006A4DA5" w:rsidRPr="00170462" w:rsidRDefault="003209C7" w:rsidP="006A4DA5">
            <w:pPr>
              <w:rPr>
                <w:rFonts w:ascii="Arial" w:hAnsi="Arial" w:cs="Arial"/>
                <w:sz w:val="24"/>
                <w:szCs w:val="24"/>
              </w:rPr>
            </w:pPr>
            <w:r>
              <w:rPr>
                <w:rFonts w:ascii="Arial" w:hAnsi="Arial" w:cs="Arial"/>
                <w:sz w:val="24"/>
                <w:szCs w:val="24"/>
              </w:rPr>
              <w:t xml:space="preserve">Sandwell </w:t>
            </w:r>
          </w:p>
        </w:tc>
        <w:tc>
          <w:tcPr>
            <w:tcW w:w="1806" w:type="dxa"/>
            <w:shd w:val="clear" w:color="auto" w:fill="F2F2F2" w:themeFill="background1" w:themeFillShade="F2"/>
          </w:tcPr>
          <w:p w:rsidR="006A4DA5" w:rsidRPr="00170462" w:rsidRDefault="00612863" w:rsidP="006A4DA5">
            <w:pPr>
              <w:pStyle w:val="Heading2"/>
              <w:rPr>
                <w:rFonts w:ascii="Arial" w:hAnsi="Arial" w:cs="Arial"/>
                <w:sz w:val="24"/>
                <w:szCs w:val="24"/>
              </w:rPr>
            </w:pPr>
            <w:sdt>
              <w:sdtPr>
                <w:rPr>
                  <w:rFonts w:ascii="Arial" w:hAnsi="Arial" w:cs="Arial"/>
                  <w:sz w:val="24"/>
                  <w:szCs w:val="24"/>
                </w:rPr>
                <w:alias w:val="Position Type:"/>
                <w:tag w:val="Position Type:"/>
                <w:id w:val="-538278110"/>
                <w:placeholder>
                  <w:docPart w:val="CC9BD00D98394A6BA17713B1471F440F"/>
                </w:placeholder>
                <w:temporary/>
                <w:showingPlcHdr/>
              </w:sdtPr>
              <w:sdtEndPr/>
              <w:sdtContent>
                <w:r w:rsidR="006A4DA5" w:rsidRPr="00170462">
                  <w:rPr>
                    <w:rFonts w:ascii="Arial" w:hAnsi="Arial" w:cs="Arial"/>
                    <w:sz w:val="24"/>
                    <w:szCs w:val="24"/>
                  </w:rPr>
                  <w:t>Position Type</w:t>
                </w:r>
              </w:sdtContent>
            </w:sdt>
            <w:r w:rsidR="006A4DA5" w:rsidRPr="00170462">
              <w:rPr>
                <w:rFonts w:ascii="Arial" w:hAnsi="Arial" w:cs="Arial"/>
                <w:sz w:val="24"/>
                <w:szCs w:val="24"/>
              </w:rPr>
              <w:t>:</w:t>
            </w:r>
          </w:p>
        </w:tc>
        <w:tc>
          <w:tcPr>
            <w:tcW w:w="4165" w:type="dxa"/>
          </w:tcPr>
          <w:p w:rsidR="003209C7" w:rsidRPr="00EB5444" w:rsidRDefault="00DB5C24" w:rsidP="00947793">
            <w:pPr>
              <w:rPr>
                <w:rFonts w:ascii="Arial" w:hAnsi="Arial" w:cs="Arial"/>
                <w:sz w:val="24"/>
                <w:szCs w:val="24"/>
              </w:rPr>
            </w:pPr>
            <w:r w:rsidRPr="00612863">
              <w:rPr>
                <w:rFonts w:ascii="Arial" w:hAnsi="Arial" w:cs="Arial"/>
                <w:sz w:val="24"/>
                <w:szCs w:val="24"/>
              </w:rPr>
              <w:t xml:space="preserve">15 </w:t>
            </w:r>
            <w:r w:rsidR="00A50E11" w:rsidRPr="00612863">
              <w:rPr>
                <w:rFonts w:ascii="Arial" w:hAnsi="Arial" w:cs="Arial"/>
                <w:sz w:val="24"/>
                <w:szCs w:val="24"/>
              </w:rPr>
              <w:t>hours per week</w:t>
            </w:r>
          </w:p>
        </w:tc>
      </w:tr>
      <w:tr w:rsidR="006A4DA5" w:rsidRPr="00170462" w:rsidTr="00A9223B">
        <w:tc>
          <w:tcPr>
            <w:tcW w:w="2155" w:type="dxa"/>
            <w:gridSpan w:val="2"/>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Service area:</w:t>
            </w:r>
          </w:p>
        </w:tc>
        <w:tc>
          <w:tcPr>
            <w:tcW w:w="2784" w:type="dxa"/>
          </w:tcPr>
          <w:p w:rsidR="006A4DA5" w:rsidRPr="00170462" w:rsidRDefault="00D62646" w:rsidP="006A4DA5">
            <w:pPr>
              <w:rPr>
                <w:rFonts w:ascii="Arial" w:hAnsi="Arial" w:cs="Arial"/>
                <w:sz w:val="24"/>
                <w:szCs w:val="24"/>
              </w:rPr>
            </w:pPr>
            <w:r>
              <w:rPr>
                <w:rFonts w:ascii="Arial" w:hAnsi="Arial" w:cs="Arial"/>
                <w:sz w:val="24"/>
                <w:szCs w:val="24"/>
              </w:rPr>
              <w:t>Corporate Services</w:t>
            </w:r>
          </w:p>
        </w:tc>
        <w:tc>
          <w:tcPr>
            <w:tcW w:w="1806" w:type="dxa"/>
            <w:shd w:val="clear" w:color="auto" w:fill="F2F2F2" w:themeFill="background1" w:themeFillShade="F2"/>
          </w:tcPr>
          <w:p w:rsidR="006A4DA5" w:rsidRPr="00170462" w:rsidRDefault="00612863" w:rsidP="006A4DA5">
            <w:pPr>
              <w:pStyle w:val="Heading2"/>
              <w:rPr>
                <w:rFonts w:ascii="Arial" w:hAnsi="Arial" w:cs="Arial"/>
                <w:sz w:val="24"/>
                <w:szCs w:val="24"/>
              </w:rPr>
            </w:pPr>
            <w:sdt>
              <w:sdtPr>
                <w:rPr>
                  <w:rFonts w:ascii="Arial" w:hAnsi="Arial" w:cs="Arial"/>
                  <w:sz w:val="24"/>
                  <w:szCs w:val="24"/>
                </w:rPr>
                <w:alias w:val="Level/Salary Range:"/>
                <w:tag w:val="Level/Salary Range:"/>
                <w:id w:val="-1832596105"/>
                <w:placeholder>
                  <w:docPart w:val="C1E1DAB43FD44401A3C9BC0EC8638805"/>
                </w:placeholder>
                <w:temporary/>
                <w:showingPlcHdr/>
              </w:sdtPr>
              <w:sdtEndPr/>
              <w:sdtContent>
                <w:r w:rsidR="006A4DA5" w:rsidRPr="00170462">
                  <w:rPr>
                    <w:rFonts w:ascii="Arial" w:hAnsi="Arial" w:cs="Arial"/>
                    <w:sz w:val="24"/>
                    <w:szCs w:val="24"/>
                  </w:rPr>
                  <w:t>Level/Salary Range</w:t>
                </w:r>
              </w:sdtContent>
            </w:sdt>
            <w:r w:rsidR="006A4DA5" w:rsidRPr="00170462">
              <w:rPr>
                <w:rFonts w:ascii="Arial" w:hAnsi="Arial" w:cs="Arial"/>
                <w:sz w:val="24"/>
                <w:szCs w:val="24"/>
              </w:rPr>
              <w:t>:</w:t>
            </w:r>
          </w:p>
        </w:tc>
        <w:tc>
          <w:tcPr>
            <w:tcW w:w="4165" w:type="dxa"/>
          </w:tcPr>
          <w:p w:rsidR="006A4DA5" w:rsidRPr="00612863" w:rsidRDefault="00612863" w:rsidP="006A4DA5">
            <w:pPr>
              <w:rPr>
                <w:rFonts w:ascii="Arial" w:hAnsi="Arial" w:cs="Arial"/>
                <w:color w:val="FF0000"/>
                <w:sz w:val="24"/>
                <w:szCs w:val="24"/>
              </w:rPr>
            </w:pPr>
            <w:r w:rsidRPr="00612863">
              <w:rPr>
                <w:rFonts w:ascii="Arial" w:hAnsi="Arial" w:cs="Arial"/>
                <w:sz w:val="24"/>
                <w:szCs w:val="24"/>
              </w:rPr>
              <w:t>£</w:t>
            </w:r>
            <w:r w:rsidRPr="00612863">
              <w:rPr>
                <w:rFonts w:ascii="Arial" w:hAnsi="Arial" w:cs="Arial"/>
                <w:sz w:val="24"/>
                <w:szCs w:val="24"/>
              </w:rPr>
              <w:t>22</w:t>
            </w:r>
            <w:r w:rsidRPr="00612863">
              <w:rPr>
                <w:rFonts w:ascii="Arial" w:hAnsi="Arial" w:cs="Arial"/>
                <w:sz w:val="24"/>
                <w:szCs w:val="24"/>
              </w:rPr>
              <w:t>,</w:t>
            </w:r>
            <w:r w:rsidRPr="00612863">
              <w:rPr>
                <w:rFonts w:ascii="Arial" w:hAnsi="Arial" w:cs="Arial"/>
                <w:sz w:val="24"/>
                <w:szCs w:val="24"/>
              </w:rPr>
              <w:t xml:space="preserve">934 – </w:t>
            </w:r>
            <w:r w:rsidRPr="00612863">
              <w:rPr>
                <w:rFonts w:ascii="Arial" w:hAnsi="Arial" w:cs="Arial"/>
                <w:sz w:val="24"/>
                <w:szCs w:val="24"/>
              </w:rPr>
              <w:t>£</w:t>
            </w:r>
            <w:r w:rsidRPr="00612863">
              <w:rPr>
                <w:rFonts w:ascii="Arial" w:hAnsi="Arial" w:cs="Arial"/>
                <w:sz w:val="24"/>
                <w:szCs w:val="24"/>
              </w:rPr>
              <w:t>25</w:t>
            </w:r>
            <w:r w:rsidRPr="00612863">
              <w:rPr>
                <w:rFonts w:ascii="Arial" w:hAnsi="Arial" w:cs="Arial"/>
                <w:sz w:val="24"/>
                <w:szCs w:val="24"/>
              </w:rPr>
              <w:t>,</w:t>
            </w:r>
            <w:r>
              <w:rPr>
                <w:rFonts w:ascii="Arial" w:hAnsi="Arial" w:cs="Arial"/>
                <w:sz w:val="24"/>
                <w:szCs w:val="24"/>
              </w:rPr>
              <w:t>590 pro ra</w:t>
            </w:r>
            <w:r w:rsidRPr="00612863">
              <w:rPr>
                <w:rFonts w:ascii="Arial" w:hAnsi="Arial" w:cs="Arial"/>
                <w:sz w:val="24"/>
                <w:szCs w:val="24"/>
              </w:rPr>
              <w:t>ta</w:t>
            </w:r>
          </w:p>
        </w:tc>
      </w:tr>
      <w:tr w:rsidR="006A4DA5" w:rsidRPr="00170462" w:rsidTr="00A9223B">
        <w:tc>
          <w:tcPr>
            <w:tcW w:w="2155" w:type="dxa"/>
            <w:gridSpan w:val="2"/>
            <w:tcBorders>
              <w:bottom w:val="single" w:sz="4" w:space="0" w:color="auto"/>
            </w:tcBorders>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Responsible to:</w:t>
            </w:r>
          </w:p>
        </w:tc>
        <w:tc>
          <w:tcPr>
            <w:tcW w:w="2784" w:type="dxa"/>
            <w:tcBorders>
              <w:bottom w:val="single" w:sz="4" w:space="0" w:color="auto"/>
            </w:tcBorders>
          </w:tcPr>
          <w:p w:rsidR="006A4DA5" w:rsidRPr="00170462" w:rsidRDefault="00943A85" w:rsidP="00385320">
            <w:pPr>
              <w:jc w:val="left"/>
              <w:rPr>
                <w:rFonts w:ascii="Arial" w:hAnsi="Arial" w:cs="Arial"/>
                <w:sz w:val="24"/>
                <w:szCs w:val="24"/>
              </w:rPr>
            </w:pPr>
            <w:r>
              <w:rPr>
                <w:rFonts w:ascii="Arial" w:hAnsi="Arial" w:cs="Arial"/>
                <w:sz w:val="24"/>
                <w:szCs w:val="24"/>
              </w:rPr>
              <w:t>Development and Communications Manager</w:t>
            </w:r>
          </w:p>
        </w:tc>
        <w:tc>
          <w:tcPr>
            <w:tcW w:w="1806" w:type="dxa"/>
            <w:tcBorders>
              <w:bottom w:val="single" w:sz="4" w:space="0" w:color="auto"/>
            </w:tcBorders>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Working Hours</w:t>
            </w:r>
          </w:p>
        </w:tc>
        <w:tc>
          <w:tcPr>
            <w:tcW w:w="4165" w:type="dxa"/>
            <w:tcBorders>
              <w:bottom w:val="single" w:sz="4" w:space="0" w:color="auto"/>
            </w:tcBorders>
          </w:tcPr>
          <w:p w:rsidR="00041960" w:rsidRPr="00EB5444" w:rsidRDefault="00A50E11" w:rsidP="00A9223B">
            <w:pPr>
              <w:rPr>
                <w:rFonts w:ascii="Arial" w:hAnsi="Arial" w:cs="Arial"/>
                <w:sz w:val="24"/>
                <w:szCs w:val="24"/>
              </w:rPr>
            </w:pPr>
            <w:r>
              <w:rPr>
                <w:rFonts w:ascii="Arial" w:hAnsi="Arial" w:cs="Arial"/>
                <w:sz w:val="24"/>
                <w:szCs w:val="24"/>
              </w:rPr>
              <w:t>Flexible to the right candida</w:t>
            </w:r>
            <w:bookmarkStart w:id="0" w:name="_GoBack"/>
            <w:bookmarkEnd w:id="0"/>
            <w:r>
              <w:rPr>
                <w:rFonts w:ascii="Arial" w:hAnsi="Arial" w:cs="Arial"/>
                <w:sz w:val="24"/>
                <w:szCs w:val="24"/>
              </w:rPr>
              <w:t>te</w:t>
            </w:r>
          </w:p>
        </w:tc>
      </w:tr>
      <w:tr w:rsidR="006A4DA5" w:rsidRPr="00170462" w:rsidTr="00A9223B">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5"/>
            <w:tcBorders>
              <w:top w:val="single" w:sz="4" w:space="0" w:color="auto"/>
              <w:bottom w:val="single" w:sz="4" w:space="0" w:color="auto"/>
            </w:tcBorders>
            <w:shd w:val="clear" w:color="auto" w:fill="D9D9D9" w:themeFill="background1" w:themeFillShade="D9"/>
          </w:tcPr>
          <w:p w:rsidR="006A4DA5" w:rsidRPr="00FC31B2" w:rsidRDefault="00CE5AD4" w:rsidP="00A311A6">
            <w:pPr>
              <w:pStyle w:val="Heading2"/>
              <w:spacing w:before="80" w:after="80"/>
              <w:rPr>
                <w:rFonts w:ascii="Arial" w:hAnsi="Arial" w:cs="Arial"/>
                <w:sz w:val="22"/>
                <w:szCs w:val="22"/>
              </w:rPr>
            </w:pPr>
            <w:r w:rsidRPr="00FC31B2">
              <w:rPr>
                <w:rFonts w:ascii="Arial" w:hAnsi="Arial" w:cs="Arial"/>
                <w:sz w:val="22"/>
                <w:szCs w:val="22"/>
              </w:rPr>
              <w:t>Special Conditions</w:t>
            </w:r>
          </w:p>
        </w:tc>
      </w:tr>
      <w:tr w:rsidR="006A4DA5" w:rsidRPr="00170462" w:rsidTr="00A9223B">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5"/>
            <w:tcBorders>
              <w:top w:val="single" w:sz="4" w:space="0" w:color="auto"/>
              <w:bottom w:val="single" w:sz="4" w:space="0" w:color="auto"/>
            </w:tcBorders>
            <w:shd w:val="clear" w:color="auto" w:fill="auto"/>
          </w:tcPr>
          <w:p w:rsidR="006A4DA5" w:rsidRPr="00FC31B2" w:rsidRDefault="00260AAD" w:rsidP="00A311A6">
            <w:pPr>
              <w:spacing w:before="80" w:after="80"/>
              <w:rPr>
                <w:rFonts w:ascii="Arial" w:hAnsi="Arial" w:cs="Arial"/>
                <w:b/>
                <w:bCs/>
              </w:rPr>
            </w:pPr>
            <w:r w:rsidRPr="00FC31B2">
              <w:rPr>
                <w:rFonts w:ascii="Arial" w:hAnsi="Arial" w:cs="Arial"/>
              </w:rPr>
              <w:t>Mileage allowance</w:t>
            </w:r>
            <w:r w:rsidR="003209C7" w:rsidRPr="00FC31B2">
              <w:rPr>
                <w:rFonts w:ascii="Arial" w:hAnsi="Arial" w:cs="Arial"/>
              </w:rPr>
              <w:t xml:space="preserve"> if travel is undertaken as part of the role</w:t>
            </w:r>
            <w:r w:rsidR="00A311A6" w:rsidRPr="00FC31B2">
              <w:rPr>
                <w:rFonts w:ascii="Arial" w:hAnsi="Arial" w:cs="Arial"/>
              </w:rPr>
              <w:t>.</w:t>
            </w:r>
          </w:p>
        </w:tc>
      </w:tr>
      <w:tr w:rsidR="006A4DA5" w:rsidRPr="00170462" w:rsidTr="00A9223B">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5"/>
            <w:tcBorders>
              <w:top w:val="single" w:sz="4" w:space="0" w:color="auto"/>
              <w:bottom w:val="single" w:sz="4" w:space="0" w:color="auto"/>
            </w:tcBorders>
            <w:shd w:val="clear" w:color="auto" w:fill="D9D9D9" w:themeFill="background1" w:themeFillShade="D9"/>
          </w:tcPr>
          <w:p w:rsidR="006A4DA5" w:rsidRPr="00FC31B2" w:rsidRDefault="00CE5AD4" w:rsidP="005B6479">
            <w:pPr>
              <w:pStyle w:val="Heading2"/>
              <w:spacing w:before="100" w:after="100"/>
              <w:rPr>
                <w:rFonts w:ascii="Arial" w:hAnsi="Arial" w:cs="Arial"/>
                <w:sz w:val="22"/>
                <w:szCs w:val="22"/>
              </w:rPr>
            </w:pPr>
            <w:r w:rsidRPr="00FC31B2">
              <w:rPr>
                <w:rFonts w:ascii="Arial" w:hAnsi="Arial" w:cs="Arial"/>
                <w:sz w:val="22"/>
                <w:szCs w:val="22"/>
              </w:rPr>
              <w:t>Job Brief</w:t>
            </w:r>
          </w:p>
        </w:tc>
      </w:tr>
      <w:tr w:rsidR="00C17C18" w:rsidRPr="00C17C18" w:rsidTr="00A9223B">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5"/>
            <w:tcBorders>
              <w:top w:val="single" w:sz="4" w:space="0" w:color="auto"/>
              <w:bottom w:val="single" w:sz="4" w:space="0" w:color="auto"/>
            </w:tcBorders>
            <w:shd w:val="clear" w:color="auto" w:fill="auto"/>
          </w:tcPr>
          <w:p w:rsidR="00FC31B2" w:rsidRDefault="00ED4483" w:rsidP="005B6479">
            <w:pPr>
              <w:widowControl w:val="0"/>
              <w:spacing w:before="100" w:after="100"/>
              <w:rPr>
                <w:rFonts w:ascii="Arial" w:hAnsi="Arial" w:cs="Arial"/>
              </w:rPr>
            </w:pPr>
            <w:r w:rsidRPr="00FC31B2">
              <w:rPr>
                <w:rFonts w:ascii="Arial" w:hAnsi="Arial" w:cs="Arial"/>
              </w:rPr>
              <w:t>Black Country Women’s Aid (BCWA) is a progressive charity that specializes in supporting victims of abuse. Our services include support for both adult and child victims of domestic abuse, stalking, sexual violence, exploitation and</w:t>
            </w:r>
            <w:r w:rsidR="00A311A6" w:rsidRPr="00FC31B2">
              <w:rPr>
                <w:rFonts w:ascii="Arial" w:hAnsi="Arial" w:cs="Arial"/>
              </w:rPr>
              <w:t xml:space="preserve"> modern slavery</w:t>
            </w:r>
            <w:r w:rsidR="00FC31B2">
              <w:rPr>
                <w:rFonts w:ascii="Arial" w:hAnsi="Arial" w:cs="Arial"/>
              </w:rPr>
              <w:t>, as well as women in t</w:t>
            </w:r>
            <w:r w:rsidRPr="00FC31B2">
              <w:rPr>
                <w:rFonts w:ascii="Arial" w:hAnsi="Arial" w:cs="Arial"/>
              </w:rPr>
              <w:t xml:space="preserve">he criminal justice system. </w:t>
            </w:r>
          </w:p>
          <w:p w:rsidR="00041960" w:rsidRPr="00FC31B2" w:rsidRDefault="00ED4483" w:rsidP="00FC31B2">
            <w:pPr>
              <w:widowControl w:val="0"/>
              <w:spacing w:before="100" w:after="100"/>
              <w:rPr>
                <w:rFonts w:ascii="Arial" w:hAnsi="Arial" w:cs="Arial"/>
              </w:rPr>
            </w:pPr>
            <w:r w:rsidRPr="00FC31B2">
              <w:rPr>
                <w:rFonts w:ascii="Arial" w:hAnsi="Arial" w:cs="Arial"/>
              </w:rPr>
              <w:t xml:space="preserve">We offer sensitive and holistic </w:t>
            </w:r>
            <w:r w:rsidRPr="00FC31B2">
              <w:rPr>
                <w:rFonts w:ascii="Arial" w:hAnsi="Arial" w:cs="Arial"/>
                <w:bCs/>
              </w:rPr>
              <w:t>support</w:t>
            </w:r>
            <w:r w:rsidRPr="00FC31B2">
              <w:rPr>
                <w:rFonts w:ascii="Arial" w:hAnsi="Arial" w:cs="Arial"/>
              </w:rPr>
              <w:t xml:space="preserve"> services which help </w:t>
            </w:r>
            <w:r w:rsidR="00A311A6" w:rsidRPr="00FC31B2">
              <w:rPr>
                <w:rFonts w:ascii="Arial" w:hAnsi="Arial" w:cs="Arial"/>
              </w:rPr>
              <w:t>victims e</w:t>
            </w:r>
            <w:r w:rsidRPr="00FC31B2">
              <w:rPr>
                <w:rFonts w:ascii="Arial" w:hAnsi="Arial" w:cs="Arial"/>
                <w:bCs/>
              </w:rPr>
              <w:t>scape from violence</w:t>
            </w:r>
            <w:r w:rsidRPr="00FC31B2">
              <w:rPr>
                <w:rFonts w:ascii="Arial" w:hAnsi="Arial" w:cs="Arial"/>
              </w:rPr>
              <w:t>, cope with trauma and rebuild their lives. We place victims’ voices at the heart of our work and develop our services in response to need</w:t>
            </w:r>
            <w:r w:rsidR="00FC31B2">
              <w:rPr>
                <w:rFonts w:ascii="Arial" w:hAnsi="Arial" w:cs="Arial"/>
              </w:rPr>
              <w:t xml:space="preserve">, working with </w:t>
            </w:r>
            <w:r w:rsidRPr="00FC31B2">
              <w:rPr>
                <w:rFonts w:ascii="Arial" w:hAnsi="Arial" w:cs="Arial"/>
              </w:rPr>
              <w:t xml:space="preserve">an extensive range of partner organizations to help victims get the </w:t>
            </w:r>
            <w:r w:rsidR="00A311A6" w:rsidRPr="00FC31B2">
              <w:rPr>
                <w:rFonts w:ascii="Arial" w:hAnsi="Arial" w:cs="Arial"/>
              </w:rPr>
              <w:t xml:space="preserve">right support. </w:t>
            </w:r>
            <w:r w:rsidRPr="00FC31B2">
              <w:rPr>
                <w:rFonts w:ascii="Arial" w:hAnsi="Arial" w:cs="Arial"/>
              </w:rPr>
              <w:t xml:space="preserve"> BCWA services span across</w:t>
            </w:r>
            <w:r w:rsidR="00FC31B2" w:rsidRPr="00FC31B2">
              <w:rPr>
                <w:rFonts w:ascii="Arial" w:hAnsi="Arial" w:cs="Arial"/>
              </w:rPr>
              <w:t xml:space="preserve"> </w:t>
            </w:r>
            <w:r w:rsidRPr="00FC31B2">
              <w:rPr>
                <w:rFonts w:ascii="Arial" w:hAnsi="Arial" w:cs="Arial"/>
              </w:rPr>
              <w:t xml:space="preserve">the Black Country including Sandwell, Dudley, </w:t>
            </w:r>
            <w:proofErr w:type="spellStart"/>
            <w:r w:rsidRPr="00FC31B2">
              <w:rPr>
                <w:rFonts w:ascii="Arial" w:hAnsi="Arial" w:cs="Arial"/>
              </w:rPr>
              <w:t>Wolverhampton</w:t>
            </w:r>
            <w:proofErr w:type="spellEnd"/>
            <w:r w:rsidRPr="00FC31B2">
              <w:rPr>
                <w:rFonts w:ascii="Arial" w:hAnsi="Arial" w:cs="Arial"/>
              </w:rPr>
              <w:t xml:space="preserve"> and </w:t>
            </w:r>
            <w:proofErr w:type="spellStart"/>
            <w:r w:rsidRPr="00FC31B2">
              <w:rPr>
                <w:rFonts w:ascii="Arial" w:hAnsi="Arial" w:cs="Arial"/>
              </w:rPr>
              <w:t>Walsall</w:t>
            </w:r>
            <w:proofErr w:type="spellEnd"/>
            <w:r w:rsidRPr="00FC31B2">
              <w:rPr>
                <w:rFonts w:ascii="Arial" w:hAnsi="Arial" w:cs="Arial"/>
              </w:rPr>
              <w:t>. BCWA also has an office in Birmingham for limited services.</w:t>
            </w:r>
          </w:p>
          <w:p w:rsidR="00CA7B6A" w:rsidRDefault="005B6479" w:rsidP="005B6479">
            <w:pPr>
              <w:spacing w:before="100" w:after="100"/>
              <w:rPr>
                <w:rFonts w:ascii="Arial" w:eastAsiaTheme="majorEastAsia" w:hAnsi="Arial" w:cs="Arial"/>
                <w:bCs/>
              </w:rPr>
            </w:pPr>
            <w:r w:rsidRPr="00A50E11">
              <w:rPr>
                <w:rFonts w:ascii="Arial" w:eastAsiaTheme="majorEastAsia" w:hAnsi="Arial" w:cs="Arial"/>
                <w:bCs/>
              </w:rPr>
              <w:t xml:space="preserve">The </w:t>
            </w:r>
            <w:r w:rsidR="00A50E11" w:rsidRPr="00A50E11">
              <w:rPr>
                <w:rFonts w:ascii="Arial" w:eastAsiaTheme="majorEastAsia" w:hAnsi="Arial" w:cs="Arial"/>
                <w:bCs/>
              </w:rPr>
              <w:t xml:space="preserve">Communications Officer </w:t>
            </w:r>
            <w:r w:rsidRPr="00A50E11">
              <w:rPr>
                <w:rFonts w:ascii="Arial" w:eastAsiaTheme="majorEastAsia" w:hAnsi="Arial" w:cs="Arial"/>
                <w:bCs/>
              </w:rPr>
              <w:t xml:space="preserve">will work within our </w:t>
            </w:r>
            <w:r w:rsidR="00394B40" w:rsidRPr="00A50E11">
              <w:rPr>
                <w:rFonts w:ascii="Arial" w:eastAsiaTheme="majorEastAsia" w:hAnsi="Arial" w:cs="Arial"/>
                <w:bCs/>
              </w:rPr>
              <w:t>Corporate Services</w:t>
            </w:r>
            <w:r w:rsidR="00FC31B2" w:rsidRPr="00A50E11">
              <w:rPr>
                <w:rFonts w:ascii="Arial" w:eastAsiaTheme="majorEastAsia" w:hAnsi="Arial" w:cs="Arial"/>
                <w:bCs/>
              </w:rPr>
              <w:t xml:space="preserve"> team,</w:t>
            </w:r>
            <w:r w:rsidRPr="00A50E11">
              <w:rPr>
                <w:rFonts w:ascii="Arial" w:eastAsiaTheme="majorEastAsia" w:hAnsi="Arial" w:cs="Arial"/>
                <w:bCs/>
              </w:rPr>
              <w:t xml:space="preserve"> </w:t>
            </w:r>
            <w:r w:rsidR="00A311A6" w:rsidRPr="00A50E11">
              <w:rPr>
                <w:rFonts w:ascii="Arial" w:eastAsiaTheme="majorEastAsia" w:hAnsi="Arial" w:cs="Arial"/>
                <w:bCs/>
              </w:rPr>
              <w:t>which deal</w:t>
            </w:r>
            <w:r w:rsidR="00FC31B2" w:rsidRPr="00A50E11">
              <w:rPr>
                <w:rFonts w:ascii="Arial" w:eastAsiaTheme="majorEastAsia" w:hAnsi="Arial" w:cs="Arial"/>
                <w:bCs/>
              </w:rPr>
              <w:t>s</w:t>
            </w:r>
            <w:r w:rsidR="00A311A6" w:rsidRPr="00A50E11">
              <w:rPr>
                <w:rFonts w:ascii="Arial" w:eastAsiaTheme="majorEastAsia" w:hAnsi="Arial" w:cs="Arial"/>
                <w:bCs/>
              </w:rPr>
              <w:t xml:space="preserve"> with</w:t>
            </w:r>
            <w:r w:rsidRPr="00A50E11">
              <w:rPr>
                <w:rFonts w:ascii="Arial" w:eastAsiaTheme="majorEastAsia" w:hAnsi="Arial" w:cs="Arial"/>
                <w:bCs/>
              </w:rPr>
              <w:t xml:space="preserve"> BCWA’s central functions including development, governance, accountability, </w:t>
            </w:r>
            <w:r w:rsidR="00A311A6" w:rsidRPr="00A50E11">
              <w:rPr>
                <w:rFonts w:ascii="Arial" w:eastAsiaTheme="majorEastAsia" w:hAnsi="Arial" w:cs="Arial"/>
                <w:bCs/>
              </w:rPr>
              <w:t xml:space="preserve">reporting, </w:t>
            </w:r>
            <w:r w:rsidR="00A50E11">
              <w:rPr>
                <w:rFonts w:ascii="Arial" w:eastAsiaTheme="majorEastAsia" w:hAnsi="Arial" w:cs="Arial"/>
                <w:bCs/>
              </w:rPr>
              <w:t xml:space="preserve">communications, </w:t>
            </w:r>
            <w:proofErr w:type="gramStart"/>
            <w:r w:rsidRPr="00A50E11">
              <w:rPr>
                <w:rFonts w:ascii="Arial" w:eastAsiaTheme="majorEastAsia" w:hAnsi="Arial" w:cs="Arial"/>
                <w:bCs/>
              </w:rPr>
              <w:t>finance</w:t>
            </w:r>
            <w:proofErr w:type="gramEnd"/>
            <w:r w:rsidRPr="00A50E11">
              <w:rPr>
                <w:rFonts w:ascii="Arial" w:eastAsiaTheme="majorEastAsia" w:hAnsi="Arial" w:cs="Arial"/>
                <w:bCs/>
              </w:rPr>
              <w:t xml:space="preserve"> and funding.</w:t>
            </w:r>
          </w:p>
          <w:p w:rsidR="00307416" w:rsidRPr="00441720" w:rsidRDefault="00803401" w:rsidP="00307416">
            <w:pPr>
              <w:spacing w:before="100" w:after="100"/>
              <w:rPr>
                <w:rFonts w:ascii="Arial" w:eastAsiaTheme="majorEastAsia" w:hAnsi="Arial" w:cs="Arial"/>
                <w:bCs/>
              </w:rPr>
            </w:pPr>
            <w:r>
              <w:rPr>
                <w:rFonts w:ascii="Arial" w:eastAsiaTheme="majorEastAsia" w:hAnsi="Arial" w:cs="Arial"/>
                <w:bCs/>
              </w:rPr>
              <w:t>This new role will a</w:t>
            </w:r>
            <w:r w:rsidRPr="00803401">
              <w:rPr>
                <w:rFonts w:ascii="Arial" w:eastAsiaTheme="majorEastAsia" w:hAnsi="Arial" w:cs="Arial"/>
                <w:bCs/>
              </w:rPr>
              <w:t xml:space="preserve">ssist with the development of BCWA’s communications strategy and lead on its implementation to reach a variety of audiences including survivors of interpersonal violence, fundraisers and supporters, </w:t>
            </w:r>
            <w:r>
              <w:rPr>
                <w:rFonts w:ascii="Arial" w:eastAsiaTheme="majorEastAsia" w:hAnsi="Arial" w:cs="Arial"/>
                <w:bCs/>
              </w:rPr>
              <w:t xml:space="preserve">agency partners, and the public. </w:t>
            </w:r>
            <w:r w:rsidR="00307416">
              <w:rPr>
                <w:rFonts w:ascii="Arial" w:eastAsiaTheme="majorEastAsia" w:hAnsi="Arial" w:cs="Arial"/>
                <w:bCs/>
              </w:rPr>
              <w:t>The Communications Officer will work closely with</w:t>
            </w:r>
            <w:r w:rsidR="00307416" w:rsidRPr="00441720">
              <w:rPr>
                <w:rFonts w:ascii="Arial" w:eastAsiaTheme="majorEastAsia" w:hAnsi="Arial" w:cs="Arial"/>
                <w:bCs/>
              </w:rPr>
              <w:t xml:space="preserve"> the Development and Communications Manager and </w:t>
            </w:r>
            <w:r w:rsidR="00F8594A" w:rsidRPr="00441720">
              <w:rPr>
                <w:rFonts w:ascii="Arial" w:eastAsiaTheme="majorEastAsia" w:hAnsi="Arial" w:cs="Arial"/>
                <w:bCs/>
              </w:rPr>
              <w:t xml:space="preserve">our wider staff team </w:t>
            </w:r>
            <w:r w:rsidR="00307416" w:rsidRPr="00441720">
              <w:rPr>
                <w:rFonts w:ascii="Arial" w:eastAsiaTheme="majorEastAsia" w:hAnsi="Arial" w:cs="Arial"/>
                <w:bCs/>
              </w:rPr>
              <w:t>to refine our messages and develop innovative ways to tell our story through different channels.</w:t>
            </w:r>
          </w:p>
          <w:p w:rsidR="00822825" w:rsidRPr="00441720" w:rsidRDefault="003209C7" w:rsidP="005B6479">
            <w:pPr>
              <w:pStyle w:val="Heading2"/>
              <w:spacing w:before="100" w:after="100"/>
              <w:rPr>
                <w:rFonts w:ascii="Arial" w:hAnsi="Arial" w:cs="Arial"/>
                <w:b w:val="0"/>
                <w:sz w:val="22"/>
                <w:szCs w:val="22"/>
              </w:rPr>
            </w:pPr>
            <w:r w:rsidRPr="00441720">
              <w:rPr>
                <w:rFonts w:ascii="Arial" w:hAnsi="Arial" w:cs="Arial"/>
                <w:b w:val="0"/>
                <w:sz w:val="22"/>
                <w:szCs w:val="22"/>
              </w:rPr>
              <w:lastRenderedPageBreak/>
              <w:t xml:space="preserve">This is a challenging </w:t>
            </w:r>
            <w:r w:rsidR="00FC31B2" w:rsidRPr="00441720">
              <w:rPr>
                <w:rFonts w:ascii="Arial" w:hAnsi="Arial" w:cs="Arial"/>
                <w:b w:val="0"/>
                <w:sz w:val="22"/>
                <w:szCs w:val="22"/>
              </w:rPr>
              <w:t xml:space="preserve">and rewarding </w:t>
            </w:r>
            <w:r w:rsidRPr="00441720">
              <w:rPr>
                <w:rFonts w:ascii="Arial" w:hAnsi="Arial" w:cs="Arial"/>
                <w:b w:val="0"/>
                <w:sz w:val="22"/>
                <w:szCs w:val="22"/>
              </w:rPr>
              <w:t xml:space="preserve">role </w:t>
            </w:r>
            <w:r w:rsidR="00F8594A" w:rsidRPr="00441720">
              <w:rPr>
                <w:rFonts w:ascii="Arial" w:hAnsi="Arial" w:cs="Arial"/>
                <w:b w:val="0"/>
                <w:sz w:val="22"/>
                <w:szCs w:val="22"/>
              </w:rPr>
              <w:t>for an individual with:</w:t>
            </w:r>
            <w:r w:rsidR="00A53D9E" w:rsidRPr="00441720">
              <w:rPr>
                <w:rFonts w:ascii="Arial" w:hAnsi="Arial" w:cs="Arial"/>
                <w:b w:val="0"/>
                <w:sz w:val="22"/>
                <w:szCs w:val="22"/>
              </w:rPr>
              <w:t xml:space="preserve"> </w:t>
            </w:r>
            <w:r w:rsidR="00307416" w:rsidRPr="00441720">
              <w:rPr>
                <w:rFonts w:ascii="Arial" w:hAnsi="Arial" w:cs="Arial"/>
                <w:b w:val="0"/>
                <w:sz w:val="22"/>
                <w:szCs w:val="22"/>
              </w:rPr>
              <w:t xml:space="preserve">excellent </w:t>
            </w:r>
            <w:r w:rsidR="00F8594A" w:rsidRPr="00441720">
              <w:rPr>
                <w:rFonts w:ascii="Arial" w:hAnsi="Arial" w:cs="Arial"/>
                <w:b w:val="0"/>
                <w:sz w:val="22"/>
                <w:szCs w:val="22"/>
              </w:rPr>
              <w:t>written and verbal communication skills;</w:t>
            </w:r>
            <w:r w:rsidR="00307416" w:rsidRPr="00441720">
              <w:rPr>
                <w:rFonts w:ascii="Arial" w:hAnsi="Arial" w:cs="Arial"/>
                <w:b w:val="0"/>
                <w:sz w:val="22"/>
                <w:szCs w:val="22"/>
              </w:rPr>
              <w:t xml:space="preserve"> creativity; </w:t>
            </w:r>
            <w:r w:rsidR="00A53D9E" w:rsidRPr="00441720">
              <w:rPr>
                <w:rFonts w:ascii="Arial" w:hAnsi="Arial" w:cs="Arial"/>
                <w:b w:val="0"/>
                <w:sz w:val="22"/>
                <w:szCs w:val="22"/>
              </w:rPr>
              <w:t>good organizational skills</w:t>
            </w:r>
            <w:r w:rsidR="00A311A6" w:rsidRPr="00441720">
              <w:rPr>
                <w:rFonts w:ascii="Arial" w:hAnsi="Arial" w:cs="Arial"/>
                <w:b w:val="0"/>
                <w:sz w:val="22"/>
                <w:szCs w:val="22"/>
              </w:rPr>
              <w:t>; and</w:t>
            </w:r>
            <w:r w:rsidR="00A53D9E" w:rsidRPr="00441720">
              <w:rPr>
                <w:rFonts w:ascii="Arial" w:hAnsi="Arial" w:cs="Arial"/>
                <w:b w:val="0"/>
                <w:sz w:val="22"/>
                <w:szCs w:val="22"/>
              </w:rPr>
              <w:t xml:space="preserve"> an ability to work within agreed timescales. </w:t>
            </w:r>
            <w:r w:rsidRPr="00441720">
              <w:rPr>
                <w:rFonts w:ascii="Arial" w:hAnsi="Arial" w:cs="Arial"/>
                <w:b w:val="0"/>
                <w:sz w:val="22"/>
                <w:szCs w:val="22"/>
              </w:rPr>
              <w:t xml:space="preserve">The work </w:t>
            </w:r>
            <w:r w:rsidR="00F8594A" w:rsidRPr="00441720">
              <w:rPr>
                <w:rFonts w:ascii="Arial" w:hAnsi="Arial" w:cs="Arial"/>
                <w:b w:val="0"/>
                <w:sz w:val="22"/>
                <w:szCs w:val="22"/>
              </w:rPr>
              <w:t xml:space="preserve">includes: </w:t>
            </w:r>
          </w:p>
          <w:p w:rsidR="00307416" w:rsidRPr="00307416" w:rsidRDefault="00307416" w:rsidP="00F8594A">
            <w:pPr>
              <w:pStyle w:val="ListParagraph"/>
              <w:numPr>
                <w:ilvl w:val="0"/>
                <w:numId w:val="17"/>
              </w:numPr>
              <w:spacing w:before="100" w:after="100"/>
              <w:ind w:left="447"/>
              <w:rPr>
                <w:rFonts w:ascii="Arial" w:eastAsiaTheme="majorEastAsia" w:hAnsi="Arial" w:cs="Arial"/>
                <w:bCs/>
              </w:rPr>
            </w:pPr>
            <w:r w:rsidRPr="00307416">
              <w:rPr>
                <w:rFonts w:ascii="Arial" w:eastAsiaTheme="majorEastAsia" w:hAnsi="Arial" w:cs="Arial"/>
                <w:bCs/>
              </w:rPr>
              <w:t>Acting as the first point of contact for communication, branding and press enquiries</w:t>
            </w:r>
            <w:r w:rsidR="00F8594A">
              <w:rPr>
                <w:rFonts w:ascii="Arial" w:eastAsiaTheme="majorEastAsia" w:hAnsi="Arial" w:cs="Arial"/>
                <w:bCs/>
              </w:rPr>
              <w:t>.</w:t>
            </w:r>
          </w:p>
          <w:p w:rsidR="00307416" w:rsidRPr="00307416" w:rsidRDefault="00307416" w:rsidP="00F8594A">
            <w:pPr>
              <w:pStyle w:val="ListParagraph"/>
              <w:numPr>
                <w:ilvl w:val="0"/>
                <w:numId w:val="17"/>
              </w:numPr>
              <w:spacing w:before="100" w:after="100"/>
              <w:ind w:left="447"/>
              <w:rPr>
                <w:rFonts w:ascii="Arial" w:eastAsiaTheme="majorEastAsia" w:hAnsi="Arial" w:cs="Arial"/>
                <w:bCs/>
              </w:rPr>
            </w:pPr>
            <w:r w:rsidRPr="00307416">
              <w:rPr>
                <w:rFonts w:ascii="Arial" w:eastAsiaTheme="majorEastAsia" w:hAnsi="Arial" w:cs="Arial"/>
                <w:bCs/>
              </w:rPr>
              <w:t>Leading on media relations to maximize opportunities for positive press coverage</w:t>
            </w:r>
            <w:r w:rsidR="00F8594A">
              <w:rPr>
                <w:rFonts w:ascii="Arial" w:eastAsiaTheme="majorEastAsia" w:hAnsi="Arial" w:cs="Arial"/>
                <w:bCs/>
              </w:rPr>
              <w:t>.</w:t>
            </w:r>
          </w:p>
          <w:p w:rsidR="00307416" w:rsidRPr="00307416" w:rsidRDefault="00307416" w:rsidP="00F8594A">
            <w:pPr>
              <w:pStyle w:val="ListParagraph"/>
              <w:numPr>
                <w:ilvl w:val="0"/>
                <w:numId w:val="17"/>
              </w:numPr>
              <w:spacing w:before="100" w:after="100"/>
              <w:ind w:left="447"/>
              <w:rPr>
                <w:rFonts w:ascii="Arial" w:hAnsi="Arial" w:cs="Arial"/>
                <w:lang w:val="en-GB"/>
              </w:rPr>
            </w:pPr>
            <w:r w:rsidRPr="00307416">
              <w:rPr>
                <w:rFonts w:ascii="Arial" w:hAnsi="Arial" w:cs="Arial"/>
                <w:lang w:val="en-GB"/>
              </w:rPr>
              <w:t xml:space="preserve">Working effectively with BCWA staff, volunteers and service users to develop accessible and engaging marketing materials, including brochures, leaflets, website updates, newsletters, </w:t>
            </w:r>
            <w:r w:rsidR="00F8594A">
              <w:rPr>
                <w:rFonts w:ascii="Arial" w:hAnsi="Arial" w:cs="Arial"/>
                <w:lang w:val="en-GB"/>
              </w:rPr>
              <w:t xml:space="preserve">and </w:t>
            </w:r>
            <w:r w:rsidRPr="00307416">
              <w:rPr>
                <w:rFonts w:ascii="Arial" w:hAnsi="Arial" w:cs="Arial"/>
                <w:lang w:val="en-GB"/>
              </w:rPr>
              <w:t>annual reports.</w:t>
            </w:r>
          </w:p>
          <w:p w:rsidR="00307416" w:rsidRPr="00307416" w:rsidRDefault="00307416" w:rsidP="00F8594A">
            <w:pPr>
              <w:pStyle w:val="ListParagraph"/>
              <w:numPr>
                <w:ilvl w:val="0"/>
                <w:numId w:val="17"/>
              </w:numPr>
              <w:spacing w:before="100" w:after="100"/>
              <w:ind w:left="447"/>
              <w:rPr>
                <w:rFonts w:ascii="Arial" w:hAnsi="Arial" w:cs="Arial"/>
                <w:lang w:val="en-GB"/>
              </w:rPr>
            </w:pPr>
            <w:r w:rsidRPr="00307416">
              <w:rPr>
                <w:rFonts w:ascii="Arial" w:hAnsi="Arial" w:cs="Arial"/>
                <w:lang w:val="en-GB"/>
              </w:rPr>
              <w:t>Managing BCWA’s online presence including website and social media</w:t>
            </w:r>
            <w:r>
              <w:rPr>
                <w:rFonts w:ascii="Arial" w:hAnsi="Arial" w:cs="Arial"/>
                <w:lang w:val="en-GB"/>
              </w:rPr>
              <w:t>.</w:t>
            </w:r>
          </w:p>
          <w:p w:rsidR="00307416" w:rsidRPr="00307416" w:rsidRDefault="00F8594A" w:rsidP="00F8594A">
            <w:pPr>
              <w:pStyle w:val="ListParagraph"/>
              <w:numPr>
                <w:ilvl w:val="0"/>
                <w:numId w:val="17"/>
              </w:numPr>
              <w:spacing w:before="100" w:after="100"/>
              <w:ind w:left="447"/>
              <w:rPr>
                <w:rFonts w:ascii="Arial" w:hAnsi="Arial" w:cs="Arial"/>
                <w:lang w:val="en-GB"/>
              </w:rPr>
            </w:pPr>
            <w:r>
              <w:rPr>
                <w:rFonts w:ascii="Arial" w:hAnsi="Arial" w:cs="Arial"/>
                <w:lang w:val="en-GB"/>
              </w:rPr>
              <w:t xml:space="preserve">Providing effective communications and media support for BCWA fundraising and awareness campaigns. </w:t>
            </w:r>
          </w:p>
          <w:p w:rsidR="00803401" w:rsidRPr="00307416" w:rsidRDefault="00F8594A" w:rsidP="00F8594A">
            <w:pPr>
              <w:pStyle w:val="ListParagraph"/>
              <w:numPr>
                <w:ilvl w:val="0"/>
                <w:numId w:val="17"/>
              </w:numPr>
              <w:spacing w:before="100" w:after="100"/>
              <w:ind w:left="447"/>
              <w:rPr>
                <w:rFonts w:ascii="Arial" w:eastAsiaTheme="majorEastAsia" w:hAnsi="Arial" w:cs="Arial"/>
                <w:bCs/>
              </w:rPr>
            </w:pPr>
            <w:r>
              <w:rPr>
                <w:rFonts w:ascii="Arial" w:hAnsi="Arial" w:cs="Arial"/>
              </w:rPr>
              <w:t xml:space="preserve">Supporting the implementation of </w:t>
            </w:r>
            <w:r w:rsidR="00307416" w:rsidRPr="00307416">
              <w:rPr>
                <w:rFonts w:ascii="Arial" w:hAnsi="Arial" w:cs="Arial"/>
              </w:rPr>
              <w:t xml:space="preserve">BCWA Equality and Diversity </w:t>
            </w:r>
            <w:r w:rsidR="00307416">
              <w:rPr>
                <w:rFonts w:ascii="Arial" w:hAnsi="Arial" w:cs="Arial"/>
              </w:rPr>
              <w:t xml:space="preserve">strategy, </w:t>
            </w:r>
            <w:r w:rsidR="00307416" w:rsidRPr="00307416">
              <w:rPr>
                <w:rFonts w:ascii="Arial" w:hAnsi="Arial" w:cs="Arial"/>
              </w:rPr>
              <w:t xml:space="preserve">developing </w:t>
            </w:r>
            <w:r w:rsidR="00307416" w:rsidRPr="00307416">
              <w:rPr>
                <w:rFonts w:ascii="Arial" w:hAnsi="Arial" w:cs="Arial"/>
                <w:lang w:val="en-GB"/>
              </w:rPr>
              <w:t>innovative ways to engage local communities and seldom heard groups.</w:t>
            </w:r>
          </w:p>
        </w:tc>
      </w:tr>
      <w:tr w:rsidR="00C17C18" w:rsidRPr="00C17C18" w:rsidTr="00A9223B">
        <w:tblPrEx>
          <w:tblCellMar>
            <w:top w:w="0" w:type="dxa"/>
            <w:left w:w="108" w:type="dxa"/>
            <w:bottom w:w="0" w:type="dxa"/>
            <w:right w:w="108" w:type="dxa"/>
          </w:tblCellMar>
          <w:tblLook w:val="04A0" w:firstRow="1" w:lastRow="0" w:firstColumn="1" w:lastColumn="0" w:noHBand="0" w:noVBand="1"/>
        </w:tblPrEx>
        <w:tc>
          <w:tcPr>
            <w:tcW w:w="10910" w:type="dxa"/>
            <w:gridSpan w:val="5"/>
            <w:shd w:val="clear" w:color="auto" w:fill="D9D9D9" w:themeFill="background1" w:themeFillShade="D9"/>
          </w:tcPr>
          <w:p w:rsidR="00710E28" w:rsidRPr="00C17C18" w:rsidRDefault="00710E28" w:rsidP="00EE50EE">
            <w:pPr>
              <w:spacing w:before="80" w:after="80"/>
              <w:jc w:val="center"/>
              <w:rPr>
                <w:rFonts w:ascii="Arial" w:hAnsi="Arial" w:cs="Arial"/>
              </w:rPr>
            </w:pPr>
            <w:r w:rsidRPr="00C17C18">
              <w:rPr>
                <w:rFonts w:ascii="Arial" w:eastAsiaTheme="majorEastAsia" w:hAnsi="Arial" w:cs="Arial"/>
                <w:b/>
                <w:bCs/>
              </w:rPr>
              <w:lastRenderedPageBreak/>
              <w:t>Working for BCWA</w:t>
            </w:r>
          </w:p>
        </w:tc>
      </w:tr>
      <w:tr w:rsidR="00170462" w:rsidRPr="00170462" w:rsidTr="00A9223B">
        <w:tblPrEx>
          <w:tblCellMar>
            <w:top w:w="0" w:type="dxa"/>
            <w:left w:w="108" w:type="dxa"/>
            <w:bottom w:w="0" w:type="dxa"/>
            <w:right w:w="108" w:type="dxa"/>
          </w:tblCellMar>
          <w:tblLook w:val="04A0" w:firstRow="1" w:lastRow="0" w:firstColumn="1" w:lastColumn="0" w:noHBand="0" w:noVBand="1"/>
        </w:tblPrEx>
        <w:tc>
          <w:tcPr>
            <w:tcW w:w="1838" w:type="dxa"/>
          </w:tcPr>
          <w:p w:rsidR="00710E28" w:rsidRPr="00385320" w:rsidRDefault="00710E28" w:rsidP="00EE50EE">
            <w:pPr>
              <w:spacing w:before="80" w:after="80"/>
              <w:jc w:val="left"/>
              <w:rPr>
                <w:rFonts w:ascii="Arial" w:hAnsi="Arial" w:cs="Arial"/>
              </w:rPr>
            </w:pPr>
            <w:r w:rsidRPr="00385320">
              <w:rPr>
                <w:rFonts w:ascii="Arial" w:hAnsi="Arial" w:cs="Arial"/>
              </w:rPr>
              <w:t>BCWA Values</w:t>
            </w:r>
          </w:p>
        </w:tc>
        <w:tc>
          <w:tcPr>
            <w:tcW w:w="9072" w:type="dxa"/>
            <w:gridSpan w:val="4"/>
          </w:tcPr>
          <w:p w:rsidR="00710E28" w:rsidRPr="00385320" w:rsidRDefault="00710E28" w:rsidP="00EE50EE">
            <w:pPr>
              <w:spacing w:before="80" w:after="80"/>
              <w:jc w:val="left"/>
              <w:rPr>
                <w:rFonts w:ascii="Arial" w:hAnsi="Arial" w:cs="Arial"/>
                <w:iCs/>
              </w:rPr>
            </w:pPr>
            <w:r w:rsidRPr="00385320">
              <w:rPr>
                <w:rFonts w:ascii="Arial" w:hAnsi="Arial" w:cs="Arial"/>
                <w:iCs/>
              </w:rPr>
              <w:t>This role will be an ambassador for BCWA promoting the values of the organisation and all it stands for.</w:t>
            </w:r>
            <w:r w:rsidR="00441720">
              <w:rPr>
                <w:rFonts w:ascii="Arial" w:hAnsi="Arial" w:cs="Arial"/>
                <w:iCs/>
              </w:rPr>
              <w:t xml:space="preserve"> </w:t>
            </w:r>
          </w:p>
          <w:p w:rsidR="00710E28" w:rsidRPr="00385320" w:rsidRDefault="00710E28" w:rsidP="00EE50EE">
            <w:pPr>
              <w:spacing w:before="80" w:after="80"/>
              <w:jc w:val="left"/>
              <w:rPr>
                <w:rFonts w:ascii="Arial" w:hAnsi="Arial" w:cs="Arial"/>
                <w:iCs/>
              </w:rPr>
            </w:pPr>
            <w:r w:rsidRPr="00385320">
              <w:rPr>
                <w:rFonts w:ascii="Arial" w:hAnsi="Arial" w:cs="Arial"/>
                <w:iCs/>
              </w:rPr>
              <w:t>The (position) must possess the leadership, skills and commitment to challen</w:t>
            </w:r>
            <w:r w:rsidR="000B1433">
              <w:rPr>
                <w:rFonts w:ascii="Arial" w:hAnsi="Arial" w:cs="Arial"/>
                <w:iCs/>
              </w:rPr>
              <w:t>ge abuse and violence within</w:t>
            </w:r>
            <w:r w:rsidRPr="00385320">
              <w:rPr>
                <w:rFonts w:ascii="Arial" w:hAnsi="Arial" w:cs="Arial"/>
                <w:iCs/>
              </w:rPr>
              <w:t xml:space="preserve"> society acknowledging that victims are faced with</w:t>
            </w:r>
            <w:r w:rsidR="000B1433">
              <w:rPr>
                <w:rFonts w:ascii="Arial" w:hAnsi="Arial" w:cs="Arial"/>
                <w:iCs/>
              </w:rPr>
              <w:t xml:space="preserve"> </w:t>
            </w:r>
            <w:r w:rsidRPr="00385320">
              <w:rPr>
                <w:rFonts w:ascii="Arial" w:hAnsi="Arial" w:cs="Arial"/>
                <w:iCs/>
              </w:rPr>
              <w:t>many barriers to living free from violence and abuse. Victims of violence are at the heart of everything we do.   </w:t>
            </w:r>
          </w:p>
          <w:p w:rsidR="00710E28" w:rsidRPr="00385320" w:rsidRDefault="00710E28" w:rsidP="00EE50EE">
            <w:pPr>
              <w:spacing w:before="80" w:after="80"/>
              <w:jc w:val="left"/>
              <w:rPr>
                <w:rFonts w:ascii="Arial" w:hAnsi="Arial" w:cs="Arial"/>
                <w:iCs/>
              </w:rPr>
            </w:pPr>
            <w:r w:rsidRPr="00385320">
              <w:rPr>
                <w:rFonts w:ascii="Arial" w:hAnsi="Arial" w:cs="Arial"/>
                <w:iCs/>
              </w:rPr>
              <w:t>B</w:t>
            </w:r>
            <w:r w:rsidR="00385320" w:rsidRPr="00385320">
              <w:rPr>
                <w:rFonts w:ascii="Arial" w:hAnsi="Arial" w:cs="Arial"/>
                <w:iCs/>
              </w:rPr>
              <w:t>CWA listens, supports and cares.</w:t>
            </w:r>
          </w:p>
        </w:tc>
      </w:tr>
      <w:tr w:rsidR="00170462" w:rsidRPr="00170462" w:rsidTr="00A9223B">
        <w:tblPrEx>
          <w:tblCellMar>
            <w:top w:w="0" w:type="dxa"/>
            <w:left w:w="108" w:type="dxa"/>
            <w:bottom w:w="0" w:type="dxa"/>
            <w:right w:w="108" w:type="dxa"/>
          </w:tblCellMar>
          <w:tblLook w:val="04A0" w:firstRow="1" w:lastRow="0" w:firstColumn="1" w:lastColumn="0" w:noHBand="0" w:noVBand="1"/>
        </w:tblPrEx>
        <w:tc>
          <w:tcPr>
            <w:tcW w:w="1838" w:type="dxa"/>
          </w:tcPr>
          <w:p w:rsidR="00710E28" w:rsidRPr="00385320" w:rsidRDefault="00710E28" w:rsidP="00EE50EE">
            <w:pPr>
              <w:spacing w:before="80" w:after="80"/>
              <w:jc w:val="left"/>
              <w:rPr>
                <w:rFonts w:ascii="Arial" w:hAnsi="Arial" w:cs="Arial"/>
              </w:rPr>
            </w:pPr>
            <w:r w:rsidRPr="00385320">
              <w:rPr>
                <w:rFonts w:ascii="Arial" w:hAnsi="Arial" w:cs="Arial"/>
              </w:rPr>
              <w:t xml:space="preserve">Commitment to safeguarding </w:t>
            </w:r>
          </w:p>
        </w:tc>
        <w:tc>
          <w:tcPr>
            <w:tcW w:w="9072" w:type="dxa"/>
            <w:gridSpan w:val="4"/>
          </w:tcPr>
          <w:p w:rsidR="00710E28" w:rsidRPr="00385320" w:rsidRDefault="00710E28" w:rsidP="00EE50EE">
            <w:pPr>
              <w:spacing w:before="80" w:after="80"/>
              <w:ind w:firstLine="1"/>
              <w:jc w:val="left"/>
              <w:rPr>
                <w:rFonts w:ascii="Arial" w:hAnsi="Arial" w:cs="Arial"/>
                <w:iCs/>
                <w:color w:val="808080"/>
              </w:rPr>
            </w:pPr>
            <w:r w:rsidRPr="00385320">
              <w:rPr>
                <w:rFonts w:ascii="Arial" w:hAnsi="Arial" w:cs="Arial"/>
                <w:bCs/>
                <w:iCs/>
              </w:rPr>
              <w:t>Black Country Women’s Aid is committed to safeguarding and promoting the welfare of children and young people and expects all staff and volunteers to share this commitment.</w:t>
            </w:r>
          </w:p>
        </w:tc>
      </w:tr>
    </w:tbl>
    <w:p w:rsidR="00713FF4" w:rsidRDefault="00713FF4" w:rsidP="006A4DA5">
      <w:pPr>
        <w:spacing w:after="0"/>
        <w:rPr>
          <w:rFonts w:ascii="Arial" w:hAnsi="Arial" w:cs="Arial"/>
          <w:sz w:val="24"/>
          <w:szCs w:val="24"/>
        </w:rPr>
      </w:pPr>
    </w:p>
    <w:tbl>
      <w:tblPr>
        <w:tblStyle w:val="TableGrid1"/>
        <w:tblW w:w="0" w:type="auto"/>
        <w:tblLook w:val="04A0" w:firstRow="1" w:lastRow="0" w:firstColumn="1" w:lastColumn="0" w:noHBand="0" w:noVBand="1"/>
      </w:tblPr>
      <w:tblGrid>
        <w:gridCol w:w="704"/>
        <w:gridCol w:w="10086"/>
      </w:tblGrid>
      <w:tr w:rsidR="00CF5493" w:rsidRPr="00E33789" w:rsidTr="003620DB">
        <w:tc>
          <w:tcPr>
            <w:tcW w:w="10790" w:type="dxa"/>
            <w:gridSpan w:val="2"/>
            <w:shd w:val="clear" w:color="auto" w:fill="D9D9D9" w:themeFill="background1" w:themeFillShade="D9"/>
          </w:tcPr>
          <w:p w:rsidR="00CF5493" w:rsidRPr="00E33789" w:rsidRDefault="00CF5493" w:rsidP="00385320">
            <w:pPr>
              <w:spacing w:before="80" w:after="80"/>
              <w:jc w:val="center"/>
              <w:rPr>
                <w:rFonts w:ascii="Arial" w:hAnsi="Arial" w:cs="Arial"/>
              </w:rPr>
            </w:pPr>
            <w:r w:rsidRPr="00E33789">
              <w:rPr>
                <w:rFonts w:ascii="Arial" w:eastAsiaTheme="majorEastAsia" w:hAnsi="Arial" w:cs="Arial"/>
                <w:b/>
                <w:bCs/>
              </w:rPr>
              <w:t>Meeting the Strategic Objectives of Black Country Women’s Aid</w:t>
            </w:r>
          </w:p>
        </w:tc>
      </w:tr>
      <w:tr w:rsidR="00CF5493" w:rsidRPr="00E33789" w:rsidTr="003620DB">
        <w:tc>
          <w:tcPr>
            <w:tcW w:w="704" w:type="dxa"/>
          </w:tcPr>
          <w:p w:rsidR="00CF5493" w:rsidRPr="00E33789" w:rsidRDefault="00CF5493" w:rsidP="00385320">
            <w:pPr>
              <w:spacing w:before="80" w:after="80"/>
              <w:rPr>
                <w:rFonts w:ascii="Arial" w:hAnsi="Arial" w:cs="Arial"/>
              </w:rPr>
            </w:pPr>
            <w:r w:rsidRPr="00E33789">
              <w:rPr>
                <w:rFonts w:ascii="Arial" w:hAnsi="Arial" w:cs="Arial"/>
              </w:rPr>
              <w:t xml:space="preserve">1 </w:t>
            </w:r>
          </w:p>
        </w:tc>
        <w:tc>
          <w:tcPr>
            <w:tcW w:w="10086" w:type="dxa"/>
          </w:tcPr>
          <w:p w:rsidR="00CF5493" w:rsidRPr="00E33789" w:rsidRDefault="00B40484" w:rsidP="00385320">
            <w:pPr>
              <w:spacing w:before="80" w:after="80"/>
              <w:rPr>
                <w:rFonts w:ascii="Arial" w:hAnsi="Arial" w:cs="Arial"/>
              </w:rPr>
            </w:pPr>
            <w:r w:rsidRPr="00E33789">
              <w:rPr>
                <w:rFonts w:ascii="Arial" w:hAnsi="Arial" w:cs="Arial"/>
                <w:lang w:val="en-GB"/>
              </w:rPr>
              <w:t xml:space="preserve">To work within the aims and objectives </w:t>
            </w:r>
            <w:r>
              <w:rPr>
                <w:rFonts w:ascii="Arial" w:hAnsi="Arial" w:cs="Arial"/>
                <w:lang w:val="en-GB"/>
              </w:rPr>
              <w:t>of Black Country Women’s Aid;</w:t>
            </w:r>
          </w:p>
        </w:tc>
      </w:tr>
      <w:tr w:rsidR="00CF5493" w:rsidRPr="00E33789" w:rsidTr="003620DB">
        <w:tc>
          <w:tcPr>
            <w:tcW w:w="704" w:type="dxa"/>
          </w:tcPr>
          <w:p w:rsidR="00CF5493" w:rsidRPr="00E33789" w:rsidRDefault="00CF5493" w:rsidP="00385320">
            <w:pPr>
              <w:spacing w:before="80" w:after="80"/>
              <w:rPr>
                <w:rFonts w:ascii="Arial" w:hAnsi="Arial" w:cs="Arial"/>
              </w:rPr>
            </w:pPr>
            <w:r w:rsidRPr="00E33789">
              <w:rPr>
                <w:rFonts w:ascii="Arial" w:hAnsi="Arial" w:cs="Arial"/>
              </w:rPr>
              <w:t>2</w:t>
            </w:r>
          </w:p>
        </w:tc>
        <w:tc>
          <w:tcPr>
            <w:tcW w:w="10086" w:type="dxa"/>
          </w:tcPr>
          <w:p w:rsidR="00CF5493" w:rsidRPr="00E33789" w:rsidRDefault="00CF5493" w:rsidP="00385320">
            <w:pPr>
              <w:spacing w:before="80" w:after="80"/>
              <w:rPr>
                <w:rFonts w:ascii="Arial" w:hAnsi="Arial" w:cs="Arial"/>
              </w:rPr>
            </w:pPr>
            <w:r w:rsidRPr="00E33789">
              <w:rPr>
                <w:rFonts w:ascii="Arial" w:hAnsi="Arial" w:cs="Arial"/>
              </w:rPr>
              <w:t>To  be compliant with GDPR procedures and principles</w:t>
            </w:r>
          </w:p>
        </w:tc>
      </w:tr>
      <w:tr w:rsidR="00CF5493" w:rsidRPr="00E33789" w:rsidTr="003620DB">
        <w:tc>
          <w:tcPr>
            <w:tcW w:w="704" w:type="dxa"/>
          </w:tcPr>
          <w:p w:rsidR="00CF5493" w:rsidRPr="00E33789" w:rsidRDefault="00CF5493" w:rsidP="00385320">
            <w:pPr>
              <w:spacing w:before="80" w:after="80"/>
              <w:rPr>
                <w:rFonts w:ascii="Arial" w:hAnsi="Arial" w:cs="Arial"/>
              </w:rPr>
            </w:pPr>
            <w:r w:rsidRPr="00E33789">
              <w:rPr>
                <w:rFonts w:ascii="Arial" w:hAnsi="Arial" w:cs="Arial"/>
              </w:rPr>
              <w:t>3</w:t>
            </w:r>
          </w:p>
        </w:tc>
        <w:tc>
          <w:tcPr>
            <w:tcW w:w="10086" w:type="dxa"/>
          </w:tcPr>
          <w:p w:rsidR="00CF5493" w:rsidRPr="00E33789" w:rsidRDefault="00CF5493" w:rsidP="00385320">
            <w:pPr>
              <w:spacing w:before="80" w:after="80"/>
              <w:rPr>
                <w:rFonts w:ascii="Arial" w:hAnsi="Arial" w:cs="Arial"/>
              </w:rPr>
            </w:pPr>
            <w:r w:rsidRPr="00E33789">
              <w:rPr>
                <w:rFonts w:ascii="Arial" w:hAnsi="Arial" w:cs="Arial"/>
              </w:rPr>
              <w:t xml:space="preserve">To be an active participant of the </w:t>
            </w:r>
            <w:r w:rsidR="00ED4483" w:rsidRPr="00E33789">
              <w:rPr>
                <w:rFonts w:ascii="Arial" w:hAnsi="Arial" w:cs="Arial"/>
              </w:rPr>
              <w:t>organizational</w:t>
            </w:r>
            <w:r w:rsidRPr="00E33789">
              <w:rPr>
                <w:rFonts w:ascii="Arial" w:hAnsi="Arial" w:cs="Arial"/>
              </w:rPr>
              <w:t xml:space="preserve"> strategic plan </w:t>
            </w:r>
            <w:r>
              <w:rPr>
                <w:rFonts w:ascii="Arial" w:hAnsi="Arial" w:cs="Arial"/>
              </w:rPr>
              <w:t>as requested</w:t>
            </w:r>
            <w:r w:rsidR="00ED4483">
              <w:rPr>
                <w:rFonts w:ascii="Arial" w:hAnsi="Arial" w:cs="Arial"/>
              </w:rPr>
              <w:t>,</w:t>
            </w:r>
            <w:r>
              <w:rPr>
                <w:rFonts w:ascii="Arial" w:hAnsi="Arial" w:cs="Arial"/>
              </w:rPr>
              <w:t xml:space="preserve"> sharing ideas and thoughts to improve the victim</w:t>
            </w:r>
            <w:r w:rsidR="00ED4483">
              <w:rPr>
                <w:rFonts w:ascii="Arial" w:hAnsi="Arial" w:cs="Arial"/>
              </w:rPr>
              <w:t>’</w:t>
            </w:r>
            <w:r>
              <w:rPr>
                <w:rFonts w:ascii="Arial" w:hAnsi="Arial" w:cs="Arial"/>
              </w:rPr>
              <w:t xml:space="preserve">s experience and journey of recovery </w:t>
            </w:r>
          </w:p>
        </w:tc>
      </w:tr>
      <w:tr w:rsidR="00CF5493" w:rsidRPr="00E33789" w:rsidTr="003620DB">
        <w:tc>
          <w:tcPr>
            <w:tcW w:w="704" w:type="dxa"/>
          </w:tcPr>
          <w:p w:rsidR="00CF5493" w:rsidRPr="00E33789" w:rsidRDefault="00CF5493" w:rsidP="00385320">
            <w:pPr>
              <w:spacing w:before="80" w:after="80"/>
              <w:rPr>
                <w:rFonts w:ascii="Arial" w:hAnsi="Arial" w:cs="Arial"/>
              </w:rPr>
            </w:pPr>
            <w:r w:rsidRPr="00E33789">
              <w:rPr>
                <w:rFonts w:ascii="Arial" w:hAnsi="Arial" w:cs="Arial"/>
              </w:rPr>
              <w:t>4</w:t>
            </w:r>
          </w:p>
        </w:tc>
        <w:tc>
          <w:tcPr>
            <w:tcW w:w="10086" w:type="dxa"/>
          </w:tcPr>
          <w:p w:rsidR="00CF5493" w:rsidRPr="00E33789" w:rsidRDefault="00CF5493" w:rsidP="00385320">
            <w:pPr>
              <w:spacing w:before="80" w:after="80"/>
              <w:rPr>
                <w:rFonts w:ascii="Arial" w:hAnsi="Arial" w:cs="Arial"/>
              </w:rPr>
            </w:pPr>
            <w:r w:rsidRPr="00E33789">
              <w:rPr>
                <w:rFonts w:ascii="Arial" w:hAnsi="Arial" w:cs="Arial"/>
              </w:rPr>
              <w:t xml:space="preserve">To represent the organisation positively </w:t>
            </w:r>
            <w:r>
              <w:rPr>
                <w:rFonts w:ascii="Arial" w:hAnsi="Arial" w:cs="Arial"/>
              </w:rPr>
              <w:t>and professionally</w:t>
            </w:r>
          </w:p>
        </w:tc>
      </w:tr>
      <w:tr w:rsidR="00CF5493" w:rsidRPr="00E33789" w:rsidTr="003620DB">
        <w:tc>
          <w:tcPr>
            <w:tcW w:w="704" w:type="dxa"/>
          </w:tcPr>
          <w:p w:rsidR="00CF5493" w:rsidRPr="00E33789" w:rsidRDefault="00CF5493" w:rsidP="00385320">
            <w:pPr>
              <w:spacing w:before="80" w:after="80"/>
              <w:rPr>
                <w:rFonts w:ascii="Arial" w:hAnsi="Arial" w:cs="Arial"/>
              </w:rPr>
            </w:pPr>
            <w:r>
              <w:rPr>
                <w:rFonts w:ascii="Arial" w:hAnsi="Arial" w:cs="Arial"/>
              </w:rPr>
              <w:t>5</w:t>
            </w:r>
          </w:p>
        </w:tc>
        <w:tc>
          <w:tcPr>
            <w:tcW w:w="10086" w:type="dxa"/>
          </w:tcPr>
          <w:p w:rsidR="00CF5493" w:rsidRPr="00E33789" w:rsidRDefault="00CF5493" w:rsidP="00385320">
            <w:pPr>
              <w:spacing w:before="80" w:after="80" w:line="240" w:lineRule="auto"/>
              <w:jc w:val="left"/>
              <w:rPr>
                <w:rFonts w:ascii="Arial" w:hAnsi="Arial" w:cs="Arial"/>
                <w:lang w:val="en-GB"/>
              </w:rPr>
            </w:pPr>
            <w:r w:rsidRPr="00E33789">
              <w:rPr>
                <w:rFonts w:ascii="Arial" w:hAnsi="Arial" w:cs="Arial"/>
                <w:lang w:val="en-GB"/>
              </w:rPr>
              <w:t>To contribute to the development of a culture and systems that promote equality and value diversity;</w:t>
            </w:r>
          </w:p>
        </w:tc>
      </w:tr>
    </w:tbl>
    <w:p w:rsidR="00CE5AD4" w:rsidRDefault="00CE5AD4" w:rsidP="006A4DA5">
      <w:pPr>
        <w:spacing w:after="0"/>
        <w:rPr>
          <w:rFonts w:ascii="Arial" w:hAnsi="Arial" w:cs="Arial"/>
          <w:sz w:val="24"/>
          <w:szCs w:val="24"/>
        </w:rPr>
      </w:pPr>
    </w:p>
    <w:tbl>
      <w:tblPr>
        <w:tblStyle w:val="TableGrid2"/>
        <w:tblW w:w="0" w:type="auto"/>
        <w:tblLook w:val="04A0" w:firstRow="1" w:lastRow="0" w:firstColumn="1" w:lastColumn="0" w:noHBand="0" w:noVBand="1"/>
      </w:tblPr>
      <w:tblGrid>
        <w:gridCol w:w="704"/>
        <w:gridCol w:w="10086"/>
      </w:tblGrid>
      <w:tr w:rsidR="00CF5493" w:rsidRPr="00E33789" w:rsidTr="003620DB">
        <w:tc>
          <w:tcPr>
            <w:tcW w:w="10790" w:type="dxa"/>
            <w:gridSpan w:val="2"/>
            <w:shd w:val="clear" w:color="auto" w:fill="D9D9D9" w:themeFill="background1" w:themeFillShade="D9"/>
          </w:tcPr>
          <w:p w:rsidR="00CF5493" w:rsidRPr="00E33789" w:rsidRDefault="00CF5493" w:rsidP="00385320">
            <w:pPr>
              <w:spacing w:before="80" w:after="80"/>
              <w:jc w:val="center"/>
              <w:rPr>
                <w:rFonts w:ascii="Arial" w:hAnsi="Arial" w:cs="Arial"/>
              </w:rPr>
            </w:pPr>
            <w:r w:rsidRPr="00E33789">
              <w:rPr>
                <w:rFonts w:ascii="Arial" w:eastAsiaTheme="majorEastAsia" w:hAnsi="Arial" w:cs="Arial"/>
                <w:b/>
                <w:bCs/>
              </w:rPr>
              <w:t xml:space="preserve">Governance </w:t>
            </w:r>
          </w:p>
        </w:tc>
      </w:tr>
      <w:tr w:rsidR="00CF5493" w:rsidRPr="00E33789" w:rsidTr="003620DB">
        <w:tc>
          <w:tcPr>
            <w:tcW w:w="704" w:type="dxa"/>
          </w:tcPr>
          <w:p w:rsidR="00CF5493" w:rsidRPr="00E33789" w:rsidRDefault="00CF5493" w:rsidP="00385320">
            <w:pPr>
              <w:spacing w:before="80" w:after="80"/>
              <w:rPr>
                <w:rFonts w:ascii="Arial" w:hAnsi="Arial" w:cs="Arial"/>
              </w:rPr>
            </w:pPr>
            <w:r w:rsidRPr="00E33789">
              <w:rPr>
                <w:rFonts w:ascii="Arial" w:hAnsi="Arial" w:cs="Arial"/>
              </w:rPr>
              <w:t xml:space="preserve">1 </w:t>
            </w:r>
          </w:p>
        </w:tc>
        <w:tc>
          <w:tcPr>
            <w:tcW w:w="10086" w:type="dxa"/>
          </w:tcPr>
          <w:p w:rsidR="00CF5493" w:rsidRPr="00E33789" w:rsidRDefault="00CF5493" w:rsidP="00385320">
            <w:pPr>
              <w:spacing w:before="80" w:after="80"/>
              <w:rPr>
                <w:rFonts w:ascii="Arial" w:hAnsi="Arial" w:cs="Arial"/>
              </w:rPr>
            </w:pPr>
            <w:r w:rsidRPr="00E33789">
              <w:rPr>
                <w:rFonts w:ascii="Arial" w:hAnsi="Arial" w:cs="Arial"/>
              </w:rPr>
              <w:t>Reporting to the</w:t>
            </w:r>
            <w:r>
              <w:rPr>
                <w:rFonts w:ascii="Arial" w:hAnsi="Arial" w:cs="Arial"/>
              </w:rPr>
              <w:t xml:space="preserve"> </w:t>
            </w:r>
            <w:r w:rsidR="00ED4483">
              <w:rPr>
                <w:rFonts w:ascii="Arial" w:hAnsi="Arial" w:cs="Arial"/>
              </w:rPr>
              <w:t xml:space="preserve">Development and Communications Manager </w:t>
            </w:r>
            <w:r w:rsidRPr="00E33789">
              <w:rPr>
                <w:rFonts w:ascii="Arial" w:hAnsi="Arial" w:cs="Arial"/>
              </w:rPr>
              <w:t>as required and producing</w:t>
            </w:r>
            <w:r w:rsidR="009B75D7">
              <w:rPr>
                <w:rFonts w:ascii="Arial" w:hAnsi="Arial" w:cs="Arial"/>
              </w:rPr>
              <w:t xml:space="preserve"> </w:t>
            </w:r>
            <w:r w:rsidRPr="00E33789">
              <w:rPr>
                <w:rFonts w:ascii="Arial" w:hAnsi="Arial" w:cs="Arial"/>
              </w:rPr>
              <w:t>regular reports in accordance with an agreed schedule and performance requirements</w:t>
            </w:r>
            <w:r w:rsidR="00FC31B2">
              <w:rPr>
                <w:rFonts w:ascii="Arial" w:hAnsi="Arial" w:cs="Arial"/>
              </w:rPr>
              <w:t>.</w:t>
            </w:r>
          </w:p>
        </w:tc>
      </w:tr>
      <w:tr w:rsidR="00ED4483" w:rsidRPr="00E33789" w:rsidTr="003620DB">
        <w:tc>
          <w:tcPr>
            <w:tcW w:w="704" w:type="dxa"/>
          </w:tcPr>
          <w:p w:rsidR="00ED4483" w:rsidRDefault="00ED4483" w:rsidP="00385320">
            <w:pPr>
              <w:spacing w:before="80" w:after="80"/>
              <w:rPr>
                <w:rFonts w:ascii="Arial" w:hAnsi="Arial" w:cs="Arial"/>
              </w:rPr>
            </w:pPr>
            <w:r>
              <w:rPr>
                <w:rFonts w:ascii="Arial" w:hAnsi="Arial" w:cs="Arial"/>
              </w:rPr>
              <w:lastRenderedPageBreak/>
              <w:t>2</w:t>
            </w:r>
          </w:p>
        </w:tc>
        <w:tc>
          <w:tcPr>
            <w:tcW w:w="10086" w:type="dxa"/>
          </w:tcPr>
          <w:p w:rsidR="00ED4483" w:rsidRPr="00E33789" w:rsidRDefault="00ED4483" w:rsidP="000B1433">
            <w:pPr>
              <w:spacing w:before="80" w:after="80"/>
              <w:rPr>
                <w:rFonts w:ascii="Arial" w:hAnsi="Arial" w:cs="Arial"/>
              </w:rPr>
            </w:pPr>
            <w:r w:rsidRPr="00E33789">
              <w:rPr>
                <w:rFonts w:ascii="Arial" w:hAnsi="Arial" w:cs="Arial"/>
              </w:rPr>
              <w:t>Attendance at relevant meetings</w:t>
            </w:r>
            <w:r w:rsidR="000B1433">
              <w:rPr>
                <w:rFonts w:ascii="Arial" w:hAnsi="Arial" w:cs="Arial"/>
              </w:rPr>
              <w:t>.</w:t>
            </w:r>
          </w:p>
        </w:tc>
      </w:tr>
      <w:tr w:rsidR="00CF5493" w:rsidRPr="00E33789" w:rsidTr="003620DB">
        <w:tc>
          <w:tcPr>
            <w:tcW w:w="704" w:type="dxa"/>
          </w:tcPr>
          <w:p w:rsidR="00CF5493" w:rsidRPr="00FC31B2" w:rsidRDefault="000B1433" w:rsidP="00385320">
            <w:pPr>
              <w:spacing w:before="80" w:after="80"/>
              <w:rPr>
                <w:rFonts w:ascii="Arial" w:hAnsi="Arial" w:cs="Arial"/>
              </w:rPr>
            </w:pPr>
            <w:r>
              <w:rPr>
                <w:rFonts w:ascii="Arial" w:hAnsi="Arial" w:cs="Arial"/>
              </w:rPr>
              <w:t>3</w:t>
            </w:r>
          </w:p>
        </w:tc>
        <w:tc>
          <w:tcPr>
            <w:tcW w:w="10086" w:type="dxa"/>
          </w:tcPr>
          <w:p w:rsidR="00CF5493" w:rsidRPr="00FC31B2" w:rsidRDefault="000B1433" w:rsidP="000B1433">
            <w:pPr>
              <w:spacing w:before="80" w:after="80"/>
              <w:rPr>
                <w:rFonts w:ascii="Arial" w:hAnsi="Arial" w:cs="Arial"/>
              </w:rPr>
            </w:pPr>
            <w:r>
              <w:rPr>
                <w:rFonts w:ascii="Arial" w:hAnsi="Arial" w:cs="Arial"/>
              </w:rPr>
              <w:t>E</w:t>
            </w:r>
            <w:r w:rsidR="00CF5493" w:rsidRPr="00FC31B2">
              <w:rPr>
                <w:rFonts w:ascii="Arial" w:hAnsi="Arial" w:cs="Arial"/>
              </w:rPr>
              <w:t xml:space="preserve">ffective communication </w:t>
            </w:r>
            <w:r w:rsidR="00FC31B2" w:rsidRPr="00FC31B2">
              <w:rPr>
                <w:rFonts w:ascii="Arial" w:hAnsi="Arial" w:cs="Arial"/>
              </w:rPr>
              <w:t xml:space="preserve">within the organisation </w:t>
            </w:r>
            <w:r w:rsidR="00CF5493" w:rsidRPr="00FC31B2">
              <w:rPr>
                <w:rFonts w:ascii="Arial" w:hAnsi="Arial" w:cs="Arial"/>
              </w:rPr>
              <w:t>to update</w:t>
            </w:r>
            <w:r>
              <w:rPr>
                <w:rFonts w:ascii="Arial" w:hAnsi="Arial" w:cs="Arial"/>
              </w:rPr>
              <w:t xml:space="preserve"> </w:t>
            </w:r>
            <w:r w:rsidR="00CF5493" w:rsidRPr="00FC31B2">
              <w:rPr>
                <w:rFonts w:ascii="Arial" w:hAnsi="Arial" w:cs="Arial"/>
              </w:rPr>
              <w:t>about the service</w:t>
            </w:r>
            <w:r w:rsidR="00ED4483" w:rsidRPr="00FC31B2">
              <w:rPr>
                <w:rFonts w:ascii="Arial" w:hAnsi="Arial" w:cs="Arial"/>
              </w:rPr>
              <w:t>’s</w:t>
            </w:r>
            <w:r w:rsidR="00441720">
              <w:rPr>
                <w:rFonts w:ascii="Arial" w:hAnsi="Arial" w:cs="Arial"/>
              </w:rPr>
              <w:t xml:space="preserve"> work and ensure that</w:t>
            </w:r>
            <w:r>
              <w:rPr>
                <w:rFonts w:ascii="Arial" w:hAnsi="Arial" w:cs="Arial"/>
              </w:rPr>
              <w:t xml:space="preserve"> line manager </w:t>
            </w:r>
            <w:r w:rsidR="00ED4483" w:rsidRPr="00FC31B2">
              <w:rPr>
                <w:rFonts w:ascii="Arial" w:hAnsi="Arial" w:cs="Arial"/>
              </w:rPr>
              <w:t xml:space="preserve">is </w:t>
            </w:r>
            <w:r w:rsidR="00CF5493" w:rsidRPr="00FC31B2">
              <w:rPr>
                <w:rFonts w:ascii="Arial" w:hAnsi="Arial" w:cs="Arial"/>
              </w:rPr>
              <w:t>informed of any issues that affect the effective delivery</w:t>
            </w:r>
            <w:r w:rsidR="00ED4483" w:rsidRPr="00FC31B2">
              <w:rPr>
                <w:rFonts w:ascii="Arial" w:hAnsi="Arial" w:cs="Arial"/>
              </w:rPr>
              <w:t xml:space="preserve"> of</w:t>
            </w:r>
            <w:r w:rsidR="00CF5493" w:rsidRPr="00FC31B2">
              <w:rPr>
                <w:rFonts w:ascii="Arial" w:hAnsi="Arial" w:cs="Arial"/>
              </w:rPr>
              <w:t xml:space="preserve"> services</w:t>
            </w:r>
            <w:r w:rsidR="00FC31B2" w:rsidRPr="00FC31B2">
              <w:rPr>
                <w:rFonts w:ascii="Arial" w:hAnsi="Arial" w:cs="Arial"/>
              </w:rPr>
              <w:t>.</w:t>
            </w:r>
          </w:p>
        </w:tc>
      </w:tr>
      <w:tr w:rsidR="00CF5493" w:rsidRPr="00E33789" w:rsidTr="003620DB">
        <w:tc>
          <w:tcPr>
            <w:tcW w:w="704" w:type="dxa"/>
          </w:tcPr>
          <w:p w:rsidR="00CF5493" w:rsidRPr="00E33789" w:rsidRDefault="000B1433" w:rsidP="00385320">
            <w:pPr>
              <w:spacing w:before="80" w:after="80"/>
              <w:rPr>
                <w:rFonts w:ascii="Arial" w:hAnsi="Arial" w:cs="Arial"/>
              </w:rPr>
            </w:pPr>
            <w:r>
              <w:rPr>
                <w:rFonts w:ascii="Arial" w:hAnsi="Arial" w:cs="Arial"/>
              </w:rPr>
              <w:t>4</w:t>
            </w:r>
          </w:p>
        </w:tc>
        <w:tc>
          <w:tcPr>
            <w:tcW w:w="10086" w:type="dxa"/>
          </w:tcPr>
          <w:p w:rsidR="00CF5493" w:rsidRPr="00E33789" w:rsidRDefault="00CF5493" w:rsidP="00FC31B2">
            <w:pPr>
              <w:spacing w:before="80" w:after="80"/>
              <w:rPr>
                <w:rFonts w:ascii="Arial" w:hAnsi="Arial" w:cs="Arial"/>
              </w:rPr>
            </w:pPr>
            <w:r w:rsidRPr="00E33789">
              <w:rPr>
                <w:rFonts w:ascii="Arial" w:hAnsi="Arial" w:cs="Arial"/>
              </w:rPr>
              <w:t>To ens</w:t>
            </w:r>
            <w:r w:rsidR="009B75D7">
              <w:rPr>
                <w:rFonts w:ascii="Arial" w:hAnsi="Arial" w:cs="Arial"/>
              </w:rPr>
              <w:t xml:space="preserve">ure implementation </w:t>
            </w:r>
            <w:r w:rsidR="00FC31B2">
              <w:rPr>
                <w:rFonts w:ascii="Arial" w:hAnsi="Arial" w:cs="Arial"/>
              </w:rPr>
              <w:t>of and compliance with BCWA policies and procedures.</w:t>
            </w:r>
          </w:p>
        </w:tc>
      </w:tr>
    </w:tbl>
    <w:p w:rsidR="00170462" w:rsidRDefault="00170462" w:rsidP="006A4DA5">
      <w:pPr>
        <w:spacing w:after="0"/>
        <w:rPr>
          <w:rFonts w:ascii="Arial" w:hAnsi="Arial" w:cs="Arial"/>
          <w:sz w:val="24"/>
          <w:szCs w:val="24"/>
        </w:rPr>
      </w:pPr>
    </w:p>
    <w:tbl>
      <w:tblPr>
        <w:tblStyle w:val="TableGrid3"/>
        <w:tblW w:w="0" w:type="auto"/>
        <w:tblLook w:val="04A0" w:firstRow="1" w:lastRow="0" w:firstColumn="1" w:lastColumn="0" w:noHBand="0" w:noVBand="1"/>
      </w:tblPr>
      <w:tblGrid>
        <w:gridCol w:w="704"/>
        <w:gridCol w:w="10086"/>
      </w:tblGrid>
      <w:tr w:rsidR="009B75D7" w:rsidRPr="00E33789" w:rsidTr="003620DB">
        <w:tc>
          <w:tcPr>
            <w:tcW w:w="10790" w:type="dxa"/>
            <w:gridSpan w:val="2"/>
            <w:shd w:val="clear" w:color="auto" w:fill="D9D9D9" w:themeFill="background1" w:themeFillShade="D9"/>
          </w:tcPr>
          <w:p w:rsidR="009B75D7" w:rsidRPr="00E33789" w:rsidRDefault="009B75D7" w:rsidP="00803401">
            <w:pPr>
              <w:spacing w:before="80" w:after="80"/>
              <w:jc w:val="center"/>
              <w:rPr>
                <w:rFonts w:ascii="Arial" w:hAnsi="Arial" w:cs="Arial"/>
              </w:rPr>
            </w:pPr>
            <w:r w:rsidRPr="00E33789">
              <w:rPr>
                <w:rFonts w:ascii="Arial" w:eastAsiaTheme="majorEastAsia" w:hAnsi="Arial" w:cs="Arial"/>
                <w:b/>
                <w:bCs/>
              </w:rPr>
              <w:t>Principle Duties</w:t>
            </w:r>
          </w:p>
        </w:tc>
      </w:tr>
      <w:tr w:rsidR="00ED4483" w:rsidRPr="00E33789" w:rsidTr="003620DB">
        <w:tc>
          <w:tcPr>
            <w:tcW w:w="704" w:type="dxa"/>
          </w:tcPr>
          <w:p w:rsidR="00ED4483" w:rsidRPr="00803401" w:rsidRDefault="006B1FE4" w:rsidP="00803401">
            <w:pPr>
              <w:spacing w:before="80" w:after="80"/>
              <w:rPr>
                <w:rFonts w:ascii="Arial" w:hAnsi="Arial" w:cs="Arial"/>
              </w:rPr>
            </w:pPr>
            <w:r w:rsidRPr="00803401">
              <w:rPr>
                <w:rFonts w:ascii="Arial" w:hAnsi="Arial" w:cs="Arial"/>
              </w:rPr>
              <w:t>1</w:t>
            </w:r>
          </w:p>
        </w:tc>
        <w:tc>
          <w:tcPr>
            <w:tcW w:w="10086" w:type="dxa"/>
          </w:tcPr>
          <w:p w:rsidR="00ED4483" w:rsidRPr="00CC731D" w:rsidRDefault="00063A50" w:rsidP="00803401">
            <w:pPr>
              <w:spacing w:before="80" w:after="80"/>
              <w:jc w:val="left"/>
              <w:rPr>
                <w:rFonts w:ascii="Arial" w:hAnsi="Arial" w:cs="Arial"/>
              </w:rPr>
            </w:pPr>
            <w:r w:rsidRPr="00803401">
              <w:rPr>
                <w:rFonts w:ascii="Arial" w:hAnsi="Arial" w:cs="Arial"/>
              </w:rPr>
              <w:t>Assist with the development of BCWA’s new communications strategy and lead on its implementation to reach a variety of audiences including survivors of interpersonal violence, fundraisers and supporters,</w:t>
            </w:r>
            <w:r w:rsidR="00CC731D">
              <w:rPr>
                <w:rFonts w:ascii="Arial" w:hAnsi="Arial" w:cs="Arial"/>
              </w:rPr>
              <w:t xml:space="preserve"> agency partners, and the public. </w:t>
            </w:r>
          </w:p>
        </w:tc>
      </w:tr>
      <w:tr w:rsidR="006B1FE4" w:rsidRPr="00E33789" w:rsidTr="003620DB">
        <w:tc>
          <w:tcPr>
            <w:tcW w:w="704" w:type="dxa"/>
          </w:tcPr>
          <w:p w:rsidR="006B1FE4" w:rsidRPr="00803401" w:rsidRDefault="006B1FE4" w:rsidP="00803401">
            <w:pPr>
              <w:spacing w:before="80" w:after="80"/>
              <w:rPr>
                <w:rFonts w:ascii="Arial" w:hAnsi="Arial" w:cs="Arial"/>
              </w:rPr>
            </w:pPr>
            <w:r w:rsidRPr="00803401">
              <w:rPr>
                <w:rFonts w:ascii="Arial" w:hAnsi="Arial" w:cs="Arial"/>
              </w:rPr>
              <w:t>2</w:t>
            </w:r>
          </w:p>
        </w:tc>
        <w:tc>
          <w:tcPr>
            <w:tcW w:w="10086" w:type="dxa"/>
          </w:tcPr>
          <w:p w:rsidR="006B1FE4" w:rsidRPr="00803401" w:rsidRDefault="00441720" w:rsidP="00441720">
            <w:pPr>
              <w:spacing w:before="80" w:after="80" w:line="240" w:lineRule="auto"/>
              <w:jc w:val="left"/>
              <w:rPr>
                <w:rFonts w:ascii="Arial" w:eastAsia="Calibri" w:hAnsi="Arial" w:cs="Arial"/>
                <w:lang w:eastAsia="en-US"/>
              </w:rPr>
            </w:pPr>
            <w:r>
              <w:rPr>
                <w:rFonts w:ascii="Arial" w:eastAsia="Calibri" w:hAnsi="Arial" w:cs="Arial"/>
                <w:lang w:eastAsia="en-US"/>
              </w:rPr>
              <w:t xml:space="preserve">Act as </w:t>
            </w:r>
            <w:r w:rsidR="00063A50" w:rsidRPr="00803401">
              <w:rPr>
                <w:rFonts w:ascii="Arial" w:eastAsia="Calibri" w:hAnsi="Arial" w:cs="Arial"/>
                <w:lang w:eastAsia="en-US"/>
              </w:rPr>
              <w:t>first point of contact for communication and press enquiries, working closely with the Development and Communications Manager.</w:t>
            </w:r>
          </w:p>
        </w:tc>
      </w:tr>
      <w:tr w:rsidR="00063A50" w:rsidRPr="00E33789" w:rsidTr="00F91F1A">
        <w:tc>
          <w:tcPr>
            <w:tcW w:w="10790" w:type="dxa"/>
            <w:gridSpan w:val="2"/>
          </w:tcPr>
          <w:p w:rsidR="00063A50" w:rsidRPr="00803401" w:rsidRDefault="00063A50" w:rsidP="00803401">
            <w:pPr>
              <w:pStyle w:val="ListParagraph"/>
              <w:spacing w:before="80" w:after="80"/>
              <w:ind w:left="0"/>
              <w:contextualSpacing w:val="0"/>
              <w:rPr>
                <w:rFonts w:ascii="Arial" w:hAnsi="Arial" w:cs="Arial"/>
              </w:rPr>
            </w:pPr>
            <w:r w:rsidRPr="00803401">
              <w:rPr>
                <w:rFonts w:ascii="Arial" w:eastAsia="Calibri" w:hAnsi="Arial" w:cs="Arial"/>
                <w:b/>
                <w:lang w:eastAsia="en-US"/>
              </w:rPr>
              <w:t>Press and PR</w:t>
            </w:r>
          </w:p>
        </w:tc>
      </w:tr>
      <w:tr w:rsidR="00ED4483" w:rsidRPr="00E33789" w:rsidTr="003620DB">
        <w:tc>
          <w:tcPr>
            <w:tcW w:w="704" w:type="dxa"/>
          </w:tcPr>
          <w:p w:rsidR="00ED4483" w:rsidRPr="00803401" w:rsidRDefault="00F91F1A" w:rsidP="00803401">
            <w:pPr>
              <w:spacing w:before="80" w:after="80"/>
              <w:rPr>
                <w:rFonts w:ascii="Arial" w:hAnsi="Arial" w:cs="Arial"/>
              </w:rPr>
            </w:pPr>
            <w:r w:rsidRPr="00803401">
              <w:rPr>
                <w:rFonts w:ascii="Arial" w:hAnsi="Arial" w:cs="Arial"/>
              </w:rPr>
              <w:t>1</w:t>
            </w:r>
          </w:p>
        </w:tc>
        <w:tc>
          <w:tcPr>
            <w:tcW w:w="10086" w:type="dxa"/>
          </w:tcPr>
          <w:p w:rsidR="00ED4483" w:rsidRPr="00803401" w:rsidRDefault="00063A50" w:rsidP="00803401">
            <w:pPr>
              <w:spacing w:before="80" w:after="80" w:line="259" w:lineRule="auto"/>
              <w:rPr>
                <w:rFonts w:ascii="Arial" w:hAnsi="Arial" w:cs="Arial"/>
              </w:rPr>
            </w:pPr>
            <w:r w:rsidRPr="00803401">
              <w:rPr>
                <w:rFonts w:ascii="Arial" w:hAnsi="Arial" w:cs="Arial"/>
              </w:rPr>
              <w:t>Act as the first point of contact for media enquiries and draft press releases.</w:t>
            </w:r>
          </w:p>
        </w:tc>
      </w:tr>
      <w:tr w:rsidR="00ED4483" w:rsidRPr="00E33789" w:rsidTr="003620DB">
        <w:tc>
          <w:tcPr>
            <w:tcW w:w="704" w:type="dxa"/>
          </w:tcPr>
          <w:p w:rsidR="00ED4483" w:rsidRPr="00803401" w:rsidRDefault="00F91F1A" w:rsidP="00803401">
            <w:pPr>
              <w:spacing w:before="80" w:after="80"/>
              <w:rPr>
                <w:rFonts w:ascii="Arial" w:hAnsi="Arial" w:cs="Arial"/>
              </w:rPr>
            </w:pPr>
            <w:r w:rsidRPr="00803401">
              <w:rPr>
                <w:rFonts w:ascii="Arial" w:hAnsi="Arial" w:cs="Arial"/>
              </w:rPr>
              <w:t>2</w:t>
            </w:r>
          </w:p>
        </w:tc>
        <w:tc>
          <w:tcPr>
            <w:tcW w:w="10086" w:type="dxa"/>
          </w:tcPr>
          <w:p w:rsidR="00ED4483" w:rsidRPr="00803401" w:rsidRDefault="00063A50" w:rsidP="00803401">
            <w:pPr>
              <w:autoSpaceDE w:val="0"/>
              <w:autoSpaceDN w:val="0"/>
              <w:adjustRightInd w:val="0"/>
              <w:spacing w:before="80" w:after="80" w:line="240" w:lineRule="auto"/>
              <w:jc w:val="left"/>
              <w:rPr>
                <w:rFonts w:ascii="Arial" w:eastAsia="Calibri" w:hAnsi="Arial" w:cs="Arial"/>
                <w:lang w:eastAsia="en-US"/>
              </w:rPr>
            </w:pPr>
            <w:r w:rsidRPr="00803401">
              <w:rPr>
                <w:rFonts w:ascii="Arial" w:eastAsia="Calibri" w:hAnsi="Arial" w:cs="Arial"/>
                <w:lang w:eastAsia="en-US"/>
              </w:rPr>
              <w:t xml:space="preserve">Identify media opportunities, develop a database of contacts and </w:t>
            </w:r>
            <w:r w:rsidRPr="00803401">
              <w:rPr>
                <w:rFonts w:ascii="Arial" w:hAnsi="Arial" w:cs="Arial"/>
                <w:lang w:val="en-GB"/>
              </w:rPr>
              <w:t xml:space="preserve">build media relations to maximise </w:t>
            </w:r>
            <w:r w:rsidRPr="00803401">
              <w:rPr>
                <w:rFonts w:ascii="Arial" w:eastAsia="Calibri" w:hAnsi="Arial" w:cs="Arial"/>
                <w:lang w:eastAsia="en-US"/>
              </w:rPr>
              <w:t>positive media coverage for BCWA.</w:t>
            </w:r>
          </w:p>
        </w:tc>
      </w:tr>
      <w:tr w:rsidR="00DB5C24" w:rsidRPr="00E33789" w:rsidTr="003620DB">
        <w:tc>
          <w:tcPr>
            <w:tcW w:w="704" w:type="dxa"/>
          </w:tcPr>
          <w:p w:rsidR="00DB5C24" w:rsidRPr="00803401" w:rsidRDefault="00DB5C24" w:rsidP="00803401">
            <w:pPr>
              <w:spacing w:before="80" w:after="80"/>
              <w:rPr>
                <w:rFonts w:ascii="Arial" w:hAnsi="Arial" w:cs="Arial"/>
              </w:rPr>
            </w:pPr>
            <w:r>
              <w:rPr>
                <w:rFonts w:ascii="Arial" w:hAnsi="Arial" w:cs="Arial"/>
              </w:rPr>
              <w:t>3</w:t>
            </w:r>
          </w:p>
        </w:tc>
        <w:tc>
          <w:tcPr>
            <w:tcW w:w="10086" w:type="dxa"/>
          </w:tcPr>
          <w:p w:rsidR="00DB5C24" w:rsidRPr="00803401" w:rsidRDefault="00DB5C24" w:rsidP="00803401">
            <w:pPr>
              <w:autoSpaceDE w:val="0"/>
              <w:autoSpaceDN w:val="0"/>
              <w:adjustRightInd w:val="0"/>
              <w:spacing w:before="80" w:after="80" w:line="240" w:lineRule="auto"/>
              <w:jc w:val="left"/>
              <w:rPr>
                <w:rFonts w:ascii="Arial" w:eastAsia="Calibri" w:hAnsi="Arial" w:cs="Arial"/>
                <w:lang w:eastAsia="en-US"/>
              </w:rPr>
            </w:pPr>
            <w:r>
              <w:rPr>
                <w:rFonts w:ascii="Arial" w:eastAsia="Calibri" w:hAnsi="Arial" w:cs="Arial"/>
                <w:lang w:eastAsia="en-US"/>
              </w:rPr>
              <w:t>Identify ways to capture the voice of victims using a variety of media</w:t>
            </w:r>
            <w:r w:rsidR="00A9223B">
              <w:rPr>
                <w:rFonts w:ascii="Arial" w:eastAsia="Calibri" w:hAnsi="Arial" w:cs="Arial"/>
                <w:lang w:eastAsia="en-US"/>
              </w:rPr>
              <w:t>.</w:t>
            </w:r>
          </w:p>
        </w:tc>
      </w:tr>
      <w:tr w:rsidR="00ED4483" w:rsidRPr="00E33789" w:rsidTr="003620DB">
        <w:tc>
          <w:tcPr>
            <w:tcW w:w="704" w:type="dxa"/>
          </w:tcPr>
          <w:p w:rsidR="00ED4483" w:rsidRPr="00803401" w:rsidRDefault="00DB5C24" w:rsidP="00803401">
            <w:pPr>
              <w:spacing w:before="80" w:after="80"/>
              <w:rPr>
                <w:rFonts w:ascii="Arial" w:hAnsi="Arial" w:cs="Arial"/>
              </w:rPr>
            </w:pPr>
            <w:r>
              <w:rPr>
                <w:rFonts w:ascii="Arial" w:hAnsi="Arial" w:cs="Arial"/>
              </w:rPr>
              <w:t>4</w:t>
            </w:r>
          </w:p>
        </w:tc>
        <w:tc>
          <w:tcPr>
            <w:tcW w:w="10086" w:type="dxa"/>
          </w:tcPr>
          <w:p w:rsidR="00ED4483" w:rsidRPr="00803401" w:rsidRDefault="00063A50" w:rsidP="00803401">
            <w:pPr>
              <w:spacing w:before="80" w:after="80" w:line="240" w:lineRule="auto"/>
              <w:jc w:val="left"/>
              <w:rPr>
                <w:rFonts w:ascii="Arial" w:eastAsia="Calibri" w:hAnsi="Arial" w:cs="Arial"/>
                <w:lang w:eastAsia="en-US"/>
              </w:rPr>
            </w:pPr>
            <w:r w:rsidRPr="00803401">
              <w:rPr>
                <w:rFonts w:ascii="Arial" w:eastAsia="Calibri" w:hAnsi="Arial" w:cs="Arial"/>
                <w:lang w:eastAsia="en-US"/>
              </w:rPr>
              <w:t>Identify and interview staff and service users to participate in media opportunities, and ensure they are treated in an appropriate and safe manner.</w:t>
            </w:r>
          </w:p>
        </w:tc>
      </w:tr>
      <w:tr w:rsidR="00063A50" w:rsidRPr="00E33789" w:rsidTr="00F91F1A">
        <w:tc>
          <w:tcPr>
            <w:tcW w:w="10790" w:type="dxa"/>
            <w:gridSpan w:val="2"/>
          </w:tcPr>
          <w:p w:rsidR="00063A50" w:rsidRPr="00803401" w:rsidRDefault="00063A50" w:rsidP="00803401">
            <w:pPr>
              <w:spacing w:before="80" w:after="80" w:line="240" w:lineRule="auto"/>
              <w:jc w:val="left"/>
              <w:rPr>
                <w:rFonts w:ascii="Arial" w:eastAsia="Calibri" w:hAnsi="Arial" w:cs="Arial"/>
                <w:b/>
                <w:lang w:eastAsia="en-US"/>
              </w:rPr>
            </w:pPr>
            <w:r w:rsidRPr="00803401">
              <w:rPr>
                <w:rFonts w:ascii="Arial" w:eastAsia="Calibri" w:hAnsi="Arial" w:cs="Arial"/>
                <w:b/>
                <w:lang w:eastAsia="en-US"/>
              </w:rPr>
              <w:t>External communications</w:t>
            </w:r>
          </w:p>
        </w:tc>
      </w:tr>
      <w:tr w:rsidR="00ED4483" w:rsidRPr="00E33789" w:rsidTr="003620DB">
        <w:tc>
          <w:tcPr>
            <w:tcW w:w="704" w:type="dxa"/>
          </w:tcPr>
          <w:p w:rsidR="00ED4483" w:rsidRPr="00803401" w:rsidRDefault="00F91F1A" w:rsidP="00803401">
            <w:pPr>
              <w:spacing w:before="80" w:after="80"/>
              <w:rPr>
                <w:rFonts w:ascii="Arial" w:hAnsi="Arial" w:cs="Arial"/>
              </w:rPr>
            </w:pPr>
            <w:r w:rsidRPr="00803401">
              <w:rPr>
                <w:rFonts w:ascii="Arial" w:hAnsi="Arial" w:cs="Arial"/>
              </w:rPr>
              <w:t>1</w:t>
            </w:r>
          </w:p>
        </w:tc>
        <w:tc>
          <w:tcPr>
            <w:tcW w:w="10086" w:type="dxa"/>
          </w:tcPr>
          <w:p w:rsidR="00ED4483" w:rsidRPr="00803401" w:rsidRDefault="00063A50" w:rsidP="00803401">
            <w:pPr>
              <w:autoSpaceDE w:val="0"/>
              <w:autoSpaceDN w:val="0"/>
              <w:adjustRightInd w:val="0"/>
              <w:spacing w:before="80" w:after="80" w:line="240" w:lineRule="auto"/>
              <w:jc w:val="left"/>
              <w:rPr>
                <w:rFonts w:ascii="Arial" w:hAnsi="Arial" w:cs="Arial"/>
              </w:rPr>
            </w:pPr>
            <w:r w:rsidRPr="00803401">
              <w:rPr>
                <w:rFonts w:ascii="Arial" w:hAnsi="Arial" w:cs="Arial"/>
                <w:lang w:val="en-GB"/>
              </w:rPr>
              <w:t>Liaise with BCWA staff, volunteers and service users to develop accessible and engaging marketing materials, including brochures, leaflets, banners, website updates, newsletters, email campaigns, impact reports and annual reports.</w:t>
            </w:r>
          </w:p>
        </w:tc>
      </w:tr>
      <w:tr w:rsidR="00063A50" w:rsidRPr="00E33789" w:rsidTr="003620DB">
        <w:tc>
          <w:tcPr>
            <w:tcW w:w="704" w:type="dxa"/>
          </w:tcPr>
          <w:p w:rsidR="00063A50" w:rsidRPr="00803401" w:rsidRDefault="00F91F1A" w:rsidP="00803401">
            <w:pPr>
              <w:spacing w:before="80" w:after="80"/>
              <w:rPr>
                <w:rFonts w:ascii="Arial" w:hAnsi="Arial" w:cs="Arial"/>
              </w:rPr>
            </w:pPr>
            <w:r w:rsidRPr="00803401">
              <w:rPr>
                <w:rFonts w:ascii="Arial" w:hAnsi="Arial" w:cs="Arial"/>
              </w:rPr>
              <w:t>2</w:t>
            </w:r>
          </w:p>
        </w:tc>
        <w:tc>
          <w:tcPr>
            <w:tcW w:w="10086" w:type="dxa"/>
          </w:tcPr>
          <w:p w:rsidR="00063A50" w:rsidRPr="00803401" w:rsidRDefault="00063A50" w:rsidP="00803401">
            <w:pPr>
              <w:autoSpaceDE w:val="0"/>
              <w:autoSpaceDN w:val="0"/>
              <w:adjustRightInd w:val="0"/>
              <w:spacing w:before="80" w:after="80" w:line="240" w:lineRule="auto"/>
              <w:jc w:val="left"/>
              <w:rPr>
                <w:rFonts w:ascii="Arial" w:hAnsi="Arial" w:cs="Arial"/>
              </w:rPr>
            </w:pPr>
            <w:r w:rsidRPr="00803401">
              <w:rPr>
                <w:rFonts w:ascii="Arial" w:eastAsia="Calibri" w:hAnsi="Arial" w:cs="Arial"/>
                <w:lang w:eastAsia="en-US"/>
              </w:rPr>
              <w:t>Produce promotional copy for a variety of audiences including service users, agency partners, donors and supporters, and the public.</w:t>
            </w:r>
          </w:p>
        </w:tc>
      </w:tr>
      <w:tr w:rsidR="00EE50EE" w:rsidRPr="00E33789" w:rsidTr="003620DB">
        <w:tc>
          <w:tcPr>
            <w:tcW w:w="704" w:type="dxa"/>
          </w:tcPr>
          <w:p w:rsidR="00EE50EE" w:rsidRPr="00803401" w:rsidRDefault="00F91F1A" w:rsidP="00803401">
            <w:pPr>
              <w:spacing w:before="80" w:after="80"/>
              <w:rPr>
                <w:rFonts w:ascii="Arial" w:hAnsi="Arial" w:cs="Arial"/>
              </w:rPr>
            </w:pPr>
            <w:r w:rsidRPr="00803401">
              <w:rPr>
                <w:rFonts w:ascii="Arial" w:hAnsi="Arial" w:cs="Arial"/>
              </w:rPr>
              <w:t>3</w:t>
            </w:r>
          </w:p>
        </w:tc>
        <w:tc>
          <w:tcPr>
            <w:tcW w:w="10086" w:type="dxa"/>
          </w:tcPr>
          <w:p w:rsidR="00EE50EE" w:rsidRPr="00803401" w:rsidRDefault="00063A50" w:rsidP="00803401">
            <w:pPr>
              <w:autoSpaceDE w:val="0"/>
              <w:autoSpaceDN w:val="0"/>
              <w:adjustRightInd w:val="0"/>
              <w:spacing w:before="80" w:after="80" w:line="240" w:lineRule="auto"/>
              <w:jc w:val="left"/>
              <w:rPr>
                <w:rFonts w:ascii="Arial" w:hAnsi="Arial" w:cs="Arial"/>
                <w:bCs/>
                <w:lang w:val="en-GB"/>
              </w:rPr>
            </w:pPr>
            <w:r w:rsidRPr="00803401">
              <w:rPr>
                <w:rFonts w:ascii="Arial" w:eastAsia="Calibri" w:hAnsi="Arial" w:cs="Arial"/>
                <w:lang w:eastAsia="en-US"/>
              </w:rPr>
              <w:t xml:space="preserve">Ensure all content is </w:t>
            </w:r>
            <w:r w:rsidRPr="00803401">
              <w:rPr>
                <w:rFonts w:ascii="Arial" w:hAnsi="Arial" w:cs="Arial"/>
                <w:lang w:val="en-GB"/>
              </w:rPr>
              <w:t>professional, targeted for the specific audience</w:t>
            </w:r>
            <w:r w:rsidRPr="00803401">
              <w:rPr>
                <w:rFonts w:ascii="Arial" w:eastAsia="Calibri" w:hAnsi="Arial" w:cs="Arial"/>
                <w:lang w:eastAsia="en-US"/>
              </w:rPr>
              <w:t xml:space="preserve">, and represents/is inclusive of </w:t>
            </w:r>
            <w:r w:rsidRPr="00803401">
              <w:rPr>
                <w:rFonts w:ascii="Arial" w:hAnsi="Arial" w:cs="Arial"/>
              </w:rPr>
              <w:t>diverse ethnicities, ages, abilities, sexualities etc.</w:t>
            </w:r>
          </w:p>
        </w:tc>
      </w:tr>
      <w:tr w:rsidR="00063A50" w:rsidRPr="00E33789" w:rsidTr="003620DB">
        <w:tc>
          <w:tcPr>
            <w:tcW w:w="704" w:type="dxa"/>
          </w:tcPr>
          <w:p w:rsidR="00063A50" w:rsidRPr="00803401" w:rsidRDefault="00F91F1A" w:rsidP="00803401">
            <w:pPr>
              <w:spacing w:before="80" w:after="80"/>
              <w:rPr>
                <w:rFonts w:ascii="Arial" w:hAnsi="Arial" w:cs="Arial"/>
              </w:rPr>
            </w:pPr>
            <w:r w:rsidRPr="00803401">
              <w:rPr>
                <w:rFonts w:ascii="Arial" w:hAnsi="Arial" w:cs="Arial"/>
              </w:rPr>
              <w:t>4</w:t>
            </w:r>
          </w:p>
        </w:tc>
        <w:tc>
          <w:tcPr>
            <w:tcW w:w="10086" w:type="dxa"/>
          </w:tcPr>
          <w:p w:rsidR="00063A50" w:rsidRPr="00803401" w:rsidRDefault="00063A50" w:rsidP="00803401">
            <w:pPr>
              <w:spacing w:before="80" w:after="80" w:line="240" w:lineRule="auto"/>
              <w:jc w:val="left"/>
              <w:rPr>
                <w:rFonts w:ascii="Arial" w:hAnsi="Arial" w:cs="Arial"/>
                <w:bCs/>
                <w:lang w:val="en-GB"/>
              </w:rPr>
            </w:pPr>
            <w:r w:rsidRPr="00803401">
              <w:rPr>
                <w:rFonts w:ascii="Arial" w:eastAsia="Calibri" w:hAnsi="Arial" w:cs="Arial"/>
                <w:lang w:eastAsia="en-US"/>
              </w:rPr>
              <w:t xml:space="preserve">Provide basic design and typesetting for BCWA internal/external publications, and work with external designers and marketing agencies where required. </w:t>
            </w:r>
          </w:p>
        </w:tc>
      </w:tr>
      <w:tr w:rsidR="00063A50" w:rsidRPr="00E33789" w:rsidTr="003620DB">
        <w:tc>
          <w:tcPr>
            <w:tcW w:w="704" w:type="dxa"/>
          </w:tcPr>
          <w:p w:rsidR="00063A50" w:rsidRPr="00803401" w:rsidRDefault="00F91F1A" w:rsidP="00803401">
            <w:pPr>
              <w:spacing w:before="80" w:after="80"/>
              <w:rPr>
                <w:rFonts w:ascii="Arial" w:hAnsi="Arial" w:cs="Arial"/>
              </w:rPr>
            </w:pPr>
            <w:r w:rsidRPr="00803401">
              <w:rPr>
                <w:rFonts w:ascii="Arial" w:hAnsi="Arial" w:cs="Arial"/>
              </w:rPr>
              <w:t>5</w:t>
            </w:r>
          </w:p>
        </w:tc>
        <w:tc>
          <w:tcPr>
            <w:tcW w:w="10086" w:type="dxa"/>
          </w:tcPr>
          <w:p w:rsidR="00063A50" w:rsidRPr="00803401" w:rsidRDefault="00063A50" w:rsidP="004C20A5">
            <w:pPr>
              <w:spacing w:before="80" w:after="80" w:line="259" w:lineRule="auto"/>
              <w:rPr>
                <w:rFonts w:ascii="Arial" w:hAnsi="Arial" w:cs="Arial"/>
                <w:bCs/>
                <w:lang w:val="en-GB"/>
              </w:rPr>
            </w:pPr>
            <w:r w:rsidRPr="00803401">
              <w:rPr>
                <w:rFonts w:ascii="Arial" w:hAnsi="Arial" w:cs="Arial"/>
              </w:rPr>
              <w:t xml:space="preserve">Produce regular </w:t>
            </w:r>
            <w:r w:rsidR="004C20A5">
              <w:rPr>
                <w:rFonts w:ascii="Arial" w:hAnsi="Arial" w:cs="Arial"/>
              </w:rPr>
              <w:t xml:space="preserve">stakeholder </w:t>
            </w:r>
            <w:r w:rsidRPr="00803401">
              <w:rPr>
                <w:rFonts w:ascii="Arial" w:hAnsi="Arial" w:cs="Arial"/>
              </w:rPr>
              <w:t>e-newsletter and promote its distribution to expand its reach and impact.</w:t>
            </w:r>
          </w:p>
        </w:tc>
      </w:tr>
      <w:tr w:rsidR="00063A50" w:rsidRPr="00E33789" w:rsidTr="003620DB">
        <w:tc>
          <w:tcPr>
            <w:tcW w:w="704" w:type="dxa"/>
          </w:tcPr>
          <w:p w:rsidR="00063A50" w:rsidRPr="00803401" w:rsidRDefault="00F91F1A" w:rsidP="00803401">
            <w:pPr>
              <w:spacing w:before="80" w:after="80"/>
              <w:rPr>
                <w:rFonts w:ascii="Arial" w:hAnsi="Arial" w:cs="Arial"/>
              </w:rPr>
            </w:pPr>
            <w:r w:rsidRPr="00803401">
              <w:rPr>
                <w:rFonts w:ascii="Arial" w:hAnsi="Arial" w:cs="Arial"/>
              </w:rPr>
              <w:t>6</w:t>
            </w:r>
          </w:p>
        </w:tc>
        <w:tc>
          <w:tcPr>
            <w:tcW w:w="10086" w:type="dxa"/>
          </w:tcPr>
          <w:p w:rsidR="00063A50" w:rsidRPr="00803401" w:rsidRDefault="00063A50" w:rsidP="00803401">
            <w:pPr>
              <w:spacing w:before="80" w:after="80"/>
              <w:jc w:val="left"/>
              <w:rPr>
                <w:rFonts w:ascii="Arial" w:hAnsi="Arial" w:cs="Arial"/>
                <w:bCs/>
                <w:lang w:val="en-GB"/>
              </w:rPr>
            </w:pPr>
            <w:r w:rsidRPr="00803401">
              <w:rPr>
                <w:rFonts w:ascii="Arial" w:hAnsi="Arial" w:cs="Arial"/>
              </w:rPr>
              <w:t>Write engaging case studies which il</w:t>
            </w:r>
            <w:r w:rsidR="00803401">
              <w:rPr>
                <w:rFonts w:ascii="Arial" w:hAnsi="Arial" w:cs="Arial"/>
              </w:rPr>
              <w:t>lustrate survivors’ experiences.</w:t>
            </w:r>
          </w:p>
        </w:tc>
      </w:tr>
      <w:tr w:rsidR="00063A50" w:rsidRPr="00E33789" w:rsidTr="003620DB">
        <w:tc>
          <w:tcPr>
            <w:tcW w:w="704" w:type="dxa"/>
          </w:tcPr>
          <w:p w:rsidR="00063A50" w:rsidRPr="00803401" w:rsidRDefault="00F91F1A" w:rsidP="00803401">
            <w:pPr>
              <w:spacing w:before="80" w:after="80"/>
              <w:rPr>
                <w:rFonts w:ascii="Arial" w:hAnsi="Arial" w:cs="Arial"/>
              </w:rPr>
            </w:pPr>
            <w:r w:rsidRPr="00803401">
              <w:rPr>
                <w:rFonts w:ascii="Arial" w:hAnsi="Arial" w:cs="Arial"/>
              </w:rPr>
              <w:lastRenderedPageBreak/>
              <w:t>7</w:t>
            </w:r>
          </w:p>
        </w:tc>
        <w:tc>
          <w:tcPr>
            <w:tcW w:w="10086" w:type="dxa"/>
          </w:tcPr>
          <w:p w:rsidR="00063A50" w:rsidRPr="00803401" w:rsidRDefault="00063A50" w:rsidP="00803401">
            <w:pPr>
              <w:spacing w:before="80" w:after="80" w:line="240" w:lineRule="auto"/>
              <w:jc w:val="left"/>
              <w:rPr>
                <w:rFonts w:ascii="Arial" w:eastAsia="Times New Roman" w:hAnsi="Arial" w:cs="Arial"/>
                <w:lang w:eastAsia="en-GB"/>
              </w:rPr>
            </w:pPr>
            <w:r w:rsidRPr="00803401">
              <w:rPr>
                <w:rFonts w:ascii="Arial" w:eastAsia="Calibri" w:hAnsi="Arial" w:cs="Arial"/>
                <w:lang w:eastAsia="en-US"/>
              </w:rPr>
              <w:t>Act as first point of contact for internal and external branding enquiries, and ensure a consistent brand identity across all BCWA materials.</w:t>
            </w:r>
          </w:p>
        </w:tc>
      </w:tr>
      <w:tr w:rsidR="00063A50" w:rsidRPr="00E33789" w:rsidTr="003620DB">
        <w:tc>
          <w:tcPr>
            <w:tcW w:w="704" w:type="dxa"/>
          </w:tcPr>
          <w:p w:rsidR="00063A50" w:rsidRPr="00803401" w:rsidRDefault="00F91F1A" w:rsidP="00803401">
            <w:pPr>
              <w:spacing w:before="80" w:after="80"/>
              <w:rPr>
                <w:rFonts w:ascii="Arial" w:hAnsi="Arial" w:cs="Arial"/>
              </w:rPr>
            </w:pPr>
            <w:r w:rsidRPr="00803401">
              <w:rPr>
                <w:rFonts w:ascii="Arial" w:hAnsi="Arial" w:cs="Arial"/>
              </w:rPr>
              <w:t>8</w:t>
            </w:r>
          </w:p>
        </w:tc>
        <w:tc>
          <w:tcPr>
            <w:tcW w:w="10086" w:type="dxa"/>
          </w:tcPr>
          <w:p w:rsidR="00063A50" w:rsidRPr="00803401" w:rsidRDefault="00063A50" w:rsidP="00803401">
            <w:pPr>
              <w:spacing w:before="80" w:after="80" w:line="259" w:lineRule="auto"/>
              <w:jc w:val="left"/>
              <w:rPr>
                <w:rFonts w:ascii="Arial" w:hAnsi="Arial" w:cs="Arial"/>
              </w:rPr>
            </w:pPr>
            <w:r w:rsidRPr="00803401">
              <w:rPr>
                <w:rFonts w:ascii="Arial" w:eastAsia="Times New Roman" w:hAnsi="Arial" w:cs="Arial"/>
                <w:lang w:eastAsia="en-GB"/>
              </w:rPr>
              <w:t>Oversee the production of BCWA promotional materials, managing their ordering and storage.</w:t>
            </w:r>
          </w:p>
        </w:tc>
      </w:tr>
      <w:tr w:rsidR="00063A50" w:rsidRPr="00E33789" w:rsidTr="003620DB">
        <w:tc>
          <w:tcPr>
            <w:tcW w:w="704" w:type="dxa"/>
          </w:tcPr>
          <w:p w:rsidR="00063A50" w:rsidRPr="00803401" w:rsidRDefault="00F91F1A" w:rsidP="00803401">
            <w:pPr>
              <w:spacing w:before="80" w:after="80"/>
              <w:rPr>
                <w:rFonts w:ascii="Arial" w:hAnsi="Arial" w:cs="Arial"/>
              </w:rPr>
            </w:pPr>
            <w:r w:rsidRPr="00803401">
              <w:rPr>
                <w:rFonts w:ascii="Arial" w:hAnsi="Arial" w:cs="Arial"/>
              </w:rPr>
              <w:t>9</w:t>
            </w:r>
          </w:p>
        </w:tc>
        <w:tc>
          <w:tcPr>
            <w:tcW w:w="10086" w:type="dxa"/>
          </w:tcPr>
          <w:p w:rsidR="00063A50" w:rsidRPr="00803401" w:rsidRDefault="00441720" w:rsidP="00441720">
            <w:pPr>
              <w:spacing w:before="80" w:after="80"/>
              <w:rPr>
                <w:rFonts w:ascii="Arial" w:hAnsi="Arial" w:cs="Arial"/>
              </w:rPr>
            </w:pPr>
            <w:r>
              <w:rPr>
                <w:rFonts w:ascii="Arial" w:hAnsi="Arial" w:cs="Arial"/>
              </w:rPr>
              <w:t>Develop a library of</w:t>
            </w:r>
            <w:r w:rsidR="00063A50" w:rsidRPr="00803401">
              <w:rPr>
                <w:rFonts w:ascii="Arial" w:hAnsi="Arial" w:cs="Arial"/>
              </w:rPr>
              <w:t xml:space="preserve"> print distribution sites and work with staff and volunteers to distribute</w:t>
            </w:r>
            <w:r>
              <w:rPr>
                <w:rFonts w:ascii="Arial" w:hAnsi="Arial" w:cs="Arial"/>
              </w:rPr>
              <w:t xml:space="preserve"> </w:t>
            </w:r>
            <w:r w:rsidR="00063A50" w:rsidRPr="00803401">
              <w:rPr>
                <w:rFonts w:ascii="Arial" w:hAnsi="Arial" w:cs="Arial"/>
              </w:rPr>
              <w:t>materials</w:t>
            </w:r>
            <w:r w:rsidR="00803401">
              <w:rPr>
                <w:rFonts w:ascii="Arial" w:hAnsi="Arial" w:cs="Arial"/>
              </w:rPr>
              <w:t>.</w:t>
            </w:r>
          </w:p>
        </w:tc>
      </w:tr>
      <w:tr w:rsidR="00063A50" w:rsidRPr="00E33789" w:rsidTr="003620DB">
        <w:tc>
          <w:tcPr>
            <w:tcW w:w="704" w:type="dxa"/>
          </w:tcPr>
          <w:p w:rsidR="00063A50" w:rsidRPr="00803401" w:rsidRDefault="00F91F1A" w:rsidP="00803401">
            <w:pPr>
              <w:spacing w:before="80" w:after="80"/>
              <w:rPr>
                <w:rFonts w:ascii="Arial" w:hAnsi="Arial" w:cs="Arial"/>
              </w:rPr>
            </w:pPr>
            <w:r w:rsidRPr="00803401">
              <w:rPr>
                <w:rFonts w:ascii="Arial" w:hAnsi="Arial" w:cs="Arial"/>
              </w:rPr>
              <w:t>10</w:t>
            </w:r>
          </w:p>
        </w:tc>
        <w:tc>
          <w:tcPr>
            <w:tcW w:w="10086" w:type="dxa"/>
          </w:tcPr>
          <w:p w:rsidR="00063A50" w:rsidRPr="00803401" w:rsidRDefault="00441720" w:rsidP="00441720">
            <w:pPr>
              <w:spacing w:before="80" w:after="80" w:line="240" w:lineRule="auto"/>
              <w:jc w:val="left"/>
              <w:rPr>
                <w:rFonts w:ascii="Arial" w:eastAsia="Times New Roman" w:hAnsi="Arial" w:cs="Arial"/>
                <w:lang w:eastAsia="en-GB"/>
              </w:rPr>
            </w:pPr>
            <w:r>
              <w:rPr>
                <w:rFonts w:ascii="Arial" w:eastAsia="Calibri" w:hAnsi="Arial" w:cs="Arial"/>
                <w:lang w:eastAsia="en-US"/>
              </w:rPr>
              <w:t>Maintain and c</w:t>
            </w:r>
            <w:r w:rsidR="00063A50" w:rsidRPr="00803401">
              <w:rPr>
                <w:rFonts w:ascii="Arial" w:eastAsia="Calibri" w:hAnsi="Arial" w:cs="Arial"/>
                <w:lang w:eastAsia="en-US"/>
              </w:rPr>
              <w:t xml:space="preserve">reate </w:t>
            </w:r>
            <w:r>
              <w:rPr>
                <w:rFonts w:ascii="Arial" w:eastAsia="Calibri" w:hAnsi="Arial" w:cs="Arial"/>
                <w:lang w:eastAsia="en-US"/>
              </w:rPr>
              <w:t xml:space="preserve">content for </w:t>
            </w:r>
            <w:r w:rsidR="00063A50" w:rsidRPr="00803401">
              <w:rPr>
                <w:rFonts w:ascii="Arial" w:eastAsia="Calibri" w:hAnsi="Arial" w:cs="Arial"/>
                <w:lang w:eastAsia="en-US"/>
              </w:rPr>
              <w:t>BCWA’s website</w:t>
            </w:r>
            <w:r>
              <w:rPr>
                <w:rFonts w:ascii="Arial" w:eastAsia="Calibri" w:hAnsi="Arial" w:cs="Arial"/>
                <w:lang w:eastAsia="en-US"/>
              </w:rPr>
              <w:t>, keeping it fresh and engaging.</w:t>
            </w:r>
          </w:p>
        </w:tc>
      </w:tr>
      <w:tr w:rsidR="00063A50" w:rsidRPr="00E33789" w:rsidTr="003620DB">
        <w:tc>
          <w:tcPr>
            <w:tcW w:w="704" w:type="dxa"/>
          </w:tcPr>
          <w:p w:rsidR="00063A50" w:rsidRPr="00803401" w:rsidRDefault="00F91F1A" w:rsidP="00803401">
            <w:pPr>
              <w:spacing w:before="80" w:after="80"/>
              <w:rPr>
                <w:rFonts w:ascii="Arial" w:hAnsi="Arial" w:cs="Arial"/>
              </w:rPr>
            </w:pPr>
            <w:r w:rsidRPr="00803401">
              <w:rPr>
                <w:rFonts w:ascii="Arial" w:hAnsi="Arial" w:cs="Arial"/>
              </w:rPr>
              <w:t>11</w:t>
            </w:r>
          </w:p>
        </w:tc>
        <w:tc>
          <w:tcPr>
            <w:tcW w:w="10086" w:type="dxa"/>
          </w:tcPr>
          <w:p w:rsidR="00063A50" w:rsidRPr="00803401" w:rsidRDefault="00063A50" w:rsidP="00803401">
            <w:pPr>
              <w:autoSpaceDE w:val="0"/>
              <w:autoSpaceDN w:val="0"/>
              <w:adjustRightInd w:val="0"/>
              <w:spacing w:before="80" w:after="80" w:line="240" w:lineRule="auto"/>
              <w:jc w:val="left"/>
              <w:rPr>
                <w:rFonts w:ascii="Arial" w:eastAsia="Times New Roman" w:hAnsi="Arial" w:cs="Arial"/>
                <w:lang w:eastAsia="en-GB"/>
              </w:rPr>
            </w:pPr>
            <w:r w:rsidRPr="00803401">
              <w:rPr>
                <w:rFonts w:ascii="Arial" w:hAnsi="Arial" w:cs="Arial"/>
              </w:rPr>
              <w:t xml:space="preserve">Lead on BCWA’s social media presence including </w:t>
            </w:r>
            <w:r w:rsidRPr="00803401">
              <w:rPr>
                <w:rFonts w:ascii="Arial" w:hAnsi="Arial" w:cs="Arial"/>
                <w:lang w:val="en-GB"/>
              </w:rPr>
              <w:t>including publishing content, and driving and responding to engagement.</w:t>
            </w:r>
          </w:p>
        </w:tc>
      </w:tr>
      <w:tr w:rsidR="00063A50" w:rsidRPr="00E33789" w:rsidTr="003620DB">
        <w:tc>
          <w:tcPr>
            <w:tcW w:w="704" w:type="dxa"/>
          </w:tcPr>
          <w:p w:rsidR="00063A50" w:rsidRPr="00803401" w:rsidRDefault="00F91F1A" w:rsidP="00441720">
            <w:pPr>
              <w:spacing w:before="80" w:after="80"/>
              <w:rPr>
                <w:rFonts w:ascii="Arial" w:hAnsi="Arial" w:cs="Arial"/>
              </w:rPr>
            </w:pPr>
            <w:r w:rsidRPr="00803401">
              <w:rPr>
                <w:rFonts w:ascii="Arial" w:hAnsi="Arial" w:cs="Arial"/>
              </w:rPr>
              <w:t>1</w:t>
            </w:r>
            <w:r w:rsidR="00441720">
              <w:rPr>
                <w:rFonts w:ascii="Arial" w:hAnsi="Arial" w:cs="Arial"/>
              </w:rPr>
              <w:t>2</w:t>
            </w:r>
          </w:p>
        </w:tc>
        <w:tc>
          <w:tcPr>
            <w:tcW w:w="10086" w:type="dxa"/>
          </w:tcPr>
          <w:p w:rsidR="00063A50" w:rsidRPr="00803401" w:rsidRDefault="00063A50" w:rsidP="00441720">
            <w:pPr>
              <w:spacing w:before="80" w:after="80" w:line="240" w:lineRule="auto"/>
              <w:jc w:val="left"/>
              <w:rPr>
                <w:rFonts w:ascii="Arial" w:hAnsi="Arial" w:cs="Arial"/>
                <w:bCs/>
                <w:lang w:val="en-GB"/>
              </w:rPr>
            </w:pPr>
            <w:r w:rsidRPr="00803401">
              <w:rPr>
                <w:rFonts w:ascii="Arial" w:eastAsia="Times New Roman" w:hAnsi="Arial" w:cs="Arial"/>
                <w:lang w:eastAsia="en-GB"/>
              </w:rPr>
              <w:t xml:space="preserve">Run digital analytics, social media and media citation reports to evaluate </w:t>
            </w:r>
            <w:r w:rsidR="00441720">
              <w:rPr>
                <w:rFonts w:ascii="Arial" w:eastAsia="Times New Roman" w:hAnsi="Arial" w:cs="Arial"/>
                <w:lang w:eastAsia="en-GB"/>
              </w:rPr>
              <w:t>&amp;</w:t>
            </w:r>
            <w:r w:rsidRPr="00803401">
              <w:rPr>
                <w:rFonts w:ascii="Arial" w:eastAsia="Times New Roman" w:hAnsi="Arial" w:cs="Arial"/>
                <w:lang w:eastAsia="en-GB"/>
              </w:rPr>
              <w:t xml:space="preserve"> improve communications.</w:t>
            </w:r>
          </w:p>
        </w:tc>
      </w:tr>
      <w:tr w:rsidR="00063A50" w:rsidRPr="00E33789" w:rsidTr="003620DB">
        <w:tc>
          <w:tcPr>
            <w:tcW w:w="704" w:type="dxa"/>
          </w:tcPr>
          <w:p w:rsidR="00063A50" w:rsidRPr="00803401" w:rsidRDefault="00441720" w:rsidP="00803401">
            <w:pPr>
              <w:spacing w:before="80" w:after="80"/>
              <w:rPr>
                <w:rFonts w:ascii="Arial" w:hAnsi="Arial" w:cs="Arial"/>
              </w:rPr>
            </w:pPr>
            <w:r>
              <w:rPr>
                <w:rFonts w:ascii="Arial" w:hAnsi="Arial" w:cs="Arial"/>
              </w:rPr>
              <w:t>13</w:t>
            </w:r>
          </w:p>
        </w:tc>
        <w:tc>
          <w:tcPr>
            <w:tcW w:w="10086" w:type="dxa"/>
          </w:tcPr>
          <w:p w:rsidR="00063A50" w:rsidRPr="00803401" w:rsidRDefault="00063A50" w:rsidP="00803401">
            <w:pPr>
              <w:autoSpaceDE w:val="0"/>
              <w:autoSpaceDN w:val="0"/>
              <w:adjustRightInd w:val="0"/>
              <w:spacing w:before="80" w:after="80" w:line="240" w:lineRule="auto"/>
              <w:jc w:val="left"/>
              <w:rPr>
                <w:rFonts w:ascii="Arial" w:hAnsi="Arial" w:cs="Arial"/>
                <w:lang w:val="en-GB"/>
              </w:rPr>
            </w:pPr>
            <w:r w:rsidRPr="00803401">
              <w:rPr>
                <w:rFonts w:ascii="Arial" w:hAnsi="Arial" w:cs="Arial"/>
                <w:lang w:val="en-GB"/>
              </w:rPr>
              <w:t>Support the development, promotion and organisation of BCWA events and conferences</w:t>
            </w:r>
            <w:r w:rsidR="00803401">
              <w:rPr>
                <w:rFonts w:ascii="Arial" w:hAnsi="Arial" w:cs="Arial"/>
                <w:lang w:val="en-GB"/>
              </w:rPr>
              <w:t>.</w:t>
            </w:r>
          </w:p>
        </w:tc>
      </w:tr>
      <w:tr w:rsidR="006B1FE4" w:rsidRPr="00E33789" w:rsidTr="00C17C18">
        <w:tc>
          <w:tcPr>
            <w:tcW w:w="10790" w:type="dxa"/>
            <w:gridSpan w:val="2"/>
          </w:tcPr>
          <w:p w:rsidR="006B1FE4" w:rsidRPr="00803401" w:rsidRDefault="00F91F1A" w:rsidP="00803401">
            <w:pPr>
              <w:spacing w:before="80" w:after="80"/>
              <w:rPr>
                <w:rFonts w:ascii="Arial" w:hAnsi="Arial" w:cs="Arial"/>
                <w:b/>
              </w:rPr>
            </w:pPr>
            <w:r w:rsidRPr="00803401">
              <w:rPr>
                <w:rFonts w:ascii="Arial" w:hAnsi="Arial" w:cs="Arial"/>
                <w:b/>
              </w:rPr>
              <w:t>Campaigns and fundraising</w:t>
            </w:r>
          </w:p>
        </w:tc>
      </w:tr>
      <w:tr w:rsidR="00ED4483" w:rsidRPr="00E33789" w:rsidTr="003620DB">
        <w:tc>
          <w:tcPr>
            <w:tcW w:w="704" w:type="dxa"/>
          </w:tcPr>
          <w:p w:rsidR="00ED4483" w:rsidRPr="00803401" w:rsidRDefault="006B1FE4" w:rsidP="00803401">
            <w:pPr>
              <w:spacing w:before="80" w:after="80"/>
              <w:rPr>
                <w:rFonts w:ascii="Arial" w:hAnsi="Arial" w:cs="Arial"/>
              </w:rPr>
            </w:pPr>
            <w:r w:rsidRPr="00803401">
              <w:rPr>
                <w:rFonts w:ascii="Arial" w:hAnsi="Arial" w:cs="Arial"/>
              </w:rPr>
              <w:t>1</w:t>
            </w:r>
          </w:p>
        </w:tc>
        <w:tc>
          <w:tcPr>
            <w:tcW w:w="10086" w:type="dxa"/>
          </w:tcPr>
          <w:p w:rsidR="00ED4483" w:rsidRPr="00803401" w:rsidRDefault="00F91F1A" w:rsidP="00441720">
            <w:pPr>
              <w:autoSpaceDE w:val="0"/>
              <w:autoSpaceDN w:val="0"/>
              <w:adjustRightInd w:val="0"/>
              <w:spacing w:before="80" w:after="80" w:line="240" w:lineRule="auto"/>
              <w:jc w:val="left"/>
              <w:rPr>
                <w:rFonts w:ascii="Arial" w:hAnsi="Arial" w:cs="Arial"/>
                <w:lang w:val="en-GB"/>
              </w:rPr>
            </w:pPr>
            <w:r w:rsidRPr="00803401">
              <w:rPr>
                <w:rFonts w:ascii="Arial" w:hAnsi="Arial" w:cs="Arial"/>
                <w:lang w:val="en-GB"/>
              </w:rPr>
              <w:t xml:space="preserve">Work with BCWA’s Fundraiser to produce promotional content for fundraising </w:t>
            </w:r>
            <w:r w:rsidR="00441720">
              <w:rPr>
                <w:rFonts w:ascii="Arial" w:hAnsi="Arial" w:cs="Arial"/>
                <w:lang w:val="en-GB"/>
              </w:rPr>
              <w:t xml:space="preserve">campaigns and </w:t>
            </w:r>
            <w:r w:rsidRPr="00803401">
              <w:rPr>
                <w:rFonts w:ascii="Arial" w:hAnsi="Arial" w:cs="Arial"/>
                <w:lang w:val="en-GB"/>
              </w:rPr>
              <w:t>provide media support as required</w:t>
            </w:r>
            <w:r w:rsidR="00803401">
              <w:rPr>
                <w:rFonts w:ascii="Arial" w:hAnsi="Arial" w:cs="Arial"/>
                <w:lang w:val="en-GB"/>
              </w:rPr>
              <w:t>.</w:t>
            </w:r>
          </w:p>
        </w:tc>
      </w:tr>
      <w:tr w:rsidR="00ED4483" w:rsidRPr="00E33789" w:rsidTr="003620DB">
        <w:tc>
          <w:tcPr>
            <w:tcW w:w="704" w:type="dxa"/>
          </w:tcPr>
          <w:p w:rsidR="00ED4483" w:rsidRPr="00803401" w:rsidRDefault="006B1FE4" w:rsidP="00803401">
            <w:pPr>
              <w:spacing w:before="80" w:after="80"/>
              <w:rPr>
                <w:rFonts w:ascii="Arial" w:hAnsi="Arial" w:cs="Arial"/>
              </w:rPr>
            </w:pPr>
            <w:r w:rsidRPr="00803401">
              <w:rPr>
                <w:rFonts w:ascii="Arial" w:hAnsi="Arial" w:cs="Arial"/>
              </w:rPr>
              <w:t>2</w:t>
            </w:r>
          </w:p>
        </w:tc>
        <w:tc>
          <w:tcPr>
            <w:tcW w:w="10086" w:type="dxa"/>
          </w:tcPr>
          <w:p w:rsidR="00ED4483" w:rsidRPr="00803401" w:rsidRDefault="00803401" w:rsidP="00803401">
            <w:pPr>
              <w:autoSpaceDE w:val="0"/>
              <w:autoSpaceDN w:val="0"/>
              <w:adjustRightInd w:val="0"/>
              <w:spacing w:before="80" w:after="80" w:line="240" w:lineRule="auto"/>
              <w:jc w:val="left"/>
              <w:rPr>
                <w:rFonts w:ascii="Arial" w:hAnsi="Arial" w:cs="Arial"/>
                <w:lang w:val="en-GB"/>
              </w:rPr>
            </w:pPr>
            <w:r w:rsidRPr="00803401">
              <w:rPr>
                <w:rFonts w:ascii="Arial" w:hAnsi="Arial" w:cs="Arial"/>
                <w:lang w:val="en-GB"/>
              </w:rPr>
              <w:t>Work with BCWA staff teams to develop clear and effective communication plans for awareness campaigns and individual projects where needed</w:t>
            </w:r>
            <w:r>
              <w:rPr>
                <w:rFonts w:ascii="Arial" w:hAnsi="Arial" w:cs="Arial"/>
                <w:lang w:val="en-GB"/>
              </w:rPr>
              <w:t>.</w:t>
            </w:r>
          </w:p>
        </w:tc>
      </w:tr>
      <w:tr w:rsidR="006B1FE4" w:rsidRPr="00E33789" w:rsidTr="00C17C18">
        <w:tc>
          <w:tcPr>
            <w:tcW w:w="10790" w:type="dxa"/>
            <w:gridSpan w:val="2"/>
          </w:tcPr>
          <w:p w:rsidR="006B1FE4" w:rsidRPr="00803401" w:rsidRDefault="00803401" w:rsidP="00803401">
            <w:pPr>
              <w:spacing w:before="80" w:after="80"/>
              <w:rPr>
                <w:rFonts w:ascii="Arial" w:hAnsi="Arial" w:cs="Arial"/>
                <w:b/>
              </w:rPr>
            </w:pPr>
            <w:r w:rsidRPr="00803401">
              <w:rPr>
                <w:rFonts w:ascii="Arial" w:hAnsi="Arial" w:cs="Arial"/>
                <w:b/>
              </w:rPr>
              <w:t>Internal communications</w:t>
            </w:r>
          </w:p>
        </w:tc>
      </w:tr>
      <w:tr w:rsidR="004C20A5" w:rsidRPr="00E33789" w:rsidTr="003620DB">
        <w:tc>
          <w:tcPr>
            <w:tcW w:w="704" w:type="dxa"/>
          </w:tcPr>
          <w:p w:rsidR="004C20A5" w:rsidRPr="00803401" w:rsidRDefault="004C20A5" w:rsidP="004C20A5">
            <w:pPr>
              <w:spacing w:before="80" w:after="80"/>
              <w:rPr>
                <w:rFonts w:ascii="Arial" w:hAnsi="Arial" w:cs="Arial"/>
              </w:rPr>
            </w:pPr>
            <w:r w:rsidRPr="00803401">
              <w:rPr>
                <w:rFonts w:ascii="Arial" w:hAnsi="Arial" w:cs="Arial"/>
              </w:rPr>
              <w:t>1</w:t>
            </w:r>
          </w:p>
        </w:tc>
        <w:tc>
          <w:tcPr>
            <w:tcW w:w="10086" w:type="dxa"/>
          </w:tcPr>
          <w:p w:rsidR="004C20A5" w:rsidRDefault="004C20A5" w:rsidP="004C20A5">
            <w:pPr>
              <w:autoSpaceDE w:val="0"/>
              <w:autoSpaceDN w:val="0"/>
              <w:adjustRightInd w:val="0"/>
              <w:spacing w:before="80" w:after="80" w:line="240" w:lineRule="auto"/>
              <w:jc w:val="left"/>
              <w:rPr>
                <w:rFonts w:ascii="Arial" w:hAnsi="Arial" w:cs="Arial"/>
                <w:lang w:val="en-GB"/>
              </w:rPr>
            </w:pPr>
            <w:r w:rsidRPr="00BD0ED8">
              <w:rPr>
                <w:rFonts w:ascii="Arial" w:hAnsi="Arial" w:cs="Arial"/>
                <w:lang w:val="en-GB"/>
              </w:rPr>
              <w:t>Help to develop our</w:t>
            </w:r>
            <w:r>
              <w:rPr>
                <w:rFonts w:ascii="Arial" w:hAnsi="Arial" w:cs="Arial"/>
                <w:lang w:val="en-GB"/>
              </w:rPr>
              <w:t xml:space="preserve"> wider</w:t>
            </w:r>
            <w:r w:rsidRPr="00BD0ED8">
              <w:rPr>
                <w:rFonts w:ascii="Arial" w:hAnsi="Arial" w:cs="Arial"/>
                <w:lang w:val="en-GB"/>
              </w:rPr>
              <w:t xml:space="preserve"> internal communications, ensuring staff, volunteers and clients have a clear understanding and awareness of our key messages and activities.</w:t>
            </w:r>
          </w:p>
        </w:tc>
      </w:tr>
      <w:tr w:rsidR="004C20A5" w:rsidRPr="00E33789" w:rsidTr="003620DB">
        <w:tc>
          <w:tcPr>
            <w:tcW w:w="704" w:type="dxa"/>
          </w:tcPr>
          <w:p w:rsidR="004C20A5" w:rsidRPr="00803401" w:rsidRDefault="004C20A5" w:rsidP="004C20A5">
            <w:pPr>
              <w:spacing w:before="80" w:after="80"/>
              <w:rPr>
                <w:rFonts w:ascii="Arial" w:hAnsi="Arial" w:cs="Arial"/>
              </w:rPr>
            </w:pPr>
            <w:r>
              <w:rPr>
                <w:rFonts w:ascii="Arial" w:hAnsi="Arial" w:cs="Arial"/>
              </w:rPr>
              <w:t>2</w:t>
            </w:r>
          </w:p>
        </w:tc>
        <w:tc>
          <w:tcPr>
            <w:tcW w:w="10086" w:type="dxa"/>
          </w:tcPr>
          <w:p w:rsidR="004C20A5" w:rsidRPr="00BD0ED8" w:rsidRDefault="004C20A5" w:rsidP="00A80C74">
            <w:pPr>
              <w:autoSpaceDE w:val="0"/>
              <w:autoSpaceDN w:val="0"/>
              <w:adjustRightInd w:val="0"/>
              <w:spacing w:before="80" w:after="80" w:line="240" w:lineRule="auto"/>
              <w:jc w:val="left"/>
              <w:rPr>
                <w:rFonts w:ascii="Arial" w:hAnsi="Arial" w:cs="Arial"/>
                <w:lang w:val="en-GB"/>
              </w:rPr>
            </w:pPr>
            <w:r>
              <w:rPr>
                <w:rFonts w:ascii="Arial" w:hAnsi="Arial" w:cs="Arial"/>
                <w:lang w:val="en-GB"/>
              </w:rPr>
              <w:t>Coordinate BCWA internal employee newsletter to ensure employees, volunteers and trustees are kept up to date. Production to be on an agreed cycle</w:t>
            </w:r>
            <w:r w:rsidR="00A80C74">
              <w:rPr>
                <w:rFonts w:ascii="Arial" w:hAnsi="Arial" w:cs="Arial"/>
                <w:lang w:val="en-GB"/>
              </w:rPr>
              <w:t xml:space="preserve">, collaborating with HR team. </w:t>
            </w:r>
          </w:p>
        </w:tc>
      </w:tr>
      <w:tr w:rsidR="004C20A5" w:rsidRPr="00E33789" w:rsidTr="003620DB">
        <w:tc>
          <w:tcPr>
            <w:tcW w:w="704" w:type="dxa"/>
          </w:tcPr>
          <w:p w:rsidR="004C20A5" w:rsidRPr="00803401" w:rsidRDefault="004C20A5" w:rsidP="004C20A5">
            <w:pPr>
              <w:spacing w:before="80" w:after="80"/>
              <w:rPr>
                <w:rFonts w:ascii="Arial" w:hAnsi="Arial" w:cs="Arial"/>
              </w:rPr>
            </w:pPr>
            <w:r>
              <w:rPr>
                <w:rFonts w:ascii="Arial" w:hAnsi="Arial" w:cs="Arial"/>
              </w:rPr>
              <w:t>3</w:t>
            </w:r>
          </w:p>
        </w:tc>
        <w:tc>
          <w:tcPr>
            <w:tcW w:w="10086" w:type="dxa"/>
          </w:tcPr>
          <w:p w:rsidR="004C20A5" w:rsidRPr="00803401" w:rsidRDefault="004C20A5" w:rsidP="004C20A5">
            <w:pPr>
              <w:autoSpaceDE w:val="0"/>
              <w:autoSpaceDN w:val="0"/>
              <w:adjustRightInd w:val="0"/>
              <w:spacing w:before="80" w:after="80" w:line="240" w:lineRule="auto"/>
              <w:jc w:val="left"/>
              <w:rPr>
                <w:rFonts w:ascii="Arial" w:hAnsi="Arial" w:cs="Arial"/>
                <w:lang w:val="en-GB"/>
              </w:rPr>
            </w:pPr>
            <w:r w:rsidRPr="00803401">
              <w:rPr>
                <w:rFonts w:ascii="Arial" w:hAnsi="Arial" w:cs="Arial"/>
              </w:rPr>
              <w:t xml:space="preserve">Contribute towards BCWA Equality and Diversity committee, developing </w:t>
            </w:r>
            <w:r w:rsidRPr="00803401">
              <w:rPr>
                <w:rFonts w:ascii="Arial" w:hAnsi="Arial" w:cs="Arial"/>
                <w:lang w:val="en-GB"/>
              </w:rPr>
              <w:t>innovative ways to engage local commu</w:t>
            </w:r>
            <w:r>
              <w:rPr>
                <w:rFonts w:ascii="Arial" w:hAnsi="Arial" w:cs="Arial"/>
                <w:lang w:val="en-GB"/>
              </w:rPr>
              <w:t>nities and seldom heard groups.</w:t>
            </w:r>
          </w:p>
        </w:tc>
      </w:tr>
      <w:tr w:rsidR="004C20A5" w:rsidRPr="00E33789" w:rsidTr="003620DB">
        <w:tc>
          <w:tcPr>
            <w:tcW w:w="704" w:type="dxa"/>
          </w:tcPr>
          <w:p w:rsidR="004C20A5" w:rsidRPr="00803401" w:rsidRDefault="004C20A5" w:rsidP="004C20A5">
            <w:pPr>
              <w:spacing w:before="80" w:after="80"/>
              <w:rPr>
                <w:rFonts w:ascii="Arial" w:hAnsi="Arial" w:cs="Arial"/>
              </w:rPr>
            </w:pPr>
            <w:r>
              <w:rPr>
                <w:rFonts w:ascii="Arial" w:hAnsi="Arial" w:cs="Arial"/>
              </w:rPr>
              <w:t>4</w:t>
            </w:r>
          </w:p>
        </w:tc>
        <w:tc>
          <w:tcPr>
            <w:tcW w:w="10086" w:type="dxa"/>
          </w:tcPr>
          <w:p w:rsidR="004C20A5" w:rsidRPr="00803401" w:rsidRDefault="004C20A5" w:rsidP="004C20A5">
            <w:pPr>
              <w:autoSpaceDE w:val="0"/>
              <w:autoSpaceDN w:val="0"/>
              <w:adjustRightInd w:val="0"/>
              <w:spacing w:before="80" w:after="80" w:line="240" w:lineRule="auto"/>
              <w:jc w:val="left"/>
              <w:rPr>
                <w:rFonts w:ascii="Arial" w:hAnsi="Arial" w:cs="Arial"/>
                <w:lang w:val="en-GB"/>
              </w:rPr>
            </w:pPr>
            <w:r>
              <w:rPr>
                <w:rFonts w:ascii="Arial" w:hAnsi="Arial" w:cs="Arial"/>
                <w:lang w:val="en-GB"/>
              </w:rPr>
              <w:t>Develop ways across all service areas to ensure that the voice of services users is captured throughout the year and that their thoughts and views are at the heart of all we do.</w:t>
            </w:r>
          </w:p>
        </w:tc>
      </w:tr>
      <w:tr w:rsidR="004C20A5" w:rsidRPr="00E33789" w:rsidTr="003620DB">
        <w:tc>
          <w:tcPr>
            <w:tcW w:w="704" w:type="dxa"/>
          </w:tcPr>
          <w:p w:rsidR="004C20A5" w:rsidRDefault="004C20A5" w:rsidP="004C20A5">
            <w:pPr>
              <w:spacing w:before="80" w:after="80"/>
              <w:rPr>
                <w:rFonts w:ascii="Arial" w:hAnsi="Arial" w:cs="Arial"/>
              </w:rPr>
            </w:pPr>
            <w:r>
              <w:rPr>
                <w:rFonts w:ascii="Arial" w:hAnsi="Arial" w:cs="Arial"/>
              </w:rPr>
              <w:t>5</w:t>
            </w:r>
          </w:p>
        </w:tc>
        <w:tc>
          <w:tcPr>
            <w:tcW w:w="10086" w:type="dxa"/>
          </w:tcPr>
          <w:p w:rsidR="004C20A5" w:rsidRDefault="004C20A5" w:rsidP="004C20A5">
            <w:pPr>
              <w:autoSpaceDE w:val="0"/>
              <w:autoSpaceDN w:val="0"/>
              <w:adjustRightInd w:val="0"/>
              <w:spacing w:before="80" w:after="80" w:line="240" w:lineRule="auto"/>
              <w:jc w:val="left"/>
              <w:rPr>
                <w:rFonts w:ascii="Arial" w:hAnsi="Arial" w:cs="Arial"/>
                <w:lang w:val="en-GB"/>
              </w:rPr>
            </w:pPr>
            <w:r>
              <w:rPr>
                <w:rFonts w:ascii="Arial" w:hAnsi="Arial" w:cs="Arial"/>
                <w:lang w:val="en-GB"/>
              </w:rPr>
              <w:t>Maintain/update an annual planner of events, key dates for the diary, campaigns e.g. Go Purple ensuring adequate preparation time to maximise the opportunities to raise awareness and funds.</w:t>
            </w:r>
          </w:p>
        </w:tc>
      </w:tr>
      <w:tr w:rsidR="004C20A5" w:rsidRPr="00E33789" w:rsidTr="003620DB">
        <w:tc>
          <w:tcPr>
            <w:tcW w:w="704" w:type="dxa"/>
          </w:tcPr>
          <w:p w:rsidR="004C20A5" w:rsidRDefault="004C20A5" w:rsidP="004C20A5">
            <w:pPr>
              <w:spacing w:before="80" w:after="80"/>
              <w:rPr>
                <w:rFonts w:ascii="Arial" w:hAnsi="Arial" w:cs="Arial"/>
              </w:rPr>
            </w:pPr>
            <w:r>
              <w:rPr>
                <w:rFonts w:ascii="Arial" w:hAnsi="Arial" w:cs="Arial"/>
              </w:rPr>
              <w:t>6</w:t>
            </w:r>
          </w:p>
        </w:tc>
        <w:tc>
          <w:tcPr>
            <w:tcW w:w="10086" w:type="dxa"/>
          </w:tcPr>
          <w:p w:rsidR="004C20A5" w:rsidRDefault="004C20A5" w:rsidP="004C20A5">
            <w:pPr>
              <w:autoSpaceDE w:val="0"/>
              <w:autoSpaceDN w:val="0"/>
              <w:adjustRightInd w:val="0"/>
              <w:spacing w:before="80" w:after="80" w:line="240" w:lineRule="auto"/>
              <w:jc w:val="left"/>
              <w:rPr>
                <w:rFonts w:ascii="Arial" w:hAnsi="Arial" w:cs="Arial"/>
                <w:lang w:val="en-GB"/>
              </w:rPr>
            </w:pPr>
            <w:r>
              <w:rPr>
                <w:rFonts w:ascii="Arial" w:hAnsi="Arial" w:cs="Arial"/>
                <w:lang w:val="en-GB"/>
              </w:rPr>
              <w:t>Collate, analyse and evaluate where BCWA is featured in the media and report to senior managers and Trustees on a regular basis.</w:t>
            </w:r>
          </w:p>
        </w:tc>
      </w:tr>
      <w:tr w:rsidR="004C20A5" w:rsidRPr="00E33789" w:rsidTr="003620DB">
        <w:tc>
          <w:tcPr>
            <w:tcW w:w="704" w:type="dxa"/>
          </w:tcPr>
          <w:p w:rsidR="004C20A5" w:rsidRDefault="004C20A5" w:rsidP="004C20A5">
            <w:pPr>
              <w:spacing w:before="80" w:after="80"/>
              <w:rPr>
                <w:rFonts w:ascii="Arial" w:hAnsi="Arial" w:cs="Arial"/>
              </w:rPr>
            </w:pPr>
            <w:r>
              <w:rPr>
                <w:rFonts w:ascii="Arial" w:hAnsi="Arial" w:cs="Arial"/>
              </w:rPr>
              <w:t>7</w:t>
            </w:r>
          </w:p>
        </w:tc>
        <w:tc>
          <w:tcPr>
            <w:tcW w:w="10086" w:type="dxa"/>
          </w:tcPr>
          <w:p w:rsidR="004C20A5" w:rsidRDefault="004C20A5" w:rsidP="004C20A5">
            <w:pPr>
              <w:autoSpaceDE w:val="0"/>
              <w:autoSpaceDN w:val="0"/>
              <w:adjustRightInd w:val="0"/>
              <w:spacing w:before="80" w:after="80" w:line="240" w:lineRule="auto"/>
              <w:jc w:val="left"/>
              <w:rPr>
                <w:rFonts w:ascii="Arial" w:hAnsi="Arial" w:cs="Arial"/>
                <w:lang w:val="en-GB"/>
              </w:rPr>
            </w:pPr>
            <w:r>
              <w:rPr>
                <w:rFonts w:ascii="Arial" w:hAnsi="Arial" w:cs="Arial"/>
                <w:lang w:val="en-GB"/>
              </w:rPr>
              <w:t xml:space="preserve">Work with employees to build confidence and strengthen their presentation and social media skills, </w:t>
            </w:r>
            <w:r w:rsidR="00A80C74">
              <w:rPr>
                <w:rFonts w:ascii="Arial" w:hAnsi="Arial" w:cs="Arial"/>
                <w:lang w:val="en-GB"/>
              </w:rPr>
              <w:t xml:space="preserve">contributing to annual staff training </w:t>
            </w:r>
            <w:r>
              <w:rPr>
                <w:rFonts w:ascii="Arial" w:hAnsi="Arial" w:cs="Arial"/>
                <w:lang w:val="en-GB"/>
              </w:rPr>
              <w:t>in collaboration with Corporate Team.</w:t>
            </w:r>
          </w:p>
        </w:tc>
      </w:tr>
    </w:tbl>
    <w:p w:rsidR="00CE5AD4" w:rsidRDefault="00CE5AD4" w:rsidP="006A4DA5">
      <w:pPr>
        <w:spacing w:after="0"/>
        <w:rPr>
          <w:rFonts w:ascii="Arial" w:hAnsi="Arial" w:cs="Arial"/>
          <w:sz w:val="24"/>
          <w:szCs w:val="24"/>
        </w:rPr>
      </w:pPr>
    </w:p>
    <w:tbl>
      <w:tblPr>
        <w:tblStyle w:val="TableGrid4"/>
        <w:tblW w:w="0" w:type="auto"/>
        <w:tblLook w:val="04A0" w:firstRow="1" w:lastRow="0" w:firstColumn="1" w:lastColumn="0" w:noHBand="0" w:noVBand="1"/>
      </w:tblPr>
      <w:tblGrid>
        <w:gridCol w:w="704"/>
        <w:gridCol w:w="10086"/>
      </w:tblGrid>
      <w:tr w:rsidR="006F607B" w:rsidRPr="00E33789" w:rsidTr="003620DB">
        <w:tc>
          <w:tcPr>
            <w:tcW w:w="10790" w:type="dxa"/>
            <w:gridSpan w:val="2"/>
            <w:shd w:val="clear" w:color="auto" w:fill="D9D9D9" w:themeFill="background1" w:themeFillShade="D9"/>
          </w:tcPr>
          <w:p w:rsidR="006F607B" w:rsidRPr="00E33789" w:rsidRDefault="006F607B" w:rsidP="00385320">
            <w:pPr>
              <w:spacing w:before="80" w:after="80"/>
              <w:jc w:val="center"/>
              <w:rPr>
                <w:rFonts w:ascii="Arial" w:hAnsi="Arial" w:cs="Arial"/>
              </w:rPr>
            </w:pPr>
            <w:r w:rsidRPr="00E33789">
              <w:rPr>
                <w:rFonts w:ascii="Arial" w:eastAsiaTheme="majorEastAsia" w:hAnsi="Arial" w:cs="Arial"/>
                <w:b/>
                <w:bCs/>
              </w:rPr>
              <w:t>General  Duties</w:t>
            </w:r>
          </w:p>
        </w:tc>
      </w:tr>
      <w:tr w:rsidR="006F607B" w:rsidRPr="00E33789" w:rsidTr="003620DB">
        <w:tc>
          <w:tcPr>
            <w:tcW w:w="704" w:type="dxa"/>
          </w:tcPr>
          <w:p w:rsidR="006F607B" w:rsidRPr="00E33789" w:rsidRDefault="000B1433" w:rsidP="00385320">
            <w:pPr>
              <w:spacing w:before="80" w:after="80"/>
              <w:rPr>
                <w:rFonts w:ascii="Arial" w:hAnsi="Arial" w:cs="Arial"/>
              </w:rPr>
            </w:pPr>
            <w:r>
              <w:rPr>
                <w:rFonts w:ascii="Arial" w:hAnsi="Arial" w:cs="Arial"/>
              </w:rPr>
              <w:t>1</w:t>
            </w:r>
          </w:p>
        </w:tc>
        <w:tc>
          <w:tcPr>
            <w:tcW w:w="10086" w:type="dxa"/>
          </w:tcPr>
          <w:p w:rsidR="006F607B" w:rsidRPr="00E33789" w:rsidRDefault="006F607B" w:rsidP="000B1433">
            <w:pPr>
              <w:spacing w:before="80" w:after="80"/>
              <w:rPr>
                <w:rFonts w:ascii="Arial" w:hAnsi="Arial" w:cs="Arial"/>
              </w:rPr>
            </w:pPr>
            <w:r w:rsidRPr="00E33789">
              <w:rPr>
                <w:rFonts w:ascii="Arial" w:hAnsi="Arial" w:cs="Arial"/>
              </w:rPr>
              <w:t>To be fully compliant and up to date with BCWA’s policies and uphold standards of best practice. To remain up to date and compliant with local</w:t>
            </w:r>
            <w:r w:rsidR="000B1433">
              <w:rPr>
                <w:rFonts w:ascii="Arial" w:hAnsi="Arial" w:cs="Arial"/>
              </w:rPr>
              <w:t>/</w:t>
            </w:r>
            <w:r w:rsidRPr="00E33789">
              <w:rPr>
                <w:rFonts w:ascii="Arial" w:hAnsi="Arial" w:cs="Arial"/>
              </w:rPr>
              <w:t>regional</w:t>
            </w:r>
            <w:r w:rsidR="000B1433">
              <w:rPr>
                <w:rFonts w:ascii="Arial" w:hAnsi="Arial" w:cs="Arial"/>
              </w:rPr>
              <w:t xml:space="preserve">/national </w:t>
            </w:r>
            <w:r w:rsidRPr="00E33789">
              <w:rPr>
                <w:rFonts w:ascii="Arial" w:hAnsi="Arial" w:cs="Arial"/>
              </w:rPr>
              <w:t>legislation and emerging evidence.</w:t>
            </w:r>
          </w:p>
        </w:tc>
      </w:tr>
      <w:tr w:rsidR="006F607B" w:rsidRPr="00E33789" w:rsidTr="003620DB">
        <w:tc>
          <w:tcPr>
            <w:tcW w:w="704" w:type="dxa"/>
          </w:tcPr>
          <w:p w:rsidR="006F607B" w:rsidRPr="00E33789" w:rsidRDefault="000B1433" w:rsidP="00385320">
            <w:pPr>
              <w:spacing w:before="80" w:after="80"/>
              <w:rPr>
                <w:rFonts w:ascii="Arial" w:hAnsi="Arial" w:cs="Arial"/>
              </w:rPr>
            </w:pPr>
            <w:r>
              <w:rPr>
                <w:rFonts w:ascii="Arial" w:hAnsi="Arial" w:cs="Arial"/>
              </w:rPr>
              <w:t>2</w:t>
            </w:r>
          </w:p>
        </w:tc>
        <w:tc>
          <w:tcPr>
            <w:tcW w:w="10086" w:type="dxa"/>
          </w:tcPr>
          <w:p w:rsidR="006F607B" w:rsidRPr="00E33789" w:rsidRDefault="006F607B" w:rsidP="00385320">
            <w:pPr>
              <w:spacing w:before="80" w:after="80"/>
              <w:rPr>
                <w:rFonts w:ascii="Arial" w:hAnsi="Arial" w:cs="Arial"/>
                <w:lang w:val="en-GB"/>
              </w:rPr>
            </w:pPr>
            <w:r w:rsidRPr="00E3378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6F607B" w:rsidRPr="00E33789" w:rsidTr="003620DB">
        <w:tc>
          <w:tcPr>
            <w:tcW w:w="704" w:type="dxa"/>
          </w:tcPr>
          <w:p w:rsidR="006F607B" w:rsidRPr="00E33789" w:rsidRDefault="000B1433" w:rsidP="00385320">
            <w:pPr>
              <w:spacing w:before="80" w:after="80"/>
              <w:rPr>
                <w:rFonts w:ascii="Arial" w:hAnsi="Arial" w:cs="Arial"/>
              </w:rPr>
            </w:pPr>
            <w:r>
              <w:rPr>
                <w:rFonts w:ascii="Arial" w:hAnsi="Arial" w:cs="Arial"/>
              </w:rPr>
              <w:t>3</w:t>
            </w:r>
          </w:p>
        </w:tc>
        <w:tc>
          <w:tcPr>
            <w:tcW w:w="10086" w:type="dxa"/>
          </w:tcPr>
          <w:p w:rsidR="006F607B" w:rsidRPr="00E33789" w:rsidRDefault="006F607B" w:rsidP="00385320">
            <w:pPr>
              <w:spacing w:before="80" w:after="80"/>
              <w:rPr>
                <w:rFonts w:ascii="Arial" w:hAnsi="Arial" w:cs="Arial"/>
                <w:lang w:val="en-GB"/>
              </w:rPr>
            </w:pPr>
            <w:r w:rsidRPr="00E33789">
              <w:rPr>
                <w:rFonts w:ascii="Arial" w:hAnsi="Arial" w:cs="Arial"/>
                <w:lang w:val="en-GB"/>
              </w:rPr>
              <w:t xml:space="preserve">To attend all meetings or training as required, attend monthly supervision sessions, and appraisals. </w:t>
            </w:r>
          </w:p>
        </w:tc>
      </w:tr>
      <w:tr w:rsidR="006F607B" w:rsidRPr="00E33789" w:rsidTr="003620DB">
        <w:tc>
          <w:tcPr>
            <w:tcW w:w="704" w:type="dxa"/>
          </w:tcPr>
          <w:p w:rsidR="006F607B" w:rsidRPr="00E33789" w:rsidRDefault="000B1433" w:rsidP="00385320">
            <w:pPr>
              <w:spacing w:before="80" w:after="80"/>
              <w:rPr>
                <w:rFonts w:ascii="Arial" w:hAnsi="Arial" w:cs="Arial"/>
              </w:rPr>
            </w:pPr>
            <w:r>
              <w:rPr>
                <w:rFonts w:ascii="Arial" w:hAnsi="Arial" w:cs="Arial"/>
              </w:rPr>
              <w:t>4</w:t>
            </w:r>
          </w:p>
        </w:tc>
        <w:tc>
          <w:tcPr>
            <w:tcW w:w="10086" w:type="dxa"/>
          </w:tcPr>
          <w:p w:rsidR="006F607B" w:rsidRPr="00E33789" w:rsidRDefault="006F607B" w:rsidP="000B1433">
            <w:pPr>
              <w:spacing w:before="80" w:after="80"/>
              <w:rPr>
                <w:rFonts w:ascii="Arial" w:hAnsi="Arial" w:cs="Arial"/>
                <w:lang w:val="en-GB"/>
              </w:rPr>
            </w:pPr>
            <w:r w:rsidRPr="00E33789">
              <w:rPr>
                <w:rFonts w:ascii="Arial" w:hAnsi="Arial" w:cs="Arial"/>
                <w:lang w:val="en-GB"/>
              </w:rPr>
              <w:t>To participate in BCWA performance management processes</w:t>
            </w:r>
            <w:r w:rsidR="000B1433">
              <w:rPr>
                <w:rFonts w:ascii="Arial" w:hAnsi="Arial" w:cs="Arial"/>
                <w:lang w:val="en-GB"/>
              </w:rPr>
              <w:t xml:space="preserve">, </w:t>
            </w:r>
            <w:r w:rsidRPr="00E33789">
              <w:rPr>
                <w:rFonts w:ascii="Arial" w:hAnsi="Arial" w:cs="Arial"/>
                <w:lang w:val="en-GB"/>
              </w:rPr>
              <w:t xml:space="preserve">participate in target setting within the role and work to established targets. </w:t>
            </w:r>
          </w:p>
        </w:tc>
      </w:tr>
      <w:tr w:rsidR="006B1FE4" w:rsidRPr="00E33789" w:rsidTr="003620DB">
        <w:tc>
          <w:tcPr>
            <w:tcW w:w="704" w:type="dxa"/>
          </w:tcPr>
          <w:p w:rsidR="006B1FE4" w:rsidRPr="00E33789" w:rsidRDefault="000B1433" w:rsidP="00385320">
            <w:pPr>
              <w:spacing w:before="80" w:after="80"/>
              <w:rPr>
                <w:rFonts w:ascii="Arial" w:hAnsi="Arial" w:cs="Arial"/>
              </w:rPr>
            </w:pPr>
            <w:r>
              <w:rPr>
                <w:rFonts w:ascii="Arial" w:hAnsi="Arial" w:cs="Arial"/>
              </w:rPr>
              <w:t>5</w:t>
            </w:r>
          </w:p>
        </w:tc>
        <w:tc>
          <w:tcPr>
            <w:tcW w:w="10086" w:type="dxa"/>
          </w:tcPr>
          <w:p w:rsidR="006B1FE4" w:rsidRPr="00E33789" w:rsidRDefault="006B1FE4" w:rsidP="00385320">
            <w:pPr>
              <w:spacing w:before="80" w:after="80"/>
              <w:rPr>
                <w:rFonts w:ascii="Arial" w:hAnsi="Arial" w:cs="Arial"/>
                <w:lang w:val="en-GB"/>
              </w:rPr>
            </w:pPr>
            <w:r w:rsidRPr="00E33789">
              <w:rPr>
                <w:rFonts w:ascii="Arial" w:hAnsi="Arial" w:cs="Arial"/>
                <w:lang w:val="en-GB"/>
              </w:rPr>
              <w:t>Ensuring that your practice meet</w:t>
            </w:r>
            <w:r w:rsidR="00B40484">
              <w:rPr>
                <w:rFonts w:ascii="Arial" w:hAnsi="Arial" w:cs="Arial"/>
                <w:lang w:val="en-GB"/>
              </w:rPr>
              <w:t>s</w:t>
            </w:r>
            <w:r w:rsidRPr="00E33789">
              <w:rPr>
                <w:rFonts w:ascii="Arial" w:hAnsi="Arial" w:cs="Arial"/>
                <w:lang w:val="en-GB"/>
              </w:rPr>
              <w:t xml:space="preserve"> health and safety standards in accordance with BCWA policy and procedures when working at different sites including non BCWA sites and use of relevant equipment</w:t>
            </w:r>
          </w:p>
        </w:tc>
      </w:tr>
    </w:tbl>
    <w:p w:rsidR="003814F4" w:rsidRDefault="003814F4" w:rsidP="004C20A5">
      <w:pPr>
        <w:spacing w:after="0"/>
        <w:rPr>
          <w:rFonts w:ascii="Arial" w:hAnsi="Arial" w:cs="Arial"/>
          <w:sz w:val="24"/>
          <w:szCs w:val="24"/>
        </w:rPr>
      </w:pPr>
    </w:p>
    <w:tbl>
      <w:tblPr>
        <w:tblStyle w:val="TableGrid5"/>
        <w:tblW w:w="0" w:type="auto"/>
        <w:tblLook w:val="04A0" w:firstRow="1" w:lastRow="0" w:firstColumn="1" w:lastColumn="0" w:noHBand="0" w:noVBand="1"/>
      </w:tblPr>
      <w:tblGrid>
        <w:gridCol w:w="704"/>
        <w:gridCol w:w="10086"/>
      </w:tblGrid>
      <w:tr w:rsidR="003620DB" w:rsidRPr="00E33789" w:rsidTr="003620DB">
        <w:tc>
          <w:tcPr>
            <w:tcW w:w="10790" w:type="dxa"/>
            <w:gridSpan w:val="2"/>
            <w:shd w:val="clear" w:color="auto" w:fill="D9D9D9" w:themeFill="background1" w:themeFillShade="D9"/>
          </w:tcPr>
          <w:p w:rsidR="003620DB" w:rsidRPr="00E33789" w:rsidRDefault="003620DB" w:rsidP="00385320">
            <w:pPr>
              <w:autoSpaceDE w:val="0"/>
              <w:autoSpaceDN w:val="0"/>
              <w:adjustRightInd w:val="0"/>
              <w:spacing w:before="80" w:after="80"/>
              <w:jc w:val="left"/>
              <w:rPr>
                <w:rFonts w:ascii="Arial" w:hAnsi="Arial" w:cs="Arial"/>
                <w:lang w:val="en-GB" w:eastAsia="en-GB"/>
              </w:rPr>
            </w:pPr>
            <w:r w:rsidRPr="00E33789">
              <w:rPr>
                <w:rFonts w:ascii="Arial" w:eastAsiaTheme="majorEastAsia" w:hAnsi="Arial" w:cs="Arial"/>
                <w:b/>
                <w:bCs/>
                <w:lang w:val="en-GB" w:eastAsia="en-GB"/>
              </w:rPr>
              <w:t>Safeguarding responsibilities  (</w:t>
            </w:r>
            <w:r w:rsidRPr="00E33789">
              <w:rPr>
                <w:rFonts w:ascii="Arial" w:hAnsi="Arial" w:cs="Arial"/>
                <w:b/>
              </w:rPr>
              <w:t>the individual’s responsibility for promoting and safeguarding the welfare of children and young people they are responsible for, or come into contact with</w:t>
            </w:r>
            <w:r w:rsidR="00385320">
              <w:rPr>
                <w:rFonts w:ascii="Arial" w:hAnsi="Arial" w:cs="Arial"/>
                <w:b/>
              </w:rPr>
              <w:t>)</w:t>
            </w:r>
          </w:p>
        </w:tc>
      </w:tr>
      <w:tr w:rsidR="003620DB" w:rsidRPr="00E33789" w:rsidTr="003620DB">
        <w:tc>
          <w:tcPr>
            <w:tcW w:w="704" w:type="dxa"/>
          </w:tcPr>
          <w:p w:rsidR="003620DB" w:rsidRPr="00E33789" w:rsidRDefault="003620DB" w:rsidP="00385320">
            <w:pPr>
              <w:spacing w:before="80" w:after="80"/>
              <w:rPr>
                <w:rFonts w:ascii="Arial" w:hAnsi="Arial" w:cs="Arial"/>
              </w:rPr>
            </w:pPr>
            <w:r w:rsidRPr="00E33789">
              <w:rPr>
                <w:rFonts w:ascii="Arial" w:hAnsi="Arial" w:cs="Arial"/>
              </w:rPr>
              <w:t xml:space="preserve">1 </w:t>
            </w:r>
          </w:p>
        </w:tc>
        <w:tc>
          <w:tcPr>
            <w:tcW w:w="10086" w:type="dxa"/>
          </w:tcPr>
          <w:p w:rsidR="003620DB" w:rsidRPr="00E33789" w:rsidRDefault="003620DB" w:rsidP="00385320">
            <w:pPr>
              <w:spacing w:before="80" w:after="80"/>
              <w:rPr>
                <w:rFonts w:ascii="Arial" w:hAnsi="Arial" w:cs="Arial"/>
              </w:rPr>
            </w:pPr>
            <w:r w:rsidRPr="00E3378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3620DB" w:rsidRPr="00E33789" w:rsidTr="003620DB">
        <w:tc>
          <w:tcPr>
            <w:tcW w:w="704" w:type="dxa"/>
          </w:tcPr>
          <w:p w:rsidR="003620DB" w:rsidRPr="00E33789" w:rsidRDefault="003620DB" w:rsidP="00385320">
            <w:pPr>
              <w:spacing w:before="80" w:after="80"/>
              <w:rPr>
                <w:rFonts w:ascii="Arial" w:hAnsi="Arial" w:cs="Arial"/>
              </w:rPr>
            </w:pPr>
            <w:r w:rsidRPr="00E33789">
              <w:rPr>
                <w:rFonts w:ascii="Arial" w:hAnsi="Arial" w:cs="Arial"/>
              </w:rPr>
              <w:t>2</w:t>
            </w:r>
          </w:p>
        </w:tc>
        <w:tc>
          <w:tcPr>
            <w:tcW w:w="10086" w:type="dxa"/>
          </w:tcPr>
          <w:p w:rsidR="003620DB" w:rsidRPr="00E33789" w:rsidRDefault="003620DB" w:rsidP="00385320">
            <w:pPr>
              <w:autoSpaceDE w:val="0"/>
              <w:autoSpaceDN w:val="0"/>
              <w:adjustRightInd w:val="0"/>
              <w:spacing w:before="80" w:after="80"/>
              <w:jc w:val="left"/>
              <w:rPr>
                <w:rFonts w:ascii="Arial" w:hAnsi="Arial" w:cs="Arial"/>
              </w:rPr>
            </w:pPr>
            <w:r w:rsidRPr="00E33789">
              <w:rPr>
                <w:rFonts w:ascii="Arial" w:hAnsi="Arial" w:cs="Arial"/>
              </w:rPr>
              <w:t xml:space="preserve">You are responsible to ensure children and young people you work with are safeguarded, this includes following BCWA safeguarding policies and procedures and feeding any concerns into your line manager </w:t>
            </w:r>
            <w:r w:rsidR="00385320">
              <w:rPr>
                <w:rFonts w:ascii="Arial" w:hAnsi="Arial" w:cs="Arial"/>
              </w:rPr>
              <w:t>or designated safeguarding lead.</w:t>
            </w:r>
          </w:p>
        </w:tc>
      </w:tr>
    </w:tbl>
    <w:p w:rsidR="003620DB" w:rsidRPr="00E33789" w:rsidRDefault="003620DB" w:rsidP="004C20A5">
      <w:pPr>
        <w:tabs>
          <w:tab w:val="left" w:pos="2325"/>
        </w:tabs>
        <w:spacing w:after="0"/>
        <w:rPr>
          <w:rFonts w:ascii="Arial" w:hAnsi="Arial" w:cs="Arial"/>
        </w:rPr>
      </w:pPr>
      <w:r>
        <w:rPr>
          <w:rFonts w:ascii="Arial" w:hAnsi="Arial" w:cs="Arial"/>
        </w:rPr>
        <w:tab/>
      </w:r>
    </w:p>
    <w:tbl>
      <w:tblPr>
        <w:tblStyle w:val="TableGrid5"/>
        <w:tblW w:w="0" w:type="auto"/>
        <w:tblLook w:val="04A0" w:firstRow="1" w:lastRow="0" w:firstColumn="1" w:lastColumn="0" w:noHBand="0" w:noVBand="1"/>
      </w:tblPr>
      <w:tblGrid>
        <w:gridCol w:w="704"/>
        <w:gridCol w:w="10086"/>
      </w:tblGrid>
      <w:tr w:rsidR="003620DB" w:rsidRPr="00E33789" w:rsidTr="003620DB">
        <w:tc>
          <w:tcPr>
            <w:tcW w:w="10790" w:type="dxa"/>
            <w:gridSpan w:val="2"/>
            <w:shd w:val="clear" w:color="auto" w:fill="D9D9D9" w:themeFill="background1" w:themeFillShade="D9"/>
          </w:tcPr>
          <w:p w:rsidR="003620DB" w:rsidRPr="00E33789" w:rsidRDefault="003620DB" w:rsidP="00385320">
            <w:pPr>
              <w:spacing w:before="80" w:after="80"/>
              <w:jc w:val="center"/>
              <w:rPr>
                <w:rFonts w:ascii="Arial" w:hAnsi="Arial" w:cs="Arial"/>
              </w:rPr>
            </w:pPr>
            <w:r w:rsidRPr="00E33789">
              <w:rPr>
                <w:rFonts w:ascii="Arial" w:eastAsiaTheme="majorEastAsia" w:hAnsi="Arial" w:cs="Arial"/>
                <w:b/>
                <w:bCs/>
              </w:rPr>
              <w:t xml:space="preserve">Important information   </w:t>
            </w:r>
          </w:p>
        </w:tc>
      </w:tr>
      <w:tr w:rsidR="003620DB" w:rsidRPr="00E33789" w:rsidTr="003620DB">
        <w:tc>
          <w:tcPr>
            <w:tcW w:w="704" w:type="dxa"/>
          </w:tcPr>
          <w:p w:rsidR="003620DB" w:rsidRPr="00E33789" w:rsidRDefault="003620DB" w:rsidP="00385320">
            <w:pPr>
              <w:spacing w:before="80" w:after="80"/>
              <w:rPr>
                <w:rFonts w:ascii="Arial" w:hAnsi="Arial" w:cs="Arial"/>
              </w:rPr>
            </w:pPr>
            <w:r w:rsidRPr="00E33789">
              <w:rPr>
                <w:rFonts w:ascii="Arial" w:hAnsi="Arial" w:cs="Arial"/>
              </w:rPr>
              <w:t xml:space="preserve">1 </w:t>
            </w:r>
          </w:p>
        </w:tc>
        <w:tc>
          <w:tcPr>
            <w:tcW w:w="10086" w:type="dxa"/>
          </w:tcPr>
          <w:p w:rsidR="003620DB" w:rsidRPr="00E33789" w:rsidRDefault="003620DB" w:rsidP="00385320">
            <w:pPr>
              <w:spacing w:before="80" w:after="80"/>
              <w:rPr>
                <w:rFonts w:ascii="Arial" w:hAnsi="Arial" w:cs="Arial"/>
              </w:rPr>
            </w:pPr>
            <w:r w:rsidRPr="00E33789">
              <w:rPr>
                <w:rFonts w:ascii="Arial" w:hAnsi="Arial" w:cs="Arial"/>
              </w:rPr>
              <w:t>This job description will be subject to review as part of the annual appraisal process. The post holder will be expected to be flexible in her development of the post and will participate fully in all discussions about the nature of her work and the tasks involved.</w:t>
            </w:r>
          </w:p>
        </w:tc>
      </w:tr>
      <w:tr w:rsidR="003620DB" w:rsidRPr="00E33789" w:rsidTr="003620DB">
        <w:tc>
          <w:tcPr>
            <w:tcW w:w="704" w:type="dxa"/>
          </w:tcPr>
          <w:p w:rsidR="003620DB" w:rsidRPr="00E33789" w:rsidRDefault="003620DB" w:rsidP="00385320">
            <w:pPr>
              <w:spacing w:before="80" w:after="80"/>
              <w:rPr>
                <w:rFonts w:ascii="Arial" w:hAnsi="Arial" w:cs="Arial"/>
              </w:rPr>
            </w:pPr>
            <w:r w:rsidRPr="00E33789">
              <w:rPr>
                <w:rFonts w:ascii="Arial" w:hAnsi="Arial" w:cs="Arial"/>
              </w:rPr>
              <w:t>2</w:t>
            </w:r>
          </w:p>
        </w:tc>
        <w:tc>
          <w:tcPr>
            <w:tcW w:w="10086" w:type="dxa"/>
          </w:tcPr>
          <w:p w:rsidR="003620DB" w:rsidRPr="00E33789" w:rsidRDefault="003620DB" w:rsidP="00385320">
            <w:pPr>
              <w:spacing w:before="80" w:after="80"/>
              <w:rPr>
                <w:rFonts w:ascii="Arial" w:hAnsi="Arial" w:cs="Arial"/>
                <w:lang w:val="en"/>
              </w:rPr>
            </w:pPr>
            <w:r w:rsidRPr="00E33789">
              <w:rPr>
                <w:rFonts w:ascii="Arial" w:hAnsi="Arial" w:cs="Arial"/>
                <w:lang w:val="en"/>
              </w:rPr>
              <w:t>Black Country Women’s Aid is committed to</w:t>
            </w:r>
            <w:r w:rsidR="00385320">
              <w:rPr>
                <w:rFonts w:ascii="Arial" w:hAnsi="Arial" w:cs="Arial"/>
                <w:lang w:val="en"/>
              </w:rPr>
              <w:t xml:space="preserve"> safeguarding and promoting the</w:t>
            </w:r>
            <w:r w:rsidRPr="00E33789">
              <w:rPr>
                <w:rFonts w:ascii="Arial" w:hAnsi="Arial" w:cs="Arial"/>
                <w:lang w:val="en"/>
              </w:rPr>
              <w:t xml:space="preserve"> welfare of vulnerable adults, children and young people and expects all staff and volunteers to share this commitment.</w:t>
            </w:r>
          </w:p>
        </w:tc>
      </w:tr>
      <w:tr w:rsidR="003620DB" w:rsidRPr="00E33789" w:rsidTr="003620DB">
        <w:tc>
          <w:tcPr>
            <w:tcW w:w="704" w:type="dxa"/>
          </w:tcPr>
          <w:p w:rsidR="003620DB" w:rsidRPr="00E33789" w:rsidRDefault="003620DB" w:rsidP="00385320">
            <w:pPr>
              <w:spacing w:before="80" w:after="80"/>
              <w:rPr>
                <w:rFonts w:ascii="Arial" w:hAnsi="Arial" w:cs="Arial"/>
              </w:rPr>
            </w:pPr>
            <w:r w:rsidRPr="00E33789">
              <w:rPr>
                <w:rFonts w:ascii="Arial" w:hAnsi="Arial" w:cs="Arial"/>
              </w:rPr>
              <w:t>3</w:t>
            </w:r>
          </w:p>
        </w:tc>
        <w:tc>
          <w:tcPr>
            <w:tcW w:w="10086" w:type="dxa"/>
          </w:tcPr>
          <w:p w:rsidR="003620DB" w:rsidRPr="00E33789" w:rsidRDefault="003620DB" w:rsidP="00385320">
            <w:pPr>
              <w:spacing w:before="80" w:after="80"/>
              <w:rPr>
                <w:rFonts w:ascii="Arial" w:hAnsi="Arial" w:cs="Arial"/>
              </w:rPr>
            </w:pPr>
            <w:r w:rsidRPr="00E33789">
              <w:rPr>
                <w:rFonts w:ascii="Arial" w:hAnsi="Arial" w:cs="Arial"/>
              </w:rPr>
              <w:t>Any other duties which the Executive Director may feel necessary from time to time</w:t>
            </w:r>
            <w:r w:rsidR="00385320">
              <w:rPr>
                <w:rFonts w:ascii="Arial" w:hAnsi="Arial" w:cs="Arial"/>
              </w:rPr>
              <w:t>.</w:t>
            </w:r>
          </w:p>
        </w:tc>
      </w:tr>
      <w:tr w:rsidR="003620DB" w:rsidRPr="00E33789" w:rsidTr="003620DB">
        <w:tc>
          <w:tcPr>
            <w:tcW w:w="704" w:type="dxa"/>
          </w:tcPr>
          <w:p w:rsidR="003620DB" w:rsidRPr="00E33789" w:rsidRDefault="003620DB" w:rsidP="00385320">
            <w:pPr>
              <w:spacing w:before="80" w:after="80"/>
              <w:rPr>
                <w:rFonts w:ascii="Arial" w:hAnsi="Arial" w:cs="Arial"/>
              </w:rPr>
            </w:pPr>
            <w:r w:rsidRPr="00E33789">
              <w:rPr>
                <w:rFonts w:ascii="Arial" w:hAnsi="Arial" w:cs="Arial"/>
              </w:rPr>
              <w:t>4</w:t>
            </w:r>
          </w:p>
        </w:tc>
        <w:tc>
          <w:tcPr>
            <w:tcW w:w="10086" w:type="dxa"/>
          </w:tcPr>
          <w:p w:rsidR="003620DB" w:rsidRPr="00E33789" w:rsidRDefault="003620DB" w:rsidP="004C20A5">
            <w:pPr>
              <w:spacing w:before="80" w:after="80"/>
              <w:rPr>
                <w:rFonts w:ascii="Arial" w:hAnsi="Arial" w:cs="Arial"/>
              </w:rPr>
            </w:pPr>
            <w:r w:rsidRPr="00E33789">
              <w:rPr>
                <w:rFonts w:ascii="Arial" w:hAnsi="Arial" w:cs="Arial"/>
              </w:rPr>
              <w:t>Occupational Requirement under Schedule 9 (part 1) of the Equality Act 2010 applies. The post holder must be female in accordance with the Sex Discrimination Act 1975 Part 7 (2) (e)</w:t>
            </w:r>
          </w:p>
        </w:tc>
      </w:tr>
    </w:tbl>
    <w:p w:rsidR="000F56C9" w:rsidRPr="00DB5C24" w:rsidRDefault="000F56C9" w:rsidP="00DB5C24">
      <w:pPr>
        <w:autoSpaceDE w:val="0"/>
        <w:autoSpaceDN w:val="0"/>
        <w:adjustRightInd w:val="0"/>
        <w:spacing w:after="120" w:line="240" w:lineRule="auto"/>
        <w:jc w:val="left"/>
        <w:rPr>
          <w:rFonts w:ascii="Arial" w:hAnsi="Arial" w:cs="Arial"/>
          <w:color w:val="000000"/>
          <w:sz w:val="23"/>
          <w:szCs w:val="23"/>
          <w:lang w:val="en-GB"/>
        </w:rPr>
      </w:pPr>
    </w:p>
    <w:p w:rsidR="003620DB" w:rsidRPr="00F80D86" w:rsidRDefault="003620DB" w:rsidP="00F80D86">
      <w:pPr>
        <w:pStyle w:val="Heading1"/>
        <w:spacing w:line="240" w:lineRule="auto"/>
        <w:rPr>
          <w:rFonts w:ascii="Arial" w:hAnsi="Arial" w:cs="Arial"/>
          <w:sz w:val="22"/>
          <w:szCs w:val="22"/>
        </w:rPr>
      </w:pPr>
      <w:r w:rsidRPr="00F80D86">
        <w:rPr>
          <w:rFonts w:ascii="Arial" w:hAnsi="Arial" w:cs="Arial"/>
          <w:sz w:val="22"/>
          <w:szCs w:val="22"/>
        </w:rPr>
        <w:lastRenderedPageBreak/>
        <w:t xml:space="preserve">Person Specification </w:t>
      </w:r>
    </w:p>
    <w:tbl>
      <w:tblPr>
        <w:tblStyle w:val="TableGrid"/>
        <w:tblW w:w="0" w:type="auto"/>
        <w:tblLook w:val="04A0" w:firstRow="1" w:lastRow="0" w:firstColumn="1" w:lastColumn="0" w:noHBand="0" w:noVBand="1"/>
      </w:tblPr>
      <w:tblGrid>
        <w:gridCol w:w="698"/>
        <w:gridCol w:w="8795"/>
        <w:gridCol w:w="1297"/>
      </w:tblGrid>
      <w:tr w:rsidR="00E93E1F" w:rsidRPr="00F80D86" w:rsidTr="000F3E92">
        <w:trPr>
          <w:trHeight w:val="389"/>
        </w:trPr>
        <w:tc>
          <w:tcPr>
            <w:tcW w:w="9493" w:type="dxa"/>
            <w:gridSpan w:val="2"/>
            <w:shd w:val="clear" w:color="auto" w:fill="D9D9D9" w:themeFill="background1" w:themeFillShade="D9"/>
          </w:tcPr>
          <w:p w:rsidR="00E93E1F" w:rsidRPr="00F80D86" w:rsidRDefault="00E93E1F" w:rsidP="000F3E92">
            <w:pPr>
              <w:pStyle w:val="Default"/>
              <w:spacing w:before="80" w:after="80"/>
              <w:rPr>
                <w:color w:val="009FDF"/>
                <w:sz w:val="22"/>
                <w:szCs w:val="22"/>
              </w:rPr>
            </w:pPr>
            <w:r w:rsidRPr="00F80D86">
              <w:rPr>
                <w:b/>
                <w:bCs/>
                <w:color w:val="009FDF"/>
                <w:sz w:val="22"/>
                <w:szCs w:val="22"/>
              </w:rPr>
              <w:t xml:space="preserve">Qualifications and Experience: </w:t>
            </w:r>
            <w:r w:rsidRPr="00F80D86">
              <w:rPr>
                <w:b/>
                <w:bCs/>
                <w:color w:val="EF4E9E"/>
                <w:sz w:val="22"/>
                <w:szCs w:val="22"/>
              </w:rPr>
              <w:t xml:space="preserve">You are required to have: </w:t>
            </w:r>
          </w:p>
        </w:tc>
        <w:tc>
          <w:tcPr>
            <w:tcW w:w="1297" w:type="dxa"/>
            <w:shd w:val="clear" w:color="auto" w:fill="D9D9D9" w:themeFill="background1" w:themeFillShade="D9"/>
          </w:tcPr>
          <w:p w:rsidR="00E93E1F" w:rsidRPr="00F80D86" w:rsidRDefault="00E93E1F" w:rsidP="000F3E92">
            <w:pPr>
              <w:pStyle w:val="Default"/>
              <w:spacing w:before="80" w:after="80"/>
              <w:rPr>
                <w:b/>
                <w:bCs/>
                <w:color w:val="009FDF"/>
                <w:sz w:val="22"/>
                <w:szCs w:val="22"/>
              </w:rPr>
            </w:pPr>
          </w:p>
        </w:tc>
      </w:tr>
      <w:tr w:rsidR="00E93E1F" w:rsidRPr="00F80D86" w:rsidTr="000F3E92">
        <w:tc>
          <w:tcPr>
            <w:tcW w:w="698" w:type="dxa"/>
          </w:tcPr>
          <w:p w:rsidR="00E93E1F" w:rsidRPr="00F80D86" w:rsidRDefault="00F80D86" w:rsidP="000F3E92">
            <w:pPr>
              <w:pStyle w:val="Default"/>
              <w:spacing w:before="80" w:after="80"/>
              <w:rPr>
                <w:sz w:val="22"/>
                <w:szCs w:val="22"/>
              </w:rPr>
            </w:pPr>
            <w:r>
              <w:rPr>
                <w:sz w:val="22"/>
                <w:szCs w:val="22"/>
              </w:rPr>
              <w:t>1</w:t>
            </w:r>
          </w:p>
        </w:tc>
        <w:tc>
          <w:tcPr>
            <w:tcW w:w="8795" w:type="dxa"/>
          </w:tcPr>
          <w:p w:rsidR="00E93E1F" w:rsidRPr="00F80D86" w:rsidRDefault="00E93E1F" w:rsidP="000F3E92">
            <w:pPr>
              <w:spacing w:before="80" w:after="80" w:line="240" w:lineRule="auto"/>
              <w:jc w:val="left"/>
              <w:textAlignment w:val="baseline"/>
              <w:rPr>
                <w:rFonts w:ascii="Arial" w:eastAsia="Times New Roman" w:hAnsi="Arial" w:cs="Arial"/>
                <w:color w:val="1D1B11" w:themeColor="background2" w:themeShade="1A"/>
                <w:lang w:eastAsia="en-GB"/>
              </w:rPr>
            </w:pPr>
            <w:r w:rsidRPr="00F80D86">
              <w:rPr>
                <w:rFonts w:ascii="Arial" w:eastAsia="Times New Roman" w:hAnsi="Arial" w:cs="Arial"/>
                <w:color w:val="1D1B11" w:themeColor="background2" w:themeShade="1A"/>
                <w:lang w:eastAsia="en-GB"/>
              </w:rPr>
              <w:t xml:space="preserve">Experience of working in a similar communications and/or PR role. </w:t>
            </w:r>
          </w:p>
        </w:tc>
        <w:tc>
          <w:tcPr>
            <w:tcW w:w="1297" w:type="dxa"/>
          </w:tcPr>
          <w:p w:rsidR="00E93E1F" w:rsidRPr="00F80D86" w:rsidRDefault="00E93E1F" w:rsidP="000F3E92">
            <w:pPr>
              <w:spacing w:before="80" w:after="80" w:line="240" w:lineRule="auto"/>
              <w:rPr>
                <w:rFonts w:ascii="Arial" w:hAnsi="Arial" w:cs="Arial"/>
              </w:rPr>
            </w:pPr>
            <w:r w:rsidRPr="00F80D86">
              <w:rPr>
                <w:rFonts w:ascii="Arial" w:hAnsi="Arial" w:cs="Arial"/>
              </w:rPr>
              <w:t>Essential</w:t>
            </w:r>
          </w:p>
        </w:tc>
      </w:tr>
      <w:tr w:rsidR="00E93E1F" w:rsidRPr="00F80D86" w:rsidTr="000F3E92">
        <w:tc>
          <w:tcPr>
            <w:tcW w:w="698" w:type="dxa"/>
          </w:tcPr>
          <w:p w:rsidR="00E93E1F" w:rsidRPr="00F80D86" w:rsidRDefault="00F80D86" w:rsidP="000F3E92">
            <w:pPr>
              <w:pStyle w:val="Default"/>
              <w:spacing w:before="80" w:after="80"/>
              <w:rPr>
                <w:sz w:val="22"/>
                <w:szCs w:val="22"/>
              </w:rPr>
            </w:pPr>
            <w:r>
              <w:rPr>
                <w:sz w:val="22"/>
                <w:szCs w:val="22"/>
              </w:rPr>
              <w:t>2</w:t>
            </w:r>
          </w:p>
        </w:tc>
        <w:tc>
          <w:tcPr>
            <w:tcW w:w="8795" w:type="dxa"/>
          </w:tcPr>
          <w:p w:rsidR="00E93E1F" w:rsidRPr="00F80D86" w:rsidRDefault="00E93E1F" w:rsidP="000F3E92">
            <w:pPr>
              <w:spacing w:before="80" w:after="80" w:line="240" w:lineRule="auto"/>
              <w:rPr>
                <w:rFonts w:ascii="Arial" w:hAnsi="Arial" w:cs="Arial"/>
              </w:rPr>
            </w:pPr>
            <w:r w:rsidRPr="00F80D86">
              <w:rPr>
                <w:rFonts w:ascii="Arial" w:hAnsi="Arial" w:cs="Arial"/>
                <w:color w:val="000000"/>
                <w:lang w:val="en-GB"/>
              </w:rPr>
              <w:t>Experience of developing and delivering successful marketing campaigns</w:t>
            </w:r>
          </w:p>
        </w:tc>
        <w:tc>
          <w:tcPr>
            <w:tcW w:w="1297" w:type="dxa"/>
          </w:tcPr>
          <w:p w:rsidR="00E93E1F" w:rsidRPr="00F80D86" w:rsidRDefault="00E93E1F" w:rsidP="000F3E92">
            <w:pPr>
              <w:spacing w:before="80" w:after="80" w:line="240" w:lineRule="auto"/>
              <w:rPr>
                <w:rFonts w:ascii="Arial" w:hAnsi="Arial" w:cs="Arial"/>
              </w:rPr>
            </w:pPr>
            <w:r w:rsidRPr="00F80D86">
              <w:rPr>
                <w:rFonts w:ascii="Arial" w:hAnsi="Arial" w:cs="Arial"/>
              </w:rPr>
              <w:t>Essential</w:t>
            </w:r>
          </w:p>
        </w:tc>
      </w:tr>
      <w:tr w:rsidR="00E93E1F" w:rsidRPr="00F80D86" w:rsidTr="000F3E92">
        <w:tc>
          <w:tcPr>
            <w:tcW w:w="698" w:type="dxa"/>
          </w:tcPr>
          <w:p w:rsidR="00E93E1F" w:rsidRPr="00F80D86" w:rsidRDefault="000F3E92" w:rsidP="000F3E92">
            <w:pPr>
              <w:pStyle w:val="Default"/>
              <w:spacing w:before="80" w:after="80"/>
              <w:rPr>
                <w:sz w:val="22"/>
                <w:szCs w:val="22"/>
              </w:rPr>
            </w:pPr>
            <w:r>
              <w:rPr>
                <w:sz w:val="22"/>
                <w:szCs w:val="22"/>
              </w:rPr>
              <w:t>3</w:t>
            </w:r>
          </w:p>
        </w:tc>
        <w:tc>
          <w:tcPr>
            <w:tcW w:w="8795" w:type="dxa"/>
          </w:tcPr>
          <w:p w:rsidR="00E93E1F" w:rsidRPr="00F80D86" w:rsidRDefault="00E93E1F" w:rsidP="000F3E92">
            <w:pPr>
              <w:spacing w:before="80" w:after="80" w:line="240" w:lineRule="auto"/>
              <w:rPr>
                <w:rFonts w:ascii="Arial" w:hAnsi="Arial" w:cs="Arial"/>
                <w:color w:val="000000"/>
                <w:lang w:val="en-GB"/>
              </w:rPr>
            </w:pPr>
            <w:r w:rsidRPr="00F80D86">
              <w:rPr>
                <w:rFonts w:ascii="Arial" w:eastAsia="Times New Roman" w:hAnsi="Arial" w:cs="Arial"/>
                <w:color w:val="1D1B11" w:themeColor="background2" w:themeShade="1A"/>
                <w:lang w:eastAsia="en-GB"/>
              </w:rPr>
              <w:t xml:space="preserve">Experience of working with </w:t>
            </w:r>
            <w:r w:rsidR="000F3E92">
              <w:rPr>
                <w:rFonts w:ascii="Arial" w:eastAsia="Times New Roman" w:hAnsi="Arial" w:cs="Arial"/>
                <w:color w:val="1D1B11" w:themeColor="background2" w:themeShade="1A"/>
                <w:lang w:eastAsia="en-GB"/>
              </w:rPr>
              <w:t>press/</w:t>
            </w:r>
            <w:r w:rsidRPr="00F80D86">
              <w:rPr>
                <w:rFonts w:ascii="Arial" w:eastAsia="Times New Roman" w:hAnsi="Arial" w:cs="Arial"/>
                <w:color w:val="1D1B11" w:themeColor="background2" w:themeShade="1A"/>
                <w:lang w:eastAsia="en-GB"/>
              </w:rPr>
              <w:t>media</w:t>
            </w:r>
          </w:p>
        </w:tc>
        <w:tc>
          <w:tcPr>
            <w:tcW w:w="1297" w:type="dxa"/>
          </w:tcPr>
          <w:p w:rsidR="00E93E1F" w:rsidRPr="00F80D86" w:rsidRDefault="00E93E1F" w:rsidP="000F3E92">
            <w:pPr>
              <w:spacing w:before="80" w:after="80" w:line="240" w:lineRule="auto"/>
              <w:rPr>
                <w:rFonts w:ascii="Arial" w:hAnsi="Arial" w:cs="Arial"/>
              </w:rPr>
            </w:pPr>
            <w:r w:rsidRPr="00F80D86">
              <w:rPr>
                <w:rFonts w:ascii="Arial" w:hAnsi="Arial" w:cs="Arial"/>
              </w:rPr>
              <w:t>Essential</w:t>
            </w:r>
          </w:p>
        </w:tc>
      </w:tr>
      <w:tr w:rsidR="000F3E92" w:rsidRPr="00F80D86" w:rsidTr="000F3E92">
        <w:tc>
          <w:tcPr>
            <w:tcW w:w="698" w:type="dxa"/>
          </w:tcPr>
          <w:p w:rsidR="000F3E92" w:rsidRPr="00F80D86" w:rsidRDefault="000F3E92" w:rsidP="000F3E92">
            <w:pPr>
              <w:pStyle w:val="Default"/>
              <w:spacing w:before="80" w:after="80"/>
              <w:rPr>
                <w:sz w:val="22"/>
                <w:szCs w:val="22"/>
              </w:rPr>
            </w:pPr>
            <w:r>
              <w:rPr>
                <w:sz w:val="22"/>
                <w:szCs w:val="22"/>
              </w:rPr>
              <w:t>4</w:t>
            </w:r>
          </w:p>
        </w:tc>
        <w:tc>
          <w:tcPr>
            <w:tcW w:w="8795" w:type="dxa"/>
          </w:tcPr>
          <w:p w:rsidR="000F3E92" w:rsidRPr="00F80D86" w:rsidRDefault="000F3E92" w:rsidP="000F3E92">
            <w:pPr>
              <w:spacing w:before="80" w:after="80" w:line="240" w:lineRule="auto"/>
              <w:rPr>
                <w:rFonts w:ascii="Arial" w:hAnsi="Arial" w:cs="Arial"/>
              </w:rPr>
            </w:pPr>
            <w:r>
              <w:rPr>
                <w:rFonts w:ascii="Arial" w:hAnsi="Arial" w:cs="Arial"/>
              </w:rPr>
              <w:t>A good level of computer literacy</w:t>
            </w:r>
          </w:p>
        </w:tc>
        <w:tc>
          <w:tcPr>
            <w:tcW w:w="1297" w:type="dxa"/>
          </w:tcPr>
          <w:p w:rsidR="000F3E92" w:rsidRPr="00F80D86" w:rsidRDefault="000F3E92" w:rsidP="000F3E92">
            <w:pPr>
              <w:spacing w:before="80" w:after="80" w:line="240" w:lineRule="auto"/>
              <w:rPr>
                <w:rFonts w:ascii="Arial" w:hAnsi="Arial" w:cs="Arial"/>
              </w:rPr>
            </w:pPr>
            <w:r>
              <w:rPr>
                <w:rFonts w:ascii="Arial" w:hAnsi="Arial" w:cs="Arial"/>
              </w:rPr>
              <w:t>Essential</w:t>
            </w:r>
          </w:p>
        </w:tc>
      </w:tr>
      <w:tr w:rsidR="000F3E92" w:rsidRPr="00F80D86" w:rsidTr="000F3E92">
        <w:tc>
          <w:tcPr>
            <w:tcW w:w="698" w:type="dxa"/>
          </w:tcPr>
          <w:p w:rsidR="000F3E92" w:rsidRDefault="000F3E92" w:rsidP="000F3E92">
            <w:pPr>
              <w:pStyle w:val="Default"/>
              <w:spacing w:before="80" w:after="80"/>
              <w:rPr>
                <w:sz w:val="22"/>
                <w:szCs w:val="22"/>
              </w:rPr>
            </w:pPr>
            <w:r>
              <w:rPr>
                <w:sz w:val="22"/>
                <w:szCs w:val="22"/>
              </w:rPr>
              <w:t>5</w:t>
            </w:r>
          </w:p>
        </w:tc>
        <w:tc>
          <w:tcPr>
            <w:tcW w:w="8795" w:type="dxa"/>
          </w:tcPr>
          <w:p w:rsidR="000F3E92" w:rsidRPr="00F80D86" w:rsidRDefault="000F3E92" w:rsidP="000F3E92">
            <w:pPr>
              <w:spacing w:before="80" w:after="80" w:line="240" w:lineRule="auto"/>
              <w:rPr>
                <w:rFonts w:ascii="Arial" w:hAnsi="Arial" w:cs="Arial"/>
              </w:rPr>
            </w:pPr>
            <w:r w:rsidRPr="00F80D86">
              <w:rPr>
                <w:rFonts w:ascii="Arial" w:hAnsi="Arial" w:cs="Arial"/>
              </w:rPr>
              <w:t>An education to degree level or equivalent (NVQ Level 5), minimum Level 3</w:t>
            </w:r>
          </w:p>
        </w:tc>
        <w:tc>
          <w:tcPr>
            <w:tcW w:w="1297" w:type="dxa"/>
          </w:tcPr>
          <w:p w:rsidR="000F3E92" w:rsidRPr="00F80D86" w:rsidRDefault="000F3E92" w:rsidP="000F3E92">
            <w:pPr>
              <w:spacing w:before="80" w:after="80" w:line="240" w:lineRule="auto"/>
              <w:rPr>
                <w:rFonts w:ascii="Arial" w:hAnsi="Arial" w:cs="Arial"/>
              </w:rPr>
            </w:pPr>
            <w:r w:rsidRPr="00F80D86">
              <w:rPr>
                <w:rFonts w:ascii="Arial" w:hAnsi="Arial" w:cs="Arial"/>
              </w:rPr>
              <w:t>Desirable</w:t>
            </w:r>
          </w:p>
        </w:tc>
      </w:tr>
      <w:tr w:rsidR="000F3E92" w:rsidRPr="00F80D86" w:rsidTr="000F3E92">
        <w:tc>
          <w:tcPr>
            <w:tcW w:w="698" w:type="dxa"/>
          </w:tcPr>
          <w:p w:rsidR="000F3E92" w:rsidRPr="00F80D86" w:rsidRDefault="000F3E92" w:rsidP="000F3E92">
            <w:pPr>
              <w:pStyle w:val="Default"/>
              <w:spacing w:before="80" w:after="80"/>
              <w:rPr>
                <w:sz w:val="22"/>
                <w:szCs w:val="22"/>
              </w:rPr>
            </w:pPr>
            <w:r>
              <w:rPr>
                <w:sz w:val="22"/>
                <w:szCs w:val="22"/>
              </w:rPr>
              <w:t>6</w:t>
            </w:r>
          </w:p>
        </w:tc>
        <w:tc>
          <w:tcPr>
            <w:tcW w:w="8795" w:type="dxa"/>
          </w:tcPr>
          <w:p w:rsidR="000F3E92" w:rsidRPr="00F80D86" w:rsidRDefault="000F3E92" w:rsidP="000F3E92">
            <w:pPr>
              <w:spacing w:before="80" w:after="80" w:line="240" w:lineRule="auto"/>
              <w:jc w:val="left"/>
              <w:textAlignment w:val="baseline"/>
              <w:rPr>
                <w:rFonts w:ascii="Arial" w:eastAsia="Times New Roman" w:hAnsi="Arial" w:cs="Arial"/>
                <w:color w:val="1D1B11" w:themeColor="background2" w:themeShade="1A"/>
                <w:lang w:eastAsia="en-GB"/>
              </w:rPr>
            </w:pPr>
            <w:r w:rsidRPr="00F80D86">
              <w:rPr>
                <w:rFonts w:ascii="Arial" w:hAnsi="Arial" w:cs="Arial"/>
                <w:color w:val="000000"/>
                <w:lang w:val="en-GB"/>
              </w:rPr>
              <w:t>Experience planning and setting up events</w:t>
            </w:r>
          </w:p>
        </w:tc>
        <w:tc>
          <w:tcPr>
            <w:tcW w:w="1297" w:type="dxa"/>
          </w:tcPr>
          <w:p w:rsidR="000F3E92" w:rsidRPr="00F80D86" w:rsidRDefault="000F3E92" w:rsidP="000F3E92">
            <w:pPr>
              <w:spacing w:before="80" w:after="80" w:line="240" w:lineRule="auto"/>
              <w:jc w:val="left"/>
              <w:rPr>
                <w:rFonts w:ascii="Arial" w:hAnsi="Arial" w:cs="Arial"/>
              </w:rPr>
            </w:pPr>
            <w:r>
              <w:rPr>
                <w:rFonts w:ascii="Arial" w:hAnsi="Arial" w:cs="Arial"/>
              </w:rPr>
              <w:t>Desirable</w:t>
            </w:r>
          </w:p>
        </w:tc>
      </w:tr>
      <w:tr w:rsidR="000F3E92" w:rsidRPr="00F80D86" w:rsidTr="000F3E92">
        <w:tc>
          <w:tcPr>
            <w:tcW w:w="698" w:type="dxa"/>
          </w:tcPr>
          <w:p w:rsidR="000F3E92" w:rsidRPr="00F80D86" w:rsidRDefault="000F3E92" w:rsidP="000F3E92">
            <w:pPr>
              <w:pStyle w:val="Default"/>
              <w:spacing w:before="80" w:after="80"/>
              <w:rPr>
                <w:sz w:val="22"/>
                <w:szCs w:val="22"/>
              </w:rPr>
            </w:pPr>
            <w:r>
              <w:rPr>
                <w:sz w:val="22"/>
                <w:szCs w:val="22"/>
              </w:rPr>
              <w:t>7</w:t>
            </w:r>
          </w:p>
        </w:tc>
        <w:tc>
          <w:tcPr>
            <w:tcW w:w="8795" w:type="dxa"/>
          </w:tcPr>
          <w:p w:rsidR="000F3E92" w:rsidRPr="00F80D86" w:rsidRDefault="000F3E92" w:rsidP="000F3E92">
            <w:pPr>
              <w:spacing w:before="80" w:after="80" w:line="240" w:lineRule="auto"/>
              <w:jc w:val="left"/>
              <w:textAlignment w:val="baseline"/>
              <w:rPr>
                <w:rFonts w:ascii="Arial" w:hAnsi="Arial" w:cs="Arial"/>
              </w:rPr>
            </w:pPr>
            <w:r w:rsidRPr="00F80D86">
              <w:rPr>
                <w:rFonts w:ascii="Arial" w:eastAsia="Times New Roman" w:hAnsi="Arial" w:cs="Arial"/>
                <w:color w:val="1D1B11" w:themeColor="background2" w:themeShade="1A"/>
                <w:lang w:eastAsia="en-GB"/>
              </w:rPr>
              <w:t xml:space="preserve">Experience of developing website and social media content, delivering e-communications and using relevant software </w:t>
            </w:r>
            <w:proofErr w:type="spellStart"/>
            <w:r w:rsidRPr="00F80D86">
              <w:rPr>
                <w:rFonts w:ascii="Arial" w:eastAsia="Times New Roman" w:hAnsi="Arial" w:cs="Arial"/>
                <w:color w:val="1D1B11" w:themeColor="background2" w:themeShade="1A"/>
                <w:lang w:eastAsia="en-GB"/>
              </w:rPr>
              <w:t>eg</w:t>
            </w:r>
            <w:proofErr w:type="spellEnd"/>
            <w:r w:rsidRPr="00F80D86">
              <w:rPr>
                <w:rFonts w:ascii="Arial" w:eastAsia="Times New Roman" w:hAnsi="Arial" w:cs="Arial"/>
                <w:color w:val="1D1B11" w:themeColor="background2" w:themeShade="1A"/>
                <w:lang w:eastAsia="en-GB"/>
              </w:rPr>
              <w:t xml:space="preserve"> </w:t>
            </w:r>
            <w:proofErr w:type="spellStart"/>
            <w:r w:rsidRPr="00F80D86">
              <w:rPr>
                <w:rFonts w:ascii="Arial" w:eastAsia="Times New Roman" w:hAnsi="Arial" w:cs="Arial"/>
                <w:color w:val="1D1B11" w:themeColor="background2" w:themeShade="1A"/>
                <w:lang w:eastAsia="en-GB"/>
              </w:rPr>
              <w:t>Wordpress</w:t>
            </w:r>
            <w:proofErr w:type="spellEnd"/>
            <w:r w:rsidRPr="00F80D86">
              <w:rPr>
                <w:rFonts w:ascii="Arial" w:eastAsia="Times New Roman" w:hAnsi="Arial" w:cs="Arial"/>
                <w:color w:val="1D1B11" w:themeColor="background2" w:themeShade="1A"/>
                <w:lang w:eastAsia="en-GB"/>
              </w:rPr>
              <w:t xml:space="preserve">, </w:t>
            </w:r>
            <w:proofErr w:type="spellStart"/>
            <w:r w:rsidRPr="00F80D86">
              <w:rPr>
                <w:rFonts w:ascii="Arial" w:eastAsia="Times New Roman" w:hAnsi="Arial" w:cs="Arial"/>
                <w:color w:val="1D1B11" w:themeColor="background2" w:themeShade="1A"/>
                <w:lang w:eastAsia="en-GB"/>
              </w:rPr>
              <w:t>Mailchimp</w:t>
            </w:r>
            <w:proofErr w:type="spellEnd"/>
            <w:r w:rsidRPr="00F80D86">
              <w:rPr>
                <w:rFonts w:ascii="Arial" w:eastAsia="Times New Roman" w:hAnsi="Arial" w:cs="Arial"/>
                <w:color w:val="1D1B11" w:themeColor="background2" w:themeShade="1A"/>
                <w:lang w:eastAsia="en-GB"/>
              </w:rPr>
              <w:t xml:space="preserve">, </w:t>
            </w:r>
            <w:proofErr w:type="spellStart"/>
            <w:r w:rsidRPr="00F80D86">
              <w:rPr>
                <w:rFonts w:ascii="Arial" w:eastAsia="Times New Roman" w:hAnsi="Arial" w:cs="Arial"/>
                <w:color w:val="1D1B11" w:themeColor="background2" w:themeShade="1A"/>
                <w:lang w:eastAsia="en-GB"/>
              </w:rPr>
              <w:t>Hootsuite</w:t>
            </w:r>
            <w:proofErr w:type="spellEnd"/>
            <w:r w:rsidRPr="00F80D86">
              <w:rPr>
                <w:rFonts w:ascii="Arial" w:eastAsia="Times New Roman" w:hAnsi="Arial" w:cs="Arial"/>
                <w:color w:val="1D1B11" w:themeColor="background2" w:themeShade="1A"/>
                <w:lang w:eastAsia="en-GB"/>
              </w:rPr>
              <w:t>, Google Analytics</w:t>
            </w:r>
          </w:p>
        </w:tc>
        <w:tc>
          <w:tcPr>
            <w:tcW w:w="1297" w:type="dxa"/>
          </w:tcPr>
          <w:p w:rsidR="000F3E92" w:rsidRPr="00F80D86" w:rsidRDefault="000F3E92" w:rsidP="000F3E92">
            <w:pPr>
              <w:spacing w:before="80" w:after="80" w:line="240" w:lineRule="auto"/>
              <w:jc w:val="left"/>
              <w:rPr>
                <w:rFonts w:ascii="Arial" w:hAnsi="Arial" w:cs="Arial"/>
              </w:rPr>
            </w:pPr>
            <w:r w:rsidRPr="00F80D86">
              <w:rPr>
                <w:rFonts w:ascii="Arial" w:hAnsi="Arial" w:cs="Arial"/>
              </w:rPr>
              <w:t>Desirable</w:t>
            </w:r>
          </w:p>
        </w:tc>
      </w:tr>
      <w:tr w:rsidR="000F3E92" w:rsidRPr="00F80D86" w:rsidTr="000F3E92">
        <w:tc>
          <w:tcPr>
            <w:tcW w:w="698" w:type="dxa"/>
          </w:tcPr>
          <w:p w:rsidR="000F3E92" w:rsidRPr="00F80D86" w:rsidRDefault="000F3E92" w:rsidP="000F3E92">
            <w:pPr>
              <w:pStyle w:val="Default"/>
              <w:spacing w:before="80" w:after="80"/>
              <w:rPr>
                <w:sz w:val="22"/>
                <w:szCs w:val="22"/>
              </w:rPr>
            </w:pPr>
            <w:r>
              <w:rPr>
                <w:sz w:val="22"/>
                <w:szCs w:val="22"/>
              </w:rPr>
              <w:t>8</w:t>
            </w:r>
          </w:p>
        </w:tc>
        <w:tc>
          <w:tcPr>
            <w:tcW w:w="8795" w:type="dxa"/>
          </w:tcPr>
          <w:p w:rsidR="000F3E92" w:rsidRPr="00F80D86" w:rsidRDefault="000F3E92" w:rsidP="000F3E92">
            <w:pPr>
              <w:spacing w:before="80" w:after="80" w:line="240" w:lineRule="auto"/>
              <w:jc w:val="left"/>
              <w:rPr>
                <w:rFonts w:ascii="Arial" w:hAnsi="Arial" w:cs="Arial"/>
              </w:rPr>
            </w:pPr>
            <w:r w:rsidRPr="00F80D86">
              <w:rPr>
                <w:rFonts w:ascii="Arial" w:hAnsi="Arial" w:cs="Arial"/>
              </w:rPr>
              <w:t xml:space="preserve">Experience of using Adobe, Publisher, </w:t>
            </w:r>
            <w:proofErr w:type="spellStart"/>
            <w:r w:rsidRPr="00F80D86">
              <w:rPr>
                <w:rFonts w:ascii="Arial" w:hAnsi="Arial" w:cs="Arial"/>
              </w:rPr>
              <w:t>Powerpoint</w:t>
            </w:r>
            <w:proofErr w:type="spellEnd"/>
            <w:r w:rsidRPr="00F80D86">
              <w:rPr>
                <w:rFonts w:ascii="Arial" w:hAnsi="Arial" w:cs="Arial"/>
              </w:rPr>
              <w:t>, or other design/presentation software to create engaging reports or presentations</w:t>
            </w:r>
          </w:p>
        </w:tc>
        <w:tc>
          <w:tcPr>
            <w:tcW w:w="1297" w:type="dxa"/>
          </w:tcPr>
          <w:p w:rsidR="000F3E92" w:rsidRPr="00F80D86" w:rsidRDefault="000F3E92" w:rsidP="000F3E92">
            <w:pPr>
              <w:spacing w:before="80" w:after="80" w:line="240" w:lineRule="auto"/>
              <w:jc w:val="left"/>
              <w:rPr>
                <w:rFonts w:ascii="Arial" w:hAnsi="Arial" w:cs="Arial"/>
              </w:rPr>
            </w:pPr>
            <w:r>
              <w:rPr>
                <w:rFonts w:ascii="Arial" w:hAnsi="Arial" w:cs="Arial"/>
              </w:rPr>
              <w:t>Desirable</w:t>
            </w:r>
          </w:p>
        </w:tc>
      </w:tr>
      <w:tr w:rsidR="000F3E92" w:rsidRPr="00F80D86" w:rsidTr="000F3E92">
        <w:tc>
          <w:tcPr>
            <w:tcW w:w="698" w:type="dxa"/>
          </w:tcPr>
          <w:p w:rsidR="000F3E92" w:rsidRPr="00F80D86" w:rsidRDefault="000F3E92" w:rsidP="000F3E92">
            <w:pPr>
              <w:spacing w:before="80" w:after="80" w:line="240" w:lineRule="auto"/>
              <w:rPr>
                <w:rFonts w:ascii="Arial" w:hAnsi="Arial" w:cs="Arial"/>
              </w:rPr>
            </w:pPr>
            <w:r>
              <w:rPr>
                <w:rFonts w:ascii="Arial" w:hAnsi="Arial" w:cs="Arial"/>
              </w:rPr>
              <w:t>9</w:t>
            </w:r>
          </w:p>
        </w:tc>
        <w:tc>
          <w:tcPr>
            <w:tcW w:w="8795" w:type="dxa"/>
          </w:tcPr>
          <w:p w:rsidR="000F3E92" w:rsidRPr="00F80D86" w:rsidRDefault="000F3E92" w:rsidP="000F3E92">
            <w:pPr>
              <w:spacing w:before="80" w:after="80" w:line="240" w:lineRule="auto"/>
              <w:rPr>
                <w:rFonts w:ascii="Arial" w:hAnsi="Arial" w:cs="Arial"/>
              </w:rPr>
            </w:pPr>
            <w:r w:rsidRPr="00F80D86">
              <w:rPr>
                <w:rFonts w:ascii="Arial" w:eastAsia="Times New Roman" w:hAnsi="Arial" w:cs="Arial"/>
                <w:color w:val="1D1B11" w:themeColor="background2" w:themeShade="1A"/>
                <w:lang w:eastAsia="en-GB"/>
              </w:rPr>
              <w:t>Basic graphic design, photography and film editing skills.</w:t>
            </w:r>
          </w:p>
        </w:tc>
        <w:tc>
          <w:tcPr>
            <w:tcW w:w="1297" w:type="dxa"/>
          </w:tcPr>
          <w:p w:rsidR="000F3E92" w:rsidRPr="00F80D86" w:rsidRDefault="000F3E92" w:rsidP="000F3E92">
            <w:pPr>
              <w:spacing w:before="80" w:after="80" w:line="240" w:lineRule="auto"/>
              <w:rPr>
                <w:rFonts w:ascii="Arial" w:hAnsi="Arial" w:cs="Arial"/>
              </w:rPr>
            </w:pPr>
            <w:r w:rsidRPr="00F80D86">
              <w:rPr>
                <w:rFonts w:ascii="Arial" w:hAnsi="Arial" w:cs="Arial"/>
              </w:rPr>
              <w:t>Desirable</w:t>
            </w:r>
          </w:p>
        </w:tc>
      </w:tr>
      <w:tr w:rsidR="000F3E92" w:rsidRPr="00F80D86" w:rsidTr="000F3E92">
        <w:tc>
          <w:tcPr>
            <w:tcW w:w="698" w:type="dxa"/>
          </w:tcPr>
          <w:p w:rsidR="000F3E92" w:rsidRPr="00F80D86" w:rsidRDefault="000F3E92" w:rsidP="000F3E92">
            <w:pPr>
              <w:spacing w:before="80" w:after="80" w:line="240" w:lineRule="auto"/>
              <w:rPr>
                <w:rFonts w:ascii="Arial" w:hAnsi="Arial" w:cs="Arial"/>
              </w:rPr>
            </w:pPr>
            <w:r>
              <w:rPr>
                <w:rFonts w:ascii="Arial" w:hAnsi="Arial" w:cs="Arial"/>
              </w:rPr>
              <w:t>10</w:t>
            </w:r>
          </w:p>
        </w:tc>
        <w:tc>
          <w:tcPr>
            <w:tcW w:w="8795" w:type="dxa"/>
          </w:tcPr>
          <w:p w:rsidR="000F3E92" w:rsidRPr="00F80D86" w:rsidRDefault="000F3E92" w:rsidP="000F3E92">
            <w:pPr>
              <w:spacing w:before="80" w:after="80" w:line="240" w:lineRule="auto"/>
              <w:rPr>
                <w:rFonts w:ascii="Arial" w:hAnsi="Arial" w:cs="Arial"/>
              </w:rPr>
            </w:pPr>
            <w:r w:rsidRPr="00F80D86">
              <w:rPr>
                <w:rFonts w:ascii="Arial" w:hAnsi="Arial" w:cs="Arial"/>
              </w:rPr>
              <w:t>Experience of working within the charitable sector</w:t>
            </w:r>
          </w:p>
        </w:tc>
        <w:tc>
          <w:tcPr>
            <w:tcW w:w="1297" w:type="dxa"/>
          </w:tcPr>
          <w:p w:rsidR="000F3E92" w:rsidRPr="00F80D86" w:rsidRDefault="000F3E92" w:rsidP="000F3E92">
            <w:pPr>
              <w:spacing w:before="80" w:after="80" w:line="240" w:lineRule="auto"/>
              <w:rPr>
                <w:rFonts w:ascii="Arial" w:hAnsi="Arial" w:cs="Arial"/>
              </w:rPr>
            </w:pPr>
            <w:r w:rsidRPr="00F80D86">
              <w:rPr>
                <w:rFonts w:ascii="Arial" w:hAnsi="Arial" w:cs="Arial"/>
              </w:rPr>
              <w:t>Desirable</w:t>
            </w:r>
          </w:p>
        </w:tc>
      </w:tr>
    </w:tbl>
    <w:p w:rsidR="003620DB" w:rsidRPr="00F80D86" w:rsidRDefault="003620DB" w:rsidP="000F3E92">
      <w:pPr>
        <w:spacing w:before="80" w:after="80" w:line="240" w:lineRule="auto"/>
        <w:rPr>
          <w:rFonts w:ascii="Arial" w:hAnsi="Arial" w:cs="Arial"/>
        </w:rPr>
      </w:pPr>
    </w:p>
    <w:tbl>
      <w:tblPr>
        <w:tblStyle w:val="TableGrid"/>
        <w:tblW w:w="0" w:type="auto"/>
        <w:tblLook w:val="04A0" w:firstRow="1" w:lastRow="0" w:firstColumn="1" w:lastColumn="0" w:noHBand="0" w:noVBand="1"/>
      </w:tblPr>
      <w:tblGrid>
        <w:gridCol w:w="643"/>
        <w:gridCol w:w="8850"/>
        <w:gridCol w:w="1297"/>
      </w:tblGrid>
      <w:tr w:rsidR="00E93E1F" w:rsidRPr="00F80D86" w:rsidTr="000F3E92">
        <w:trPr>
          <w:trHeight w:val="389"/>
        </w:trPr>
        <w:tc>
          <w:tcPr>
            <w:tcW w:w="9493" w:type="dxa"/>
            <w:gridSpan w:val="2"/>
            <w:shd w:val="clear" w:color="auto" w:fill="D9D9D9" w:themeFill="background1" w:themeFillShade="D9"/>
          </w:tcPr>
          <w:p w:rsidR="00E93E1F" w:rsidRPr="00F80D86" w:rsidRDefault="00E93E1F" w:rsidP="000F3E92">
            <w:pPr>
              <w:spacing w:before="80" w:after="80" w:line="240" w:lineRule="auto"/>
              <w:rPr>
                <w:rFonts w:ascii="Arial" w:hAnsi="Arial" w:cs="Arial"/>
              </w:rPr>
            </w:pPr>
            <w:r w:rsidRPr="00F80D86">
              <w:rPr>
                <w:rFonts w:ascii="Arial" w:hAnsi="Arial" w:cs="Arial"/>
                <w:b/>
                <w:bCs/>
                <w:color w:val="009FDF"/>
              </w:rPr>
              <w:t>Knowledge:</w:t>
            </w:r>
            <w:r w:rsidRPr="00F80D86">
              <w:rPr>
                <w:rFonts w:ascii="Arial" w:hAnsi="Arial" w:cs="Arial"/>
                <w:b/>
                <w:bCs/>
                <w:color w:val="EF4E9E"/>
              </w:rPr>
              <w:t xml:space="preserve"> You are required to: </w:t>
            </w:r>
          </w:p>
        </w:tc>
        <w:tc>
          <w:tcPr>
            <w:tcW w:w="1297" w:type="dxa"/>
            <w:shd w:val="clear" w:color="auto" w:fill="D9D9D9" w:themeFill="background1" w:themeFillShade="D9"/>
          </w:tcPr>
          <w:p w:rsidR="00E93E1F" w:rsidRPr="00F80D86" w:rsidRDefault="00E93E1F" w:rsidP="000F3E92">
            <w:pPr>
              <w:spacing w:before="80" w:after="80" w:line="240" w:lineRule="auto"/>
              <w:rPr>
                <w:rFonts w:ascii="Arial" w:hAnsi="Arial" w:cs="Arial"/>
                <w:b/>
                <w:bCs/>
                <w:color w:val="009FDF"/>
              </w:rPr>
            </w:pPr>
          </w:p>
        </w:tc>
      </w:tr>
      <w:tr w:rsidR="00E93E1F" w:rsidRPr="00F80D86" w:rsidTr="000F3E92">
        <w:tc>
          <w:tcPr>
            <w:tcW w:w="643" w:type="dxa"/>
          </w:tcPr>
          <w:p w:rsidR="00E93E1F" w:rsidRPr="00F80D86" w:rsidRDefault="00E93E1F" w:rsidP="000F3E92">
            <w:pPr>
              <w:pStyle w:val="Default"/>
              <w:spacing w:before="80" w:after="80"/>
              <w:rPr>
                <w:sz w:val="22"/>
                <w:szCs w:val="22"/>
              </w:rPr>
            </w:pPr>
            <w:r w:rsidRPr="00F80D86">
              <w:rPr>
                <w:sz w:val="22"/>
                <w:szCs w:val="22"/>
              </w:rPr>
              <w:t>1</w:t>
            </w:r>
          </w:p>
        </w:tc>
        <w:tc>
          <w:tcPr>
            <w:tcW w:w="8850" w:type="dxa"/>
          </w:tcPr>
          <w:p w:rsidR="00E93E1F" w:rsidRPr="00F80D86" w:rsidRDefault="00E93E1F" w:rsidP="000F3E92">
            <w:pPr>
              <w:spacing w:before="80" w:after="80" w:line="240" w:lineRule="auto"/>
              <w:jc w:val="left"/>
              <w:rPr>
                <w:rFonts w:ascii="Arial" w:hAnsi="Arial" w:cs="Arial"/>
              </w:rPr>
            </w:pPr>
            <w:r w:rsidRPr="00F80D86">
              <w:rPr>
                <w:rFonts w:ascii="Arial" w:eastAsia="Calibri" w:hAnsi="Arial" w:cs="Arial"/>
                <w:lang w:eastAsia="en-US"/>
              </w:rPr>
              <w:t>Have an understanding of the principles and practices of marketing.</w:t>
            </w:r>
          </w:p>
        </w:tc>
        <w:tc>
          <w:tcPr>
            <w:tcW w:w="1297" w:type="dxa"/>
          </w:tcPr>
          <w:p w:rsidR="00E93E1F" w:rsidRPr="00F80D86" w:rsidRDefault="00E93E1F" w:rsidP="000F3E92">
            <w:pPr>
              <w:spacing w:before="80" w:after="80" w:line="240" w:lineRule="auto"/>
              <w:rPr>
                <w:rFonts w:ascii="Arial" w:hAnsi="Arial" w:cs="Arial"/>
              </w:rPr>
            </w:pPr>
            <w:r w:rsidRPr="00F80D86">
              <w:rPr>
                <w:rFonts w:ascii="Arial" w:hAnsi="Arial" w:cs="Arial"/>
              </w:rPr>
              <w:t>Essential</w:t>
            </w:r>
          </w:p>
        </w:tc>
      </w:tr>
      <w:tr w:rsidR="00E93E1F" w:rsidRPr="00F80D86" w:rsidTr="000F3E92">
        <w:tc>
          <w:tcPr>
            <w:tcW w:w="643" w:type="dxa"/>
          </w:tcPr>
          <w:p w:rsidR="00E93E1F" w:rsidRPr="00F80D86" w:rsidRDefault="00E93E1F" w:rsidP="000F3E92">
            <w:pPr>
              <w:pStyle w:val="Default"/>
              <w:spacing w:before="80" w:after="80"/>
              <w:rPr>
                <w:sz w:val="22"/>
                <w:szCs w:val="22"/>
              </w:rPr>
            </w:pPr>
            <w:r w:rsidRPr="00F80D86">
              <w:rPr>
                <w:sz w:val="22"/>
                <w:szCs w:val="22"/>
              </w:rPr>
              <w:t>2</w:t>
            </w:r>
          </w:p>
        </w:tc>
        <w:tc>
          <w:tcPr>
            <w:tcW w:w="8850" w:type="dxa"/>
          </w:tcPr>
          <w:p w:rsidR="00E93E1F" w:rsidRPr="00F80D86" w:rsidRDefault="00E93E1F" w:rsidP="000F3E92">
            <w:pPr>
              <w:spacing w:before="80" w:after="80" w:line="240" w:lineRule="auto"/>
              <w:rPr>
                <w:rFonts w:ascii="Arial" w:hAnsi="Arial" w:cs="Arial"/>
              </w:rPr>
            </w:pPr>
            <w:r w:rsidRPr="00F80D86">
              <w:rPr>
                <w:rFonts w:ascii="Arial" w:hAnsi="Arial" w:cs="Arial"/>
              </w:rPr>
              <w:t>Have an understanding of relevant legislation, government policy and good practice requirements</w:t>
            </w:r>
          </w:p>
        </w:tc>
        <w:tc>
          <w:tcPr>
            <w:tcW w:w="1297" w:type="dxa"/>
          </w:tcPr>
          <w:p w:rsidR="00E93E1F" w:rsidRPr="00F80D86" w:rsidRDefault="00E93E1F" w:rsidP="000F3E92">
            <w:pPr>
              <w:spacing w:before="80" w:after="80" w:line="240" w:lineRule="auto"/>
              <w:rPr>
                <w:rFonts w:ascii="Arial" w:hAnsi="Arial" w:cs="Arial"/>
              </w:rPr>
            </w:pPr>
            <w:r w:rsidRPr="00F80D86">
              <w:rPr>
                <w:rFonts w:ascii="Arial" w:hAnsi="Arial" w:cs="Arial"/>
              </w:rPr>
              <w:t>Desirable</w:t>
            </w:r>
          </w:p>
        </w:tc>
      </w:tr>
      <w:tr w:rsidR="00E93E1F" w:rsidRPr="00F80D86" w:rsidTr="000F3E92">
        <w:tc>
          <w:tcPr>
            <w:tcW w:w="643" w:type="dxa"/>
          </w:tcPr>
          <w:p w:rsidR="00E93E1F" w:rsidRPr="00F80D86" w:rsidRDefault="00E93E1F" w:rsidP="000F3E92">
            <w:pPr>
              <w:spacing w:before="80" w:after="80" w:line="240" w:lineRule="auto"/>
              <w:rPr>
                <w:rFonts w:ascii="Arial" w:hAnsi="Arial" w:cs="Arial"/>
              </w:rPr>
            </w:pPr>
            <w:r w:rsidRPr="00F80D86">
              <w:rPr>
                <w:rFonts w:ascii="Arial" w:hAnsi="Arial" w:cs="Arial"/>
              </w:rPr>
              <w:t>3</w:t>
            </w:r>
          </w:p>
        </w:tc>
        <w:tc>
          <w:tcPr>
            <w:tcW w:w="8850" w:type="dxa"/>
          </w:tcPr>
          <w:p w:rsidR="00E93E1F" w:rsidRPr="00F80D86" w:rsidRDefault="00E93E1F" w:rsidP="000F3E92">
            <w:pPr>
              <w:spacing w:before="80" w:after="80" w:line="240" w:lineRule="auto"/>
              <w:rPr>
                <w:rFonts w:ascii="Arial" w:hAnsi="Arial" w:cs="Arial"/>
              </w:rPr>
            </w:pPr>
            <w:r w:rsidRPr="00F80D86">
              <w:rPr>
                <w:rFonts w:ascii="Arial" w:hAnsi="Arial" w:cs="Arial"/>
              </w:rPr>
              <w:t xml:space="preserve">Have knowledge of GDPR compliance and an understanding of the </w:t>
            </w:r>
            <w:r w:rsidRPr="00F80D86">
              <w:rPr>
                <w:rFonts w:ascii="Arial" w:eastAsia="Calibri" w:hAnsi="Arial" w:cs="Arial"/>
                <w:lang w:eastAsia="en-US"/>
              </w:rPr>
              <w:t xml:space="preserve">essential requirement to maintain confidentiality </w:t>
            </w:r>
            <w:r w:rsidRPr="00F80D86">
              <w:rPr>
                <w:rFonts w:ascii="Arial" w:hAnsi="Arial" w:cs="Arial"/>
              </w:rPr>
              <w:t>(desirable)</w:t>
            </w:r>
          </w:p>
        </w:tc>
        <w:tc>
          <w:tcPr>
            <w:tcW w:w="1297" w:type="dxa"/>
          </w:tcPr>
          <w:p w:rsidR="00E93E1F" w:rsidRPr="00F80D86" w:rsidRDefault="000F3E92" w:rsidP="000F3E92">
            <w:pPr>
              <w:spacing w:before="80" w:after="80" w:line="240" w:lineRule="auto"/>
              <w:rPr>
                <w:rFonts w:ascii="Arial" w:hAnsi="Arial" w:cs="Arial"/>
              </w:rPr>
            </w:pPr>
            <w:r>
              <w:rPr>
                <w:rFonts w:ascii="Arial" w:hAnsi="Arial" w:cs="Arial"/>
              </w:rPr>
              <w:t>Desirable</w:t>
            </w:r>
          </w:p>
        </w:tc>
      </w:tr>
      <w:tr w:rsidR="00F80D86" w:rsidRPr="00F80D86" w:rsidTr="000F3E92">
        <w:tc>
          <w:tcPr>
            <w:tcW w:w="643" w:type="dxa"/>
          </w:tcPr>
          <w:p w:rsidR="00F80D86" w:rsidRPr="00F80D86" w:rsidRDefault="000F3E92" w:rsidP="000F3E92">
            <w:pPr>
              <w:spacing w:before="80" w:after="80" w:line="240" w:lineRule="auto"/>
              <w:rPr>
                <w:rFonts w:ascii="Arial" w:hAnsi="Arial" w:cs="Arial"/>
              </w:rPr>
            </w:pPr>
            <w:r>
              <w:rPr>
                <w:rFonts w:ascii="Arial" w:hAnsi="Arial" w:cs="Arial"/>
              </w:rPr>
              <w:t>4</w:t>
            </w:r>
          </w:p>
        </w:tc>
        <w:tc>
          <w:tcPr>
            <w:tcW w:w="8850" w:type="dxa"/>
          </w:tcPr>
          <w:p w:rsidR="00F80D86" w:rsidRPr="00F80D86" w:rsidRDefault="00F80D86" w:rsidP="000F3E92">
            <w:pPr>
              <w:spacing w:before="80" w:after="80" w:line="240" w:lineRule="auto"/>
              <w:jc w:val="left"/>
              <w:textAlignment w:val="baseline"/>
              <w:rPr>
                <w:rFonts w:ascii="Arial" w:hAnsi="Arial" w:cs="Arial"/>
              </w:rPr>
            </w:pPr>
            <w:r w:rsidRPr="00F80D86">
              <w:rPr>
                <w:rFonts w:ascii="Arial" w:eastAsia="Times New Roman" w:hAnsi="Arial" w:cs="Arial"/>
                <w:color w:val="1D1B11" w:themeColor="background2" w:themeShade="1A"/>
                <w:lang w:eastAsia="en-GB"/>
              </w:rPr>
              <w:t>An understanding of the experiences of and barriers facing diverse communities, and ability to think creatively to engage people of different backgrounds.</w:t>
            </w:r>
          </w:p>
        </w:tc>
        <w:tc>
          <w:tcPr>
            <w:tcW w:w="1297" w:type="dxa"/>
          </w:tcPr>
          <w:p w:rsidR="00F80D86" w:rsidRPr="00F80D86" w:rsidRDefault="00F80D86" w:rsidP="000F3E92">
            <w:pPr>
              <w:spacing w:before="80" w:after="80" w:line="240" w:lineRule="auto"/>
              <w:rPr>
                <w:rFonts w:ascii="Arial" w:hAnsi="Arial" w:cs="Arial"/>
              </w:rPr>
            </w:pPr>
            <w:r w:rsidRPr="00F80D86">
              <w:rPr>
                <w:rFonts w:ascii="Arial" w:hAnsi="Arial" w:cs="Arial"/>
              </w:rPr>
              <w:t>Desirable</w:t>
            </w:r>
          </w:p>
        </w:tc>
      </w:tr>
    </w:tbl>
    <w:p w:rsidR="003620DB" w:rsidRPr="00F80D86" w:rsidRDefault="003620DB" w:rsidP="000F3E92">
      <w:pPr>
        <w:spacing w:before="80" w:after="80" w:line="240" w:lineRule="auto"/>
        <w:rPr>
          <w:rFonts w:ascii="Arial" w:hAnsi="Arial" w:cs="Arial"/>
        </w:rPr>
      </w:pPr>
    </w:p>
    <w:tbl>
      <w:tblPr>
        <w:tblStyle w:val="TableGrid6"/>
        <w:tblW w:w="0" w:type="auto"/>
        <w:tblLook w:val="04A0" w:firstRow="1" w:lastRow="0" w:firstColumn="1" w:lastColumn="0" w:noHBand="0" w:noVBand="1"/>
      </w:tblPr>
      <w:tblGrid>
        <w:gridCol w:w="704"/>
        <w:gridCol w:w="8789"/>
        <w:gridCol w:w="1297"/>
      </w:tblGrid>
      <w:tr w:rsidR="000F3E92" w:rsidRPr="00F80D86" w:rsidTr="000F3E92">
        <w:trPr>
          <w:trHeight w:val="389"/>
        </w:trPr>
        <w:tc>
          <w:tcPr>
            <w:tcW w:w="9493" w:type="dxa"/>
            <w:gridSpan w:val="2"/>
            <w:shd w:val="clear" w:color="auto" w:fill="D9D9D9" w:themeFill="background1" w:themeFillShade="D9"/>
          </w:tcPr>
          <w:p w:rsidR="000F3E92" w:rsidRPr="00F80D86" w:rsidRDefault="000F3E92" w:rsidP="000F3E92">
            <w:pPr>
              <w:autoSpaceDE w:val="0"/>
              <w:autoSpaceDN w:val="0"/>
              <w:adjustRightInd w:val="0"/>
              <w:spacing w:before="80" w:after="80" w:line="240" w:lineRule="auto"/>
              <w:jc w:val="left"/>
              <w:rPr>
                <w:rFonts w:ascii="Arial" w:eastAsia="Times New Roman" w:hAnsi="Arial" w:cs="Arial"/>
                <w:color w:val="009FDF"/>
                <w:lang w:val="en-GB" w:eastAsia="en-GB"/>
              </w:rPr>
            </w:pPr>
            <w:r w:rsidRPr="00F80D86">
              <w:rPr>
                <w:rFonts w:ascii="Arial" w:eastAsia="Times New Roman" w:hAnsi="Arial" w:cs="Arial"/>
                <w:b/>
                <w:bCs/>
                <w:color w:val="009FDF"/>
                <w:lang w:val="en-GB" w:eastAsia="en-GB"/>
              </w:rPr>
              <w:t xml:space="preserve">Skills/ and abilities: </w:t>
            </w:r>
            <w:r w:rsidRPr="00F80D86">
              <w:rPr>
                <w:rFonts w:ascii="Arial" w:eastAsia="Times New Roman" w:hAnsi="Arial" w:cs="Arial"/>
                <w:b/>
                <w:bCs/>
                <w:color w:val="EF4E9E"/>
                <w:lang w:val="en-GB" w:eastAsia="en-GB"/>
              </w:rPr>
              <w:t xml:space="preserve">You are required to have : </w:t>
            </w:r>
          </w:p>
        </w:tc>
        <w:tc>
          <w:tcPr>
            <w:tcW w:w="1297" w:type="dxa"/>
            <w:shd w:val="clear" w:color="auto" w:fill="D9D9D9" w:themeFill="background1" w:themeFillShade="D9"/>
          </w:tcPr>
          <w:p w:rsidR="000F3E92" w:rsidRPr="00F80D86" w:rsidRDefault="000F3E92" w:rsidP="000F3E92">
            <w:pPr>
              <w:autoSpaceDE w:val="0"/>
              <w:autoSpaceDN w:val="0"/>
              <w:adjustRightInd w:val="0"/>
              <w:spacing w:before="80" w:after="80" w:line="240" w:lineRule="auto"/>
              <w:jc w:val="left"/>
              <w:rPr>
                <w:rFonts w:ascii="Arial" w:eastAsia="Times New Roman" w:hAnsi="Arial" w:cs="Arial"/>
                <w:b/>
                <w:bCs/>
                <w:color w:val="009FDF"/>
                <w:lang w:val="en-GB" w:eastAsia="en-GB"/>
              </w:rPr>
            </w:pPr>
          </w:p>
        </w:tc>
      </w:tr>
      <w:tr w:rsidR="000F3E92" w:rsidRPr="00F80D86" w:rsidTr="000F3E92">
        <w:tc>
          <w:tcPr>
            <w:tcW w:w="704" w:type="dxa"/>
          </w:tcPr>
          <w:p w:rsidR="000F3E92" w:rsidRPr="00F80D86" w:rsidRDefault="000F3E92" w:rsidP="000F3E92">
            <w:pPr>
              <w:autoSpaceDE w:val="0"/>
              <w:autoSpaceDN w:val="0"/>
              <w:adjustRightInd w:val="0"/>
              <w:spacing w:before="80" w:after="8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1</w:t>
            </w:r>
          </w:p>
        </w:tc>
        <w:tc>
          <w:tcPr>
            <w:tcW w:w="8789" w:type="dxa"/>
          </w:tcPr>
          <w:p w:rsidR="000F3E92" w:rsidRPr="00F80D86" w:rsidRDefault="000F3E92" w:rsidP="000F3E92">
            <w:pPr>
              <w:spacing w:before="80" w:after="80" w:line="240" w:lineRule="auto"/>
              <w:jc w:val="left"/>
              <w:textAlignment w:val="baseline"/>
              <w:rPr>
                <w:rFonts w:ascii="Arial" w:eastAsia="Times New Roman" w:hAnsi="Arial" w:cs="Arial"/>
                <w:color w:val="1D1B11" w:themeColor="background2" w:themeShade="1A"/>
                <w:lang w:eastAsia="en-GB"/>
              </w:rPr>
            </w:pPr>
            <w:r w:rsidRPr="00F80D86">
              <w:rPr>
                <w:rFonts w:ascii="Arial" w:eastAsia="Times New Roman" w:hAnsi="Arial" w:cs="Arial"/>
                <w:color w:val="1D1B11" w:themeColor="background2" w:themeShade="1A"/>
                <w:lang w:eastAsia="en-GB"/>
              </w:rPr>
              <w:t>Excellent writing, editing and proof-reading skills, with the ability to communicate complex information effectively for a variety of audiences.</w:t>
            </w:r>
          </w:p>
        </w:tc>
        <w:tc>
          <w:tcPr>
            <w:tcW w:w="1297" w:type="dxa"/>
          </w:tcPr>
          <w:p w:rsidR="000F3E92" w:rsidRPr="00F80D86" w:rsidRDefault="000F3E92" w:rsidP="000F3E92">
            <w:pPr>
              <w:spacing w:before="80" w:after="80" w:line="240" w:lineRule="auto"/>
              <w:jc w:val="left"/>
              <w:textAlignment w:val="baseline"/>
              <w:rPr>
                <w:rFonts w:ascii="Arial" w:eastAsia="Times New Roman" w:hAnsi="Arial" w:cs="Arial"/>
                <w:color w:val="1D1B11" w:themeColor="background2" w:themeShade="1A"/>
                <w:lang w:eastAsia="en-GB"/>
              </w:rPr>
            </w:pPr>
            <w:r>
              <w:rPr>
                <w:rFonts w:ascii="Arial" w:eastAsia="Times New Roman" w:hAnsi="Arial" w:cs="Arial"/>
                <w:color w:val="1D1B11" w:themeColor="background2" w:themeShade="1A"/>
                <w:lang w:eastAsia="en-GB"/>
              </w:rPr>
              <w:t>Essential</w:t>
            </w:r>
          </w:p>
        </w:tc>
      </w:tr>
      <w:tr w:rsidR="000F3E92" w:rsidRPr="00F80D86" w:rsidTr="000F3E92">
        <w:tc>
          <w:tcPr>
            <w:tcW w:w="704" w:type="dxa"/>
          </w:tcPr>
          <w:p w:rsidR="000F3E92" w:rsidRPr="00F80D86" w:rsidRDefault="000F3E92" w:rsidP="000F3E92">
            <w:pPr>
              <w:autoSpaceDE w:val="0"/>
              <w:autoSpaceDN w:val="0"/>
              <w:adjustRightInd w:val="0"/>
              <w:spacing w:before="80" w:after="8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2</w:t>
            </w:r>
          </w:p>
        </w:tc>
        <w:tc>
          <w:tcPr>
            <w:tcW w:w="8789" w:type="dxa"/>
          </w:tcPr>
          <w:p w:rsidR="000F3E92" w:rsidRPr="00F80D86" w:rsidRDefault="000F3E92" w:rsidP="000F3E92">
            <w:pPr>
              <w:spacing w:before="80" w:after="80" w:line="240" w:lineRule="auto"/>
              <w:jc w:val="left"/>
              <w:textAlignment w:val="baseline"/>
              <w:rPr>
                <w:rFonts w:ascii="Arial" w:hAnsi="Arial" w:cs="Arial"/>
              </w:rPr>
            </w:pPr>
            <w:r w:rsidRPr="00F80D86">
              <w:rPr>
                <w:rFonts w:ascii="Arial" w:eastAsia="Times New Roman" w:hAnsi="Arial" w:cs="Arial"/>
                <w:color w:val="1D1B11" w:themeColor="background2" w:themeShade="1A"/>
                <w:lang w:eastAsia="en-GB"/>
              </w:rPr>
              <w:t>Excellent interpersonal and communication skills with an ability to adapt to audiences who may be at different levels of understanding of a particular issue.</w:t>
            </w:r>
          </w:p>
        </w:tc>
        <w:tc>
          <w:tcPr>
            <w:tcW w:w="1297" w:type="dxa"/>
          </w:tcPr>
          <w:p w:rsidR="000F3E92" w:rsidRPr="00F80D86" w:rsidRDefault="000F3E92" w:rsidP="000F3E92">
            <w:pPr>
              <w:spacing w:before="80" w:after="80" w:line="240" w:lineRule="auto"/>
              <w:jc w:val="left"/>
              <w:textAlignment w:val="baseline"/>
              <w:rPr>
                <w:rFonts w:ascii="Arial" w:eastAsia="Times New Roman" w:hAnsi="Arial" w:cs="Arial"/>
                <w:color w:val="1D1B11" w:themeColor="background2" w:themeShade="1A"/>
                <w:lang w:eastAsia="en-GB"/>
              </w:rPr>
            </w:pPr>
            <w:r>
              <w:rPr>
                <w:rFonts w:ascii="Arial" w:eastAsia="Times New Roman" w:hAnsi="Arial" w:cs="Arial"/>
                <w:color w:val="1D1B11" w:themeColor="background2" w:themeShade="1A"/>
                <w:lang w:eastAsia="en-GB"/>
              </w:rPr>
              <w:t>Essential</w:t>
            </w:r>
          </w:p>
        </w:tc>
      </w:tr>
      <w:tr w:rsidR="000F3E92" w:rsidRPr="00F80D86" w:rsidTr="000F3E92">
        <w:tc>
          <w:tcPr>
            <w:tcW w:w="704" w:type="dxa"/>
          </w:tcPr>
          <w:p w:rsidR="000F3E92" w:rsidRPr="00F80D86" w:rsidRDefault="000F3E92" w:rsidP="000F3E92">
            <w:pPr>
              <w:autoSpaceDE w:val="0"/>
              <w:autoSpaceDN w:val="0"/>
              <w:adjustRightInd w:val="0"/>
              <w:spacing w:before="80" w:after="8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lastRenderedPageBreak/>
              <w:t>3</w:t>
            </w:r>
          </w:p>
        </w:tc>
        <w:tc>
          <w:tcPr>
            <w:tcW w:w="8789" w:type="dxa"/>
          </w:tcPr>
          <w:p w:rsidR="000F3E92" w:rsidRPr="00F80D86" w:rsidRDefault="000F3E92" w:rsidP="000F3E92">
            <w:pPr>
              <w:spacing w:before="80" w:after="80" w:line="240" w:lineRule="auto"/>
              <w:jc w:val="left"/>
              <w:textAlignment w:val="baseline"/>
              <w:rPr>
                <w:rFonts w:ascii="Arial" w:eastAsia="Times New Roman" w:hAnsi="Arial" w:cs="Arial"/>
                <w:color w:val="1D1B11" w:themeColor="background2" w:themeShade="1A"/>
                <w:lang w:eastAsia="en-GB"/>
              </w:rPr>
            </w:pPr>
            <w:r w:rsidRPr="00F80D86">
              <w:rPr>
                <w:rFonts w:ascii="Arial" w:eastAsia="Times New Roman" w:hAnsi="Arial" w:cs="Arial"/>
                <w:color w:val="1D1B11" w:themeColor="background2" w:themeShade="1A"/>
                <w:lang w:eastAsia="en-GB"/>
              </w:rPr>
              <w:t>Strong IT skills, including Microsoft Office 365 (Word, Excel, Outlook, PowerPoint), social media, associated monitoring tools, and website platforms.</w:t>
            </w:r>
          </w:p>
        </w:tc>
        <w:tc>
          <w:tcPr>
            <w:tcW w:w="1297" w:type="dxa"/>
          </w:tcPr>
          <w:p w:rsidR="000F3E92" w:rsidRPr="00F80D86" w:rsidRDefault="000F3E92" w:rsidP="000F3E92">
            <w:pPr>
              <w:spacing w:before="80" w:after="80" w:line="240" w:lineRule="auto"/>
              <w:jc w:val="left"/>
              <w:textAlignment w:val="baseline"/>
              <w:rPr>
                <w:rFonts w:ascii="Arial" w:eastAsia="Times New Roman" w:hAnsi="Arial" w:cs="Arial"/>
                <w:color w:val="1D1B11" w:themeColor="background2" w:themeShade="1A"/>
                <w:lang w:eastAsia="en-GB"/>
              </w:rPr>
            </w:pPr>
            <w:r>
              <w:rPr>
                <w:rFonts w:ascii="Arial" w:eastAsia="Times New Roman" w:hAnsi="Arial" w:cs="Arial"/>
                <w:color w:val="1D1B11" w:themeColor="background2" w:themeShade="1A"/>
                <w:lang w:eastAsia="en-GB"/>
              </w:rPr>
              <w:t>Desirable</w:t>
            </w:r>
          </w:p>
        </w:tc>
      </w:tr>
      <w:tr w:rsidR="000F3E92" w:rsidRPr="00F80D86" w:rsidTr="000F3E92">
        <w:tc>
          <w:tcPr>
            <w:tcW w:w="704" w:type="dxa"/>
          </w:tcPr>
          <w:p w:rsidR="000F3E92" w:rsidRPr="00F80D86" w:rsidRDefault="000F3E92" w:rsidP="000F3E92">
            <w:pPr>
              <w:autoSpaceDE w:val="0"/>
              <w:autoSpaceDN w:val="0"/>
              <w:adjustRightInd w:val="0"/>
              <w:spacing w:before="80" w:after="8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4</w:t>
            </w:r>
          </w:p>
        </w:tc>
        <w:tc>
          <w:tcPr>
            <w:tcW w:w="8789" w:type="dxa"/>
          </w:tcPr>
          <w:p w:rsidR="000F3E92" w:rsidRPr="00F80D86" w:rsidRDefault="000F3E92" w:rsidP="000F3E92">
            <w:pPr>
              <w:spacing w:before="80" w:after="80" w:line="240" w:lineRule="auto"/>
              <w:jc w:val="left"/>
              <w:rPr>
                <w:rFonts w:ascii="Arial" w:hAnsi="Arial" w:cs="Arial"/>
              </w:rPr>
            </w:pPr>
            <w:r w:rsidRPr="00F80D86">
              <w:rPr>
                <w:rFonts w:ascii="Arial" w:hAnsi="Arial" w:cs="Arial"/>
              </w:rPr>
              <w:t>Ability to be calm and resilient whilst under pressure</w:t>
            </w:r>
            <w:r>
              <w:rPr>
                <w:rFonts w:ascii="Arial" w:hAnsi="Arial" w:cs="Arial"/>
              </w:rPr>
              <w:t xml:space="preserve">, remaining </w:t>
            </w:r>
            <w:r w:rsidRPr="00F80D86">
              <w:rPr>
                <w:rFonts w:ascii="Arial" w:hAnsi="Arial" w:cs="Arial"/>
              </w:rPr>
              <w:t>optimistic and persistent</w:t>
            </w:r>
          </w:p>
        </w:tc>
        <w:tc>
          <w:tcPr>
            <w:tcW w:w="1297" w:type="dxa"/>
          </w:tcPr>
          <w:p w:rsidR="000F3E92" w:rsidRPr="00F80D86" w:rsidRDefault="000F3E92" w:rsidP="000F3E92">
            <w:pPr>
              <w:spacing w:before="80" w:after="80" w:line="240" w:lineRule="auto"/>
              <w:jc w:val="left"/>
              <w:rPr>
                <w:rFonts w:ascii="Arial" w:hAnsi="Arial" w:cs="Arial"/>
              </w:rPr>
            </w:pPr>
            <w:r>
              <w:rPr>
                <w:rFonts w:ascii="Arial" w:hAnsi="Arial" w:cs="Arial"/>
              </w:rPr>
              <w:t>Essential</w:t>
            </w:r>
          </w:p>
        </w:tc>
      </w:tr>
      <w:tr w:rsidR="000F3E92" w:rsidRPr="00F80D86" w:rsidTr="000F3E92">
        <w:tc>
          <w:tcPr>
            <w:tcW w:w="704" w:type="dxa"/>
          </w:tcPr>
          <w:p w:rsidR="000F3E92" w:rsidRPr="00F80D86" w:rsidRDefault="000F3E92" w:rsidP="000F3E92">
            <w:pPr>
              <w:autoSpaceDE w:val="0"/>
              <w:autoSpaceDN w:val="0"/>
              <w:adjustRightInd w:val="0"/>
              <w:spacing w:before="80" w:after="8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5</w:t>
            </w:r>
          </w:p>
        </w:tc>
        <w:tc>
          <w:tcPr>
            <w:tcW w:w="8789" w:type="dxa"/>
          </w:tcPr>
          <w:p w:rsidR="000F3E92" w:rsidRPr="00F80D86" w:rsidRDefault="000F3E92" w:rsidP="000F3E92">
            <w:pPr>
              <w:spacing w:before="80" w:after="80" w:line="240" w:lineRule="auto"/>
              <w:jc w:val="left"/>
              <w:rPr>
                <w:rFonts w:ascii="Arial" w:hAnsi="Arial" w:cs="Arial"/>
              </w:rPr>
            </w:pPr>
            <w:r w:rsidRPr="00F80D86">
              <w:rPr>
                <w:rFonts w:ascii="Arial" w:hAnsi="Arial" w:cs="Arial"/>
              </w:rPr>
              <w:t xml:space="preserve">Ability to work independently </w:t>
            </w:r>
            <w:r>
              <w:rPr>
                <w:rFonts w:ascii="Arial" w:hAnsi="Arial" w:cs="Arial"/>
              </w:rPr>
              <w:t>and as part of a team.</w:t>
            </w:r>
          </w:p>
        </w:tc>
        <w:tc>
          <w:tcPr>
            <w:tcW w:w="1297" w:type="dxa"/>
          </w:tcPr>
          <w:p w:rsidR="000F3E92" w:rsidRPr="00F80D86" w:rsidRDefault="000F3E92" w:rsidP="000F3E92">
            <w:pPr>
              <w:spacing w:before="80" w:after="80" w:line="240" w:lineRule="auto"/>
              <w:jc w:val="left"/>
              <w:rPr>
                <w:rFonts w:ascii="Arial" w:hAnsi="Arial" w:cs="Arial"/>
              </w:rPr>
            </w:pPr>
            <w:r>
              <w:rPr>
                <w:rFonts w:ascii="Arial" w:hAnsi="Arial" w:cs="Arial"/>
              </w:rPr>
              <w:t>Essential</w:t>
            </w:r>
          </w:p>
        </w:tc>
      </w:tr>
      <w:tr w:rsidR="000F3E92" w:rsidRPr="00F80D86" w:rsidTr="000F3E92">
        <w:tc>
          <w:tcPr>
            <w:tcW w:w="704" w:type="dxa"/>
          </w:tcPr>
          <w:p w:rsidR="000F3E92" w:rsidRPr="00F80D86" w:rsidRDefault="000F3E92" w:rsidP="000F3E92">
            <w:pPr>
              <w:autoSpaceDE w:val="0"/>
              <w:autoSpaceDN w:val="0"/>
              <w:adjustRightInd w:val="0"/>
              <w:spacing w:before="80" w:after="8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6</w:t>
            </w:r>
          </w:p>
        </w:tc>
        <w:tc>
          <w:tcPr>
            <w:tcW w:w="8789" w:type="dxa"/>
          </w:tcPr>
          <w:p w:rsidR="000F3E92" w:rsidRPr="00F80D86" w:rsidRDefault="000F3E92" w:rsidP="000F3E92">
            <w:pPr>
              <w:spacing w:before="80" w:after="80" w:line="240" w:lineRule="auto"/>
              <w:jc w:val="left"/>
              <w:rPr>
                <w:rFonts w:ascii="Arial" w:hAnsi="Arial" w:cs="Arial"/>
              </w:rPr>
            </w:pPr>
            <w:r w:rsidRPr="00F80D86">
              <w:rPr>
                <w:rFonts w:ascii="Arial" w:hAnsi="Arial" w:cs="Arial"/>
              </w:rPr>
              <w:t>The ability to plan and manage a diverse workload and meet deadlines.</w:t>
            </w:r>
          </w:p>
        </w:tc>
        <w:tc>
          <w:tcPr>
            <w:tcW w:w="1297" w:type="dxa"/>
          </w:tcPr>
          <w:p w:rsidR="000F3E92" w:rsidRPr="00F80D86" w:rsidRDefault="000F3E92" w:rsidP="000F3E92">
            <w:pPr>
              <w:spacing w:before="80" w:after="80" w:line="240" w:lineRule="auto"/>
              <w:jc w:val="left"/>
              <w:rPr>
                <w:rFonts w:ascii="Arial" w:hAnsi="Arial" w:cs="Arial"/>
              </w:rPr>
            </w:pPr>
            <w:r>
              <w:rPr>
                <w:rFonts w:ascii="Arial" w:hAnsi="Arial" w:cs="Arial"/>
              </w:rPr>
              <w:t>Essential</w:t>
            </w:r>
          </w:p>
        </w:tc>
      </w:tr>
      <w:tr w:rsidR="000F3E92" w:rsidRPr="00F80D86" w:rsidTr="000F3E92">
        <w:tc>
          <w:tcPr>
            <w:tcW w:w="704" w:type="dxa"/>
          </w:tcPr>
          <w:p w:rsidR="000F3E92" w:rsidRPr="00F80D86" w:rsidRDefault="000F3E92" w:rsidP="000F3E92">
            <w:pPr>
              <w:spacing w:before="80" w:after="80" w:line="240" w:lineRule="auto"/>
              <w:rPr>
                <w:rFonts w:ascii="Arial" w:hAnsi="Arial" w:cs="Arial"/>
              </w:rPr>
            </w:pPr>
            <w:r>
              <w:rPr>
                <w:rFonts w:ascii="Arial" w:hAnsi="Arial" w:cs="Arial"/>
              </w:rPr>
              <w:t>7</w:t>
            </w:r>
          </w:p>
        </w:tc>
        <w:tc>
          <w:tcPr>
            <w:tcW w:w="8789" w:type="dxa"/>
          </w:tcPr>
          <w:p w:rsidR="000F3E92" w:rsidRPr="00F80D86" w:rsidRDefault="000F3E92" w:rsidP="000F3E92">
            <w:pPr>
              <w:spacing w:before="80" w:after="80" w:line="240" w:lineRule="auto"/>
              <w:jc w:val="left"/>
              <w:textAlignment w:val="baseline"/>
              <w:rPr>
                <w:rFonts w:ascii="Arial" w:eastAsia="Times New Roman" w:hAnsi="Arial" w:cs="Arial"/>
                <w:color w:val="1D1B11" w:themeColor="background2" w:themeShade="1A"/>
                <w:lang w:eastAsia="en-GB"/>
              </w:rPr>
            </w:pPr>
            <w:r w:rsidRPr="00F80D86">
              <w:rPr>
                <w:rFonts w:ascii="Arial" w:eastAsia="Calibri" w:hAnsi="Arial" w:cs="Arial"/>
                <w:lang w:eastAsia="en-US"/>
              </w:rPr>
              <w:t>Ability to carry out a range of research and information-gathering activities.</w:t>
            </w:r>
          </w:p>
        </w:tc>
        <w:tc>
          <w:tcPr>
            <w:tcW w:w="1297" w:type="dxa"/>
          </w:tcPr>
          <w:p w:rsidR="000F3E92" w:rsidRPr="00F80D86" w:rsidRDefault="000F3E92" w:rsidP="000F3E92">
            <w:pPr>
              <w:spacing w:before="80" w:after="80" w:line="240" w:lineRule="auto"/>
              <w:jc w:val="left"/>
              <w:rPr>
                <w:rFonts w:ascii="Arial" w:hAnsi="Arial" w:cs="Arial"/>
              </w:rPr>
            </w:pPr>
            <w:r>
              <w:rPr>
                <w:rFonts w:ascii="Arial" w:hAnsi="Arial" w:cs="Arial"/>
              </w:rPr>
              <w:t>Essential</w:t>
            </w:r>
          </w:p>
        </w:tc>
      </w:tr>
      <w:tr w:rsidR="000F3E92" w:rsidRPr="00F80D86" w:rsidTr="000F3E92">
        <w:tc>
          <w:tcPr>
            <w:tcW w:w="704" w:type="dxa"/>
          </w:tcPr>
          <w:p w:rsidR="000F3E92" w:rsidRPr="00F80D86" w:rsidRDefault="000F3E92" w:rsidP="000F3E92">
            <w:pPr>
              <w:spacing w:before="80" w:after="80" w:line="240" w:lineRule="auto"/>
              <w:rPr>
                <w:rFonts w:ascii="Arial" w:hAnsi="Arial" w:cs="Arial"/>
              </w:rPr>
            </w:pPr>
            <w:r>
              <w:rPr>
                <w:rFonts w:ascii="Arial" w:hAnsi="Arial" w:cs="Arial"/>
              </w:rPr>
              <w:t>8</w:t>
            </w:r>
          </w:p>
        </w:tc>
        <w:tc>
          <w:tcPr>
            <w:tcW w:w="8789" w:type="dxa"/>
          </w:tcPr>
          <w:p w:rsidR="000F3E92" w:rsidRPr="00F80D86" w:rsidRDefault="000F3E92" w:rsidP="000F3E92">
            <w:pPr>
              <w:spacing w:before="80" w:after="80" w:line="240" w:lineRule="auto"/>
              <w:jc w:val="left"/>
              <w:textAlignment w:val="baseline"/>
              <w:rPr>
                <w:rFonts w:ascii="Arial" w:eastAsia="Times New Roman" w:hAnsi="Arial" w:cs="Arial"/>
                <w:color w:val="1D1B11" w:themeColor="background2" w:themeShade="1A"/>
                <w:lang w:eastAsia="en-GB"/>
              </w:rPr>
            </w:pPr>
            <w:r w:rsidRPr="00F80D86">
              <w:rPr>
                <w:rFonts w:ascii="Arial" w:eastAsia="Times New Roman" w:hAnsi="Arial" w:cs="Arial"/>
                <w:color w:val="1D1B11" w:themeColor="background2" w:themeShade="1A"/>
                <w:lang w:eastAsia="en-GB"/>
              </w:rPr>
              <w:t>Ability to be creative, and come up with innovative solutions.</w:t>
            </w:r>
          </w:p>
        </w:tc>
        <w:tc>
          <w:tcPr>
            <w:tcW w:w="1297" w:type="dxa"/>
          </w:tcPr>
          <w:p w:rsidR="000F3E92" w:rsidRPr="00F80D86" w:rsidRDefault="000F3E92" w:rsidP="000F3E92">
            <w:pPr>
              <w:spacing w:before="80" w:after="80" w:line="240" w:lineRule="auto"/>
              <w:jc w:val="left"/>
              <w:rPr>
                <w:rFonts w:ascii="Arial" w:hAnsi="Arial" w:cs="Arial"/>
              </w:rPr>
            </w:pPr>
            <w:r>
              <w:rPr>
                <w:rFonts w:ascii="Arial" w:hAnsi="Arial" w:cs="Arial"/>
              </w:rPr>
              <w:t>Essential</w:t>
            </w:r>
          </w:p>
        </w:tc>
      </w:tr>
      <w:tr w:rsidR="000F3E92" w:rsidRPr="00F80D86" w:rsidTr="000F3E92">
        <w:tc>
          <w:tcPr>
            <w:tcW w:w="704" w:type="dxa"/>
          </w:tcPr>
          <w:p w:rsidR="000F3E92" w:rsidRPr="00F80D86" w:rsidRDefault="000F3E92" w:rsidP="000F3E92">
            <w:pPr>
              <w:spacing w:before="80" w:after="80" w:line="240" w:lineRule="auto"/>
              <w:rPr>
                <w:rFonts w:ascii="Arial" w:hAnsi="Arial" w:cs="Arial"/>
              </w:rPr>
            </w:pPr>
            <w:r>
              <w:rPr>
                <w:rFonts w:ascii="Arial" w:hAnsi="Arial" w:cs="Arial"/>
              </w:rPr>
              <w:t>9</w:t>
            </w:r>
          </w:p>
        </w:tc>
        <w:tc>
          <w:tcPr>
            <w:tcW w:w="8789" w:type="dxa"/>
          </w:tcPr>
          <w:p w:rsidR="000F3E92" w:rsidRPr="00F80D86" w:rsidRDefault="000F3E92" w:rsidP="000F3E92">
            <w:pPr>
              <w:spacing w:before="80" w:after="80" w:line="240" w:lineRule="auto"/>
              <w:jc w:val="left"/>
              <w:textAlignment w:val="baseline"/>
              <w:rPr>
                <w:rFonts w:ascii="Arial" w:hAnsi="Arial" w:cs="Arial"/>
              </w:rPr>
            </w:pPr>
            <w:r w:rsidRPr="00F80D86">
              <w:rPr>
                <w:rFonts w:ascii="Arial" w:eastAsia="Times New Roman" w:hAnsi="Arial" w:cs="Arial"/>
                <w:color w:val="1D1B11" w:themeColor="background2" w:themeShade="1A"/>
                <w:lang w:eastAsia="en-GB"/>
              </w:rPr>
              <w:t>Flexible approach to work with the ability to reprioritize to meet urgent requests.</w:t>
            </w:r>
          </w:p>
        </w:tc>
        <w:tc>
          <w:tcPr>
            <w:tcW w:w="1297" w:type="dxa"/>
          </w:tcPr>
          <w:p w:rsidR="000F3E92" w:rsidRPr="00F80D86" w:rsidRDefault="000F3E92" w:rsidP="000F3E92">
            <w:pPr>
              <w:spacing w:before="80" w:after="80" w:line="240" w:lineRule="auto"/>
              <w:jc w:val="left"/>
              <w:rPr>
                <w:rFonts w:ascii="Arial" w:hAnsi="Arial" w:cs="Arial"/>
              </w:rPr>
            </w:pPr>
            <w:r>
              <w:rPr>
                <w:rFonts w:ascii="Arial" w:hAnsi="Arial" w:cs="Arial"/>
              </w:rPr>
              <w:t>Essential</w:t>
            </w:r>
          </w:p>
        </w:tc>
      </w:tr>
      <w:tr w:rsidR="000F3E92" w:rsidRPr="00F80D86" w:rsidTr="000F3E92">
        <w:tc>
          <w:tcPr>
            <w:tcW w:w="704" w:type="dxa"/>
          </w:tcPr>
          <w:p w:rsidR="000F3E92" w:rsidRPr="00F80D86" w:rsidRDefault="000F3E92" w:rsidP="000F3E92">
            <w:pPr>
              <w:spacing w:before="80" w:after="80" w:line="240" w:lineRule="auto"/>
              <w:rPr>
                <w:rFonts w:ascii="Arial" w:hAnsi="Arial" w:cs="Arial"/>
              </w:rPr>
            </w:pPr>
            <w:r>
              <w:rPr>
                <w:rFonts w:ascii="Arial" w:hAnsi="Arial" w:cs="Arial"/>
              </w:rPr>
              <w:t>10</w:t>
            </w:r>
          </w:p>
        </w:tc>
        <w:tc>
          <w:tcPr>
            <w:tcW w:w="8789" w:type="dxa"/>
          </w:tcPr>
          <w:p w:rsidR="000F3E92" w:rsidRPr="00F80D86" w:rsidRDefault="000F3E92" w:rsidP="000F3E92">
            <w:pPr>
              <w:spacing w:before="80" w:after="80" w:line="240" w:lineRule="auto"/>
              <w:jc w:val="left"/>
              <w:rPr>
                <w:rFonts w:ascii="Arial" w:hAnsi="Arial" w:cs="Arial"/>
              </w:rPr>
            </w:pPr>
            <w:r w:rsidRPr="00F80D86">
              <w:rPr>
                <w:rFonts w:ascii="Arial" w:hAnsi="Arial" w:cs="Arial"/>
              </w:rPr>
              <w:t>Accuracy and attention to detail.</w:t>
            </w:r>
          </w:p>
        </w:tc>
        <w:tc>
          <w:tcPr>
            <w:tcW w:w="1297" w:type="dxa"/>
          </w:tcPr>
          <w:p w:rsidR="000F3E92" w:rsidRPr="00F80D86" w:rsidRDefault="000F3E92" w:rsidP="000F3E92">
            <w:pPr>
              <w:spacing w:before="80" w:after="80" w:line="240" w:lineRule="auto"/>
              <w:jc w:val="left"/>
              <w:rPr>
                <w:rFonts w:ascii="Arial" w:hAnsi="Arial" w:cs="Arial"/>
              </w:rPr>
            </w:pPr>
            <w:r>
              <w:rPr>
                <w:rFonts w:ascii="Arial" w:hAnsi="Arial" w:cs="Arial"/>
              </w:rPr>
              <w:t>Essential</w:t>
            </w:r>
          </w:p>
        </w:tc>
      </w:tr>
    </w:tbl>
    <w:p w:rsidR="00B40484" w:rsidRPr="00F80D86" w:rsidRDefault="00B40484" w:rsidP="000F3E92">
      <w:pPr>
        <w:spacing w:before="80" w:after="80" w:line="240" w:lineRule="auto"/>
        <w:rPr>
          <w:rFonts w:ascii="Arial" w:hAnsi="Arial" w:cs="Arial"/>
        </w:rPr>
      </w:pPr>
    </w:p>
    <w:p w:rsidR="003620DB" w:rsidRPr="00F80D86" w:rsidRDefault="003620DB" w:rsidP="000F3E92">
      <w:pPr>
        <w:spacing w:before="80" w:after="80" w:line="240" w:lineRule="auto"/>
        <w:rPr>
          <w:rFonts w:ascii="Arial" w:hAnsi="Arial" w:cs="Arial"/>
        </w:rPr>
      </w:pPr>
    </w:p>
    <w:tbl>
      <w:tblPr>
        <w:tblStyle w:val="TableGrid"/>
        <w:tblW w:w="0" w:type="auto"/>
        <w:tblLook w:val="04A0" w:firstRow="1" w:lastRow="0" w:firstColumn="1" w:lastColumn="0" w:noHBand="0" w:noVBand="1"/>
      </w:tblPr>
      <w:tblGrid>
        <w:gridCol w:w="704"/>
        <w:gridCol w:w="8789"/>
        <w:gridCol w:w="1297"/>
      </w:tblGrid>
      <w:tr w:rsidR="000F3E92" w:rsidRPr="00F80D86" w:rsidTr="000F3E92">
        <w:trPr>
          <w:trHeight w:val="389"/>
        </w:trPr>
        <w:tc>
          <w:tcPr>
            <w:tcW w:w="9493" w:type="dxa"/>
            <w:gridSpan w:val="2"/>
            <w:shd w:val="clear" w:color="auto" w:fill="D9D9D9" w:themeFill="background1" w:themeFillShade="D9"/>
          </w:tcPr>
          <w:p w:rsidR="000F3E92" w:rsidRPr="00F80D86" w:rsidRDefault="000F3E92" w:rsidP="000F3E92">
            <w:pPr>
              <w:pStyle w:val="Default"/>
              <w:spacing w:before="80" w:after="80"/>
              <w:rPr>
                <w:color w:val="009FDF"/>
                <w:sz w:val="22"/>
                <w:szCs w:val="22"/>
              </w:rPr>
            </w:pPr>
            <w:r w:rsidRPr="00F80D86">
              <w:rPr>
                <w:b/>
                <w:bCs/>
                <w:color w:val="009FDF"/>
                <w:sz w:val="22"/>
                <w:szCs w:val="22"/>
              </w:rPr>
              <w:t xml:space="preserve">Character and Personal qualities: </w:t>
            </w:r>
            <w:r w:rsidRPr="00F80D86">
              <w:rPr>
                <w:b/>
                <w:bCs/>
                <w:color w:val="EF4E9E"/>
                <w:sz w:val="22"/>
                <w:szCs w:val="22"/>
              </w:rPr>
              <w:t xml:space="preserve">You will be required to have: </w:t>
            </w:r>
          </w:p>
        </w:tc>
        <w:tc>
          <w:tcPr>
            <w:tcW w:w="1297" w:type="dxa"/>
            <w:shd w:val="clear" w:color="auto" w:fill="D9D9D9" w:themeFill="background1" w:themeFillShade="D9"/>
          </w:tcPr>
          <w:p w:rsidR="000F3E92" w:rsidRPr="00F80D86" w:rsidRDefault="000F3E92" w:rsidP="000F3E92">
            <w:pPr>
              <w:pStyle w:val="Default"/>
              <w:spacing w:before="80" w:after="80"/>
              <w:rPr>
                <w:b/>
                <w:bCs/>
                <w:color w:val="009FDF"/>
                <w:sz w:val="22"/>
                <w:szCs w:val="22"/>
              </w:rPr>
            </w:pPr>
          </w:p>
        </w:tc>
      </w:tr>
      <w:tr w:rsidR="000F3E92" w:rsidRPr="00F80D86" w:rsidTr="000F3E92">
        <w:tc>
          <w:tcPr>
            <w:tcW w:w="704" w:type="dxa"/>
          </w:tcPr>
          <w:p w:rsidR="000F3E92" w:rsidRPr="00F80D86" w:rsidRDefault="000F3E92" w:rsidP="000F3E92">
            <w:pPr>
              <w:spacing w:before="80" w:after="80" w:line="240" w:lineRule="auto"/>
              <w:rPr>
                <w:rFonts w:ascii="Arial" w:hAnsi="Arial" w:cs="Arial"/>
              </w:rPr>
            </w:pPr>
            <w:r>
              <w:rPr>
                <w:rFonts w:ascii="Arial" w:hAnsi="Arial" w:cs="Arial"/>
              </w:rPr>
              <w:t>1</w:t>
            </w:r>
          </w:p>
        </w:tc>
        <w:tc>
          <w:tcPr>
            <w:tcW w:w="8789" w:type="dxa"/>
          </w:tcPr>
          <w:p w:rsidR="000F3E92" w:rsidRPr="00F80D86" w:rsidRDefault="000F3E92" w:rsidP="000F3E92">
            <w:pPr>
              <w:spacing w:before="80" w:after="80" w:line="240" w:lineRule="auto"/>
              <w:ind w:left="66"/>
              <w:rPr>
                <w:rFonts w:ascii="Arial" w:hAnsi="Arial" w:cs="Arial"/>
              </w:rPr>
            </w:pPr>
            <w:r w:rsidRPr="00F80D86">
              <w:rPr>
                <w:rFonts w:ascii="Arial" w:hAnsi="Arial" w:cs="Arial"/>
              </w:rPr>
              <w:t>A feminist perspective on how gender, social, economic, race, cultural, linguistic, religious and sexual orientation issues may impact on people’s lives</w:t>
            </w:r>
          </w:p>
        </w:tc>
        <w:tc>
          <w:tcPr>
            <w:tcW w:w="1297" w:type="dxa"/>
          </w:tcPr>
          <w:p w:rsidR="000F3E92" w:rsidRPr="00F80D86" w:rsidRDefault="000F3E92" w:rsidP="000F3E92">
            <w:pPr>
              <w:spacing w:before="80" w:after="80" w:line="240" w:lineRule="auto"/>
              <w:jc w:val="left"/>
              <w:rPr>
                <w:rFonts w:ascii="Arial" w:hAnsi="Arial" w:cs="Arial"/>
              </w:rPr>
            </w:pPr>
            <w:r>
              <w:rPr>
                <w:rFonts w:ascii="Arial" w:hAnsi="Arial" w:cs="Arial"/>
              </w:rPr>
              <w:t>Essential</w:t>
            </w:r>
          </w:p>
        </w:tc>
      </w:tr>
      <w:tr w:rsidR="000F3E92" w:rsidRPr="00F80D86" w:rsidTr="000F3E92">
        <w:tc>
          <w:tcPr>
            <w:tcW w:w="704" w:type="dxa"/>
          </w:tcPr>
          <w:p w:rsidR="000F3E92" w:rsidRPr="00F80D86" w:rsidRDefault="000F3E92" w:rsidP="000F3E92">
            <w:pPr>
              <w:spacing w:before="80" w:after="80" w:line="240" w:lineRule="auto"/>
              <w:rPr>
                <w:rFonts w:ascii="Arial" w:hAnsi="Arial" w:cs="Arial"/>
              </w:rPr>
            </w:pPr>
            <w:r>
              <w:rPr>
                <w:rFonts w:ascii="Arial" w:hAnsi="Arial" w:cs="Arial"/>
              </w:rPr>
              <w:t>2</w:t>
            </w:r>
          </w:p>
        </w:tc>
        <w:tc>
          <w:tcPr>
            <w:tcW w:w="8789" w:type="dxa"/>
          </w:tcPr>
          <w:p w:rsidR="000F3E92" w:rsidRPr="00F80D86" w:rsidRDefault="000F3E92" w:rsidP="000F3E92">
            <w:pPr>
              <w:spacing w:before="80" w:after="80" w:line="240" w:lineRule="auto"/>
              <w:ind w:left="66"/>
              <w:rPr>
                <w:rFonts w:ascii="Arial" w:hAnsi="Arial" w:cs="Arial"/>
              </w:rPr>
            </w:pPr>
            <w:r w:rsidRPr="00F80D86">
              <w:rPr>
                <w:rFonts w:ascii="Arial" w:hAnsi="Arial" w:cs="Arial"/>
              </w:rPr>
              <w:t xml:space="preserve">A confident, assertive, positive attitude and commitment to everything that BCWA stands for </w:t>
            </w:r>
          </w:p>
        </w:tc>
        <w:tc>
          <w:tcPr>
            <w:tcW w:w="1297" w:type="dxa"/>
          </w:tcPr>
          <w:p w:rsidR="000F3E92" w:rsidRPr="00F80D86" w:rsidRDefault="000F3E92" w:rsidP="000F3E92">
            <w:pPr>
              <w:spacing w:before="80" w:after="80" w:line="240" w:lineRule="auto"/>
              <w:jc w:val="left"/>
              <w:rPr>
                <w:rFonts w:ascii="Arial" w:hAnsi="Arial" w:cs="Arial"/>
              </w:rPr>
            </w:pPr>
            <w:r>
              <w:rPr>
                <w:rFonts w:ascii="Arial" w:hAnsi="Arial" w:cs="Arial"/>
              </w:rPr>
              <w:t>Essential</w:t>
            </w:r>
          </w:p>
        </w:tc>
      </w:tr>
      <w:tr w:rsidR="000F3E92" w:rsidRPr="00F80D86" w:rsidTr="000F3E92">
        <w:tc>
          <w:tcPr>
            <w:tcW w:w="704" w:type="dxa"/>
          </w:tcPr>
          <w:p w:rsidR="000F3E92" w:rsidRPr="00F80D86" w:rsidRDefault="000F3E92" w:rsidP="000F3E92">
            <w:pPr>
              <w:spacing w:before="80" w:after="80" w:line="240" w:lineRule="auto"/>
              <w:rPr>
                <w:rFonts w:ascii="Arial" w:hAnsi="Arial" w:cs="Arial"/>
              </w:rPr>
            </w:pPr>
            <w:r>
              <w:rPr>
                <w:rFonts w:ascii="Arial" w:hAnsi="Arial" w:cs="Arial"/>
              </w:rPr>
              <w:t>3</w:t>
            </w:r>
          </w:p>
        </w:tc>
        <w:tc>
          <w:tcPr>
            <w:tcW w:w="8789" w:type="dxa"/>
          </w:tcPr>
          <w:p w:rsidR="000F3E92" w:rsidRPr="00F80D86" w:rsidRDefault="000F3E92" w:rsidP="000F3E92">
            <w:pPr>
              <w:spacing w:before="80" w:after="80" w:line="240" w:lineRule="auto"/>
              <w:rPr>
                <w:rFonts w:ascii="Arial" w:hAnsi="Arial" w:cs="Arial"/>
              </w:rPr>
            </w:pPr>
            <w:r w:rsidRPr="00F80D86">
              <w:rPr>
                <w:rFonts w:ascii="Arial" w:eastAsia="Times New Roman" w:hAnsi="Arial" w:cs="Arial"/>
                <w:color w:val="1D1B11" w:themeColor="background2" w:themeShade="1A"/>
                <w:lang w:eastAsia="en-GB"/>
              </w:rPr>
              <w:t>Courteous, flexible, sensitive and helpful approach to engaging with people at all levels.</w:t>
            </w:r>
          </w:p>
        </w:tc>
        <w:tc>
          <w:tcPr>
            <w:tcW w:w="1297" w:type="dxa"/>
          </w:tcPr>
          <w:p w:rsidR="000F3E92" w:rsidRPr="00F80D86" w:rsidRDefault="000F3E92" w:rsidP="000F3E92">
            <w:pPr>
              <w:spacing w:before="80" w:after="80" w:line="240" w:lineRule="auto"/>
              <w:jc w:val="left"/>
              <w:rPr>
                <w:rFonts w:ascii="Arial" w:hAnsi="Arial" w:cs="Arial"/>
              </w:rPr>
            </w:pPr>
            <w:r>
              <w:rPr>
                <w:rFonts w:ascii="Arial" w:hAnsi="Arial" w:cs="Arial"/>
              </w:rPr>
              <w:t>Essential</w:t>
            </w:r>
          </w:p>
        </w:tc>
      </w:tr>
      <w:tr w:rsidR="000F3E92" w:rsidRPr="00F80D86" w:rsidTr="000F3E92">
        <w:tc>
          <w:tcPr>
            <w:tcW w:w="704" w:type="dxa"/>
          </w:tcPr>
          <w:p w:rsidR="000F3E92" w:rsidRPr="00F80D86" w:rsidRDefault="000F3E92" w:rsidP="000F3E92">
            <w:pPr>
              <w:spacing w:before="80" w:after="80" w:line="240" w:lineRule="auto"/>
              <w:rPr>
                <w:rFonts w:ascii="Arial" w:hAnsi="Arial" w:cs="Arial"/>
              </w:rPr>
            </w:pPr>
            <w:r>
              <w:rPr>
                <w:rFonts w:ascii="Arial" w:hAnsi="Arial" w:cs="Arial"/>
              </w:rPr>
              <w:t>4</w:t>
            </w:r>
          </w:p>
        </w:tc>
        <w:tc>
          <w:tcPr>
            <w:tcW w:w="8789" w:type="dxa"/>
          </w:tcPr>
          <w:p w:rsidR="000F3E92" w:rsidRPr="00F80D86" w:rsidRDefault="000F3E92" w:rsidP="000F3E92">
            <w:pPr>
              <w:spacing w:before="80" w:after="80" w:line="240" w:lineRule="auto"/>
              <w:ind w:left="66"/>
              <w:rPr>
                <w:rFonts w:ascii="Arial" w:hAnsi="Arial" w:cs="Arial"/>
              </w:rPr>
            </w:pPr>
            <w:r w:rsidRPr="00F80D86">
              <w:rPr>
                <w:rFonts w:ascii="Arial" w:hAnsi="Arial" w:cs="Arial"/>
              </w:rPr>
              <w:t>Non-judgmental, non-directive and anti-discriminatory approach to empowering women</w:t>
            </w:r>
          </w:p>
        </w:tc>
        <w:tc>
          <w:tcPr>
            <w:tcW w:w="1297" w:type="dxa"/>
          </w:tcPr>
          <w:p w:rsidR="000F3E92" w:rsidRPr="00F80D86" w:rsidRDefault="000F3E92" w:rsidP="000F3E92">
            <w:pPr>
              <w:spacing w:before="80" w:after="80" w:line="240" w:lineRule="auto"/>
              <w:jc w:val="left"/>
              <w:rPr>
                <w:rFonts w:ascii="Arial" w:hAnsi="Arial" w:cs="Arial"/>
              </w:rPr>
            </w:pPr>
            <w:r>
              <w:rPr>
                <w:rFonts w:ascii="Arial" w:hAnsi="Arial" w:cs="Arial"/>
              </w:rPr>
              <w:t>Essential</w:t>
            </w:r>
          </w:p>
        </w:tc>
      </w:tr>
      <w:tr w:rsidR="000F3E92" w:rsidRPr="00F80D86" w:rsidTr="000F3E92">
        <w:tc>
          <w:tcPr>
            <w:tcW w:w="704" w:type="dxa"/>
          </w:tcPr>
          <w:p w:rsidR="000F3E92" w:rsidRPr="00F80D86" w:rsidRDefault="000F3E92" w:rsidP="000F3E92">
            <w:pPr>
              <w:spacing w:before="80" w:after="80" w:line="240" w:lineRule="auto"/>
              <w:rPr>
                <w:rFonts w:ascii="Arial" w:hAnsi="Arial" w:cs="Arial"/>
              </w:rPr>
            </w:pPr>
            <w:r>
              <w:rPr>
                <w:rFonts w:ascii="Arial" w:hAnsi="Arial" w:cs="Arial"/>
              </w:rPr>
              <w:t>5</w:t>
            </w:r>
          </w:p>
        </w:tc>
        <w:tc>
          <w:tcPr>
            <w:tcW w:w="8789" w:type="dxa"/>
          </w:tcPr>
          <w:p w:rsidR="000F3E92" w:rsidRPr="00F80D86" w:rsidRDefault="000F3E92" w:rsidP="000F3E92">
            <w:pPr>
              <w:spacing w:before="80" w:after="80" w:line="240" w:lineRule="auto"/>
              <w:ind w:left="66"/>
              <w:rPr>
                <w:rFonts w:ascii="Arial" w:hAnsi="Arial" w:cs="Arial"/>
              </w:rPr>
            </w:pPr>
            <w:r w:rsidRPr="00F80D86">
              <w:rPr>
                <w:rFonts w:ascii="Arial" w:hAnsi="Arial" w:cs="Arial"/>
              </w:rPr>
              <w:t>Commitment to anti-discriminatory practice and equal opportunities</w:t>
            </w:r>
          </w:p>
        </w:tc>
        <w:tc>
          <w:tcPr>
            <w:tcW w:w="1297" w:type="dxa"/>
          </w:tcPr>
          <w:p w:rsidR="000F3E92" w:rsidRPr="00F80D86" w:rsidRDefault="000F3E92" w:rsidP="000F3E92">
            <w:pPr>
              <w:spacing w:before="80" w:after="80" w:line="240" w:lineRule="auto"/>
              <w:jc w:val="left"/>
              <w:rPr>
                <w:rFonts w:ascii="Arial" w:hAnsi="Arial" w:cs="Arial"/>
              </w:rPr>
            </w:pPr>
            <w:r>
              <w:rPr>
                <w:rFonts w:ascii="Arial" w:hAnsi="Arial" w:cs="Arial"/>
              </w:rPr>
              <w:t>Essential</w:t>
            </w:r>
          </w:p>
        </w:tc>
      </w:tr>
      <w:tr w:rsidR="000F3E92" w:rsidRPr="00F80D86" w:rsidTr="000F3E92">
        <w:tc>
          <w:tcPr>
            <w:tcW w:w="704" w:type="dxa"/>
          </w:tcPr>
          <w:p w:rsidR="000F3E92" w:rsidRPr="00F80D86" w:rsidRDefault="000F3E92" w:rsidP="000F3E92">
            <w:pPr>
              <w:spacing w:before="80" w:after="80" w:line="240" w:lineRule="auto"/>
              <w:rPr>
                <w:rFonts w:ascii="Arial" w:hAnsi="Arial" w:cs="Arial"/>
              </w:rPr>
            </w:pPr>
            <w:r>
              <w:rPr>
                <w:rFonts w:ascii="Arial" w:hAnsi="Arial" w:cs="Arial"/>
              </w:rPr>
              <w:t>6</w:t>
            </w:r>
          </w:p>
        </w:tc>
        <w:tc>
          <w:tcPr>
            <w:tcW w:w="8789" w:type="dxa"/>
          </w:tcPr>
          <w:p w:rsidR="000F3E92" w:rsidRPr="00F80D86" w:rsidRDefault="000F3E92" w:rsidP="000F3E92">
            <w:pPr>
              <w:spacing w:before="80" w:after="80" w:line="240" w:lineRule="auto"/>
              <w:ind w:left="66"/>
              <w:rPr>
                <w:rFonts w:ascii="Arial" w:hAnsi="Arial" w:cs="Arial"/>
              </w:rPr>
            </w:pPr>
            <w:r w:rsidRPr="00F80D86">
              <w:rPr>
                <w:rFonts w:ascii="Arial" w:hAnsi="Arial" w:cs="Arial"/>
              </w:rPr>
              <w:t xml:space="preserve">A high level of self-motivation, initiative and integrity and an ability to think creatively </w:t>
            </w:r>
          </w:p>
        </w:tc>
        <w:tc>
          <w:tcPr>
            <w:tcW w:w="1297" w:type="dxa"/>
          </w:tcPr>
          <w:p w:rsidR="000F3E92" w:rsidRPr="00F80D86" w:rsidRDefault="000F3E92" w:rsidP="000F3E92">
            <w:pPr>
              <w:spacing w:before="80" w:after="80" w:line="240" w:lineRule="auto"/>
              <w:jc w:val="left"/>
              <w:rPr>
                <w:rFonts w:ascii="Arial" w:hAnsi="Arial" w:cs="Arial"/>
              </w:rPr>
            </w:pPr>
            <w:r>
              <w:rPr>
                <w:rFonts w:ascii="Arial" w:hAnsi="Arial" w:cs="Arial"/>
              </w:rPr>
              <w:t>Essential</w:t>
            </w:r>
          </w:p>
        </w:tc>
      </w:tr>
      <w:tr w:rsidR="000F3E92" w:rsidRPr="00F80D86" w:rsidTr="000F3E92">
        <w:tc>
          <w:tcPr>
            <w:tcW w:w="704" w:type="dxa"/>
          </w:tcPr>
          <w:p w:rsidR="000F3E92" w:rsidRPr="00F80D86" w:rsidRDefault="000F3E92" w:rsidP="000F3E92">
            <w:pPr>
              <w:spacing w:before="80" w:after="80" w:line="240" w:lineRule="auto"/>
              <w:rPr>
                <w:rFonts w:ascii="Arial" w:hAnsi="Arial" w:cs="Arial"/>
              </w:rPr>
            </w:pPr>
            <w:r>
              <w:rPr>
                <w:rFonts w:ascii="Arial" w:hAnsi="Arial" w:cs="Arial"/>
              </w:rPr>
              <w:t>7</w:t>
            </w:r>
          </w:p>
        </w:tc>
        <w:tc>
          <w:tcPr>
            <w:tcW w:w="8789" w:type="dxa"/>
          </w:tcPr>
          <w:p w:rsidR="000F3E92" w:rsidRPr="00F80D86" w:rsidRDefault="000F3E92" w:rsidP="000F3E92">
            <w:pPr>
              <w:spacing w:before="80" w:after="80" w:line="240" w:lineRule="auto"/>
              <w:ind w:left="66"/>
              <w:rPr>
                <w:rFonts w:ascii="Arial" w:hAnsi="Arial" w:cs="Arial"/>
              </w:rPr>
            </w:pPr>
            <w:r w:rsidRPr="00F80D86">
              <w:rPr>
                <w:rFonts w:ascii="Arial" w:hAnsi="Arial" w:cs="Arial"/>
              </w:rPr>
              <w:t>A willingness to learn new skills</w:t>
            </w:r>
          </w:p>
        </w:tc>
        <w:tc>
          <w:tcPr>
            <w:tcW w:w="1297" w:type="dxa"/>
          </w:tcPr>
          <w:p w:rsidR="000F3E92" w:rsidRPr="00F80D86" w:rsidRDefault="000F3E92" w:rsidP="000F3E92">
            <w:pPr>
              <w:spacing w:before="80" w:after="80" w:line="240" w:lineRule="auto"/>
              <w:rPr>
                <w:rFonts w:ascii="Arial" w:hAnsi="Arial" w:cs="Arial"/>
              </w:rPr>
            </w:pPr>
            <w:r>
              <w:rPr>
                <w:rFonts w:ascii="Arial" w:hAnsi="Arial" w:cs="Arial"/>
              </w:rPr>
              <w:t>Essential</w:t>
            </w:r>
          </w:p>
        </w:tc>
      </w:tr>
    </w:tbl>
    <w:p w:rsidR="00F80D86" w:rsidRPr="00F80D86" w:rsidRDefault="00F80D86" w:rsidP="000F3E92">
      <w:pPr>
        <w:spacing w:before="80" w:after="80" w:line="240" w:lineRule="auto"/>
        <w:rPr>
          <w:rFonts w:ascii="Arial" w:hAnsi="Arial" w:cs="Arial"/>
        </w:rPr>
      </w:pPr>
    </w:p>
    <w:tbl>
      <w:tblPr>
        <w:tblStyle w:val="TableGrid"/>
        <w:tblW w:w="0" w:type="auto"/>
        <w:tblLook w:val="04A0" w:firstRow="1" w:lastRow="0" w:firstColumn="1" w:lastColumn="0" w:noHBand="0" w:noVBand="1"/>
      </w:tblPr>
      <w:tblGrid>
        <w:gridCol w:w="646"/>
        <w:gridCol w:w="8847"/>
        <w:gridCol w:w="1297"/>
      </w:tblGrid>
      <w:tr w:rsidR="000F3E92" w:rsidRPr="00F80D86" w:rsidTr="000F3E92">
        <w:trPr>
          <w:trHeight w:val="389"/>
        </w:trPr>
        <w:tc>
          <w:tcPr>
            <w:tcW w:w="9493" w:type="dxa"/>
            <w:gridSpan w:val="2"/>
            <w:shd w:val="clear" w:color="auto" w:fill="D9D9D9" w:themeFill="background1" w:themeFillShade="D9"/>
          </w:tcPr>
          <w:p w:rsidR="000F3E92" w:rsidRPr="00F80D86" w:rsidRDefault="000F3E92" w:rsidP="000F3E92">
            <w:pPr>
              <w:pStyle w:val="Default"/>
              <w:spacing w:before="80" w:after="80"/>
              <w:rPr>
                <w:color w:val="009FDF"/>
                <w:sz w:val="22"/>
                <w:szCs w:val="22"/>
              </w:rPr>
            </w:pPr>
            <w:r w:rsidRPr="00F80D86">
              <w:rPr>
                <w:b/>
                <w:bCs/>
                <w:color w:val="009FDF"/>
                <w:sz w:val="22"/>
                <w:szCs w:val="22"/>
              </w:rPr>
              <w:t xml:space="preserve">Other Requirements: </w:t>
            </w:r>
            <w:r w:rsidRPr="00F80D86">
              <w:rPr>
                <w:b/>
                <w:bCs/>
                <w:color w:val="EF4E9E"/>
                <w:sz w:val="22"/>
                <w:szCs w:val="22"/>
              </w:rPr>
              <w:t xml:space="preserve">You will be required to: </w:t>
            </w:r>
          </w:p>
        </w:tc>
        <w:tc>
          <w:tcPr>
            <w:tcW w:w="1297" w:type="dxa"/>
            <w:shd w:val="clear" w:color="auto" w:fill="D9D9D9" w:themeFill="background1" w:themeFillShade="D9"/>
          </w:tcPr>
          <w:p w:rsidR="000F3E92" w:rsidRPr="00F80D86" w:rsidRDefault="000F3E92" w:rsidP="000F3E92">
            <w:pPr>
              <w:pStyle w:val="Default"/>
              <w:spacing w:before="80" w:after="80"/>
              <w:rPr>
                <w:b/>
                <w:bCs/>
                <w:color w:val="009FDF"/>
                <w:sz w:val="22"/>
                <w:szCs w:val="22"/>
              </w:rPr>
            </w:pPr>
          </w:p>
        </w:tc>
      </w:tr>
      <w:tr w:rsidR="000F3E92" w:rsidRPr="00F80D86" w:rsidTr="000F3E92">
        <w:trPr>
          <w:trHeight w:val="496"/>
        </w:trPr>
        <w:tc>
          <w:tcPr>
            <w:tcW w:w="646" w:type="dxa"/>
          </w:tcPr>
          <w:p w:rsidR="000F3E92" w:rsidRPr="00F80D86" w:rsidRDefault="000F3E92" w:rsidP="000F3E92">
            <w:pPr>
              <w:pStyle w:val="Default"/>
              <w:spacing w:before="80" w:after="80"/>
              <w:rPr>
                <w:sz w:val="22"/>
                <w:szCs w:val="22"/>
              </w:rPr>
            </w:pPr>
            <w:r w:rsidRPr="00F80D86">
              <w:rPr>
                <w:sz w:val="22"/>
                <w:szCs w:val="22"/>
              </w:rPr>
              <w:t>1</w:t>
            </w:r>
          </w:p>
        </w:tc>
        <w:tc>
          <w:tcPr>
            <w:tcW w:w="8847" w:type="dxa"/>
          </w:tcPr>
          <w:p w:rsidR="000F3E92" w:rsidRPr="00F80D86" w:rsidRDefault="000F3E92" w:rsidP="000F3E92">
            <w:pPr>
              <w:pStyle w:val="Default"/>
              <w:spacing w:before="80" w:after="80"/>
              <w:rPr>
                <w:color w:val="auto"/>
                <w:sz w:val="22"/>
                <w:szCs w:val="22"/>
              </w:rPr>
            </w:pPr>
            <w:r w:rsidRPr="00F80D86">
              <w:rPr>
                <w:color w:val="auto"/>
                <w:sz w:val="22"/>
                <w:szCs w:val="22"/>
              </w:rPr>
              <w:t>Have a current driving license and access to a vehicle</w:t>
            </w:r>
          </w:p>
        </w:tc>
        <w:tc>
          <w:tcPr>
            <w:tcW w:w="1297" w:type="dxa"/>
          </w:tcPr>
          <w:p w:rsidR="000F3E92" w:rsidRPr="00F80D86" w:rsidRDefault="000F3E92" w:rsidP="000F3E92">
            <w:pPr>
              <w:pStyle w:val="Default"/>
              <w:spacing w:before="80" w:after="80"/>
              <w:rPr>
                <w:color w:val="auto"/>
                <w:sz w:val="22"/>
                <w:szCs w:val="22"/>
              </w:rPr>
            </w:pPr>
            <w:r>
              <w:rPr>
                <w:color w:val="auto"/>
                <w:sz w:val="22"/>
                <w:szCs w:val="22"/>
              </w:rPr>
              <w:t>Desirable</w:t>
            </w:r>
          </w:p>
        </w:tc>
      </w:tr>
      <w:tr w:rsidR="000F3E92" w:rsidRPr="00F80D86" w:rsidTr="000F3E92">
        <w:tc>
          <w:tcPr>
            <w:tcW w:w="646" w:type="dxa"/>
          </w:tcPr>
          <w:p w:rsidR="000F3E92" w:rsidRPr="00F80D86" w:rsidRDefault="000F3E92" w:rsidP="000F3E92">
            <w:pPr>
              <w:spacing w:before="80" w:after="80" w:line="240" w:lineRule="auto"/>
              <w:rPr>
                <w:rFonts w:ascii="Arial" w:hAnsi="Arial" w:cs="Arial"/>
              </w:rPr>
            </w:pPr>
            <w:r w:rsidRPr="00F80D86">
              <w:rPr>
                <w:rFonts w:ascii="Arial" w:hAnsi="Arial" w:cs="Arial"/>
              </w:rPr>
              <w:t>2</w:t>
            </w:r>
          </w:p>
        </w:tc>
        <w:tc>
          <w:tcPr>
            <w:tcW w:w="8847" w:type="dxa"/>
          </w:tcPr>
          <w:p w:rsidR="000F3E92" w:rsidRPr="00F80D86" w:rsidRDefault="000F3E92" w:rsidP="000F3E92">
            <w:pPr>
              <w:pStyle w:val="Default"/>
              <w:spacing w:before="80" w:after="80"/>
              <w:rPr>
                <w:color w:val="auto"/>
                <w:sz w:val="22"/>
                <w:szCs w:val="22"/>
              </w:rPr>
            </w:pPr>
            <w:r w:rsidRPr="00F80D86">
              <w:rPr>
                <w:color w:val="auto"/>
                <w:sz w:val="22"/>
                <w:szCs w:val="22"/>
              </w:rPr>
              <w:t>Be able to work at evenings and weekends occasionally when required</w:t>
            </w:r>
          </w:p>
        </w:tc>
        <w:tc>
          <w:tcPr>
            <w:tcW w:w="1297" w:type="dxa"/>
          </w:tcPr>
          <w:p w:rsidR="000F3E92" w:rsidRPr="00F80D86" w:rsidRDefault="000F3E92" w:rsidP="000F3E92">
            <w:pPr>
              <w:pStyle w:val="Default"/>
              <w:spacing w:before="80" w:after="80"/>
              <w:rPr>
                <w:color w:val="auto"/>
                <w:sz w:val="22"/>
                <w:szCs w:val="22"/>
              </w:rPr>
            </w:pPr>
            <w:r>
              <w:rPr>
                <w:color w:val="auto"/>
                <w:sz w:val="22"/>
                <w:szCs w:val="22"/>
              </w:rPr>
              <w:t>Essential</w:t>
            </w:r>
          </w:p>
        </w:tc>
      </w:tr>
      <w:tr w:rsidR="000F3E92" w:rsidRPr="00F80D86" w:rsidTr="000F3E92">
        <w:tc>
          <w:tcPr>
            <w:tcW w:w="646" w:type="dxa"/>
          </w:tcPr>
          <w:p w:rsidR="000F3E92" w:rsidRPr="00F80D86" w:rsidRDefault="000F3E92" w:rsidP="000F3E92">
            <w:pPr>
              <w:spacing w:before="80" w:after="80" w:line="240" w:lineRule="auto"/>
              <w:rPr>
                <w:rFonts w:ascii="Arial" w:hAnsi="Arial" w:cs="Arial"/>
              </w:rPr>
            </w:pPr>
            <w:r w:rsidRPr="00F80D86">
              <w:rPr>
                <w:rFonts w:ascii="Arial" w:hAnsi="Arial" w:cs="Arial"/>
              </w:rPr>
              <w:t>3</w:t>
            </w:r>
          </w:p>
        </w:tc>
        <w:tc>
          <w:tcPr>
            <w:tcW w:w="8847" w:type="dxa"/>
          </w:tcPr>
          <w:p w:rsidR="000F3E92" w:rsidRPr="00F80D86" w:rsidRDefault="000F3E92" w:rsidP="000F3E92">
            <w:pPr>
              <w:pStyle w:val="Default"/>
              <w:spacing w:before="80" w:after="80"/>
              <w:rPr>
                <w:color w:val="auto"/>
                <w:sz w:val="22"/>
                <w:szCs w:val="22"/>
              </w:rPr>
            </w:pPr>
            <w:r w:rsidRPr="00F80D86">
              <w:rPr>
                <w:color w:val="auto"/>
                <w:sz w:val="22"/>
                <w:szCs w:val="22"/>
              </w:rPr>
              <w:t>Be eligible to work in the UK</w:t>
            </w:r>
          </w:p>
        </w:tc>
        <w:tc>
          <w:tcPr>
            <w:tcW w:w="1297" w:type="dxa"/>
          </w:tcPr>
          <w:p w:rsidR="000F3E92" w:rsidRPr="00F80D86" w:rsidRDefault="000F3E92" w:rsidP="000F3E92">
            <w:pPr>
              <w:pStyle w:val="Default"/>
              <w:spacing w:before="80" w:after="80"/>
              <w:rPr>
                <w:color w:val="auto"/>
                <w:sz w:val="22"/>
                <w:szCs w:val="22"/>
              </w:rPr>
            </w:pPr>
            <w:r>
              <w:rPr>
                <w:color w:val="auto"/>
                <w:sz w:val="22"/>
                <w:szCs w:val="22"/>
              </w:rPr>
              <w:t>Essential</w:t>
            </w:r>
          </w:p>
        </w:tc>
      </w:tr>
    </w:tbl>
    <w:p w:rsidR="003620DB" w:rsidRPr="00F80D86" w:rsidRDefault="003620DB" w:rsidP="000F3E92">
      <w:pPr>
        <w:spacing w:before="80" w:after="80" w:line="240" w:lineRule="auto"/>
        <w:rPr>
          <w:rFonts w:ascii="Arial" w:hAnsi="Arial" w:cs="Arial"/>
        </w:rPr>
      </w:pPr>
    </w:p>
    <w:p w:rsidR="00092DCD" w:rsidRPr="00F80D86" w:rsidRDefault="00092DCD" w:rsidP="000F3E92">
      <w:pPr>
        <w:autoSpaceDE w:val="0"/>
        <w:autoSpaceDN w:val="0"/>
        <w:adjustRightInd w:val="0"/>
        <w:spacing w:before="80" w:after="80" w:line="240" w:lineRule="auto"/>
        <w:jc w:val="left"/>
        <w:rPr>
          <w:rFonts w:ascii="Arial" w:hAnsi="Arial" w:cs="Arial"/>
          <w:b/>
          <w:bCs/>
          <w:color w:val="000000"/>
          <w:lang w:val="en-GB"/>
        </w:rPr>
      </w:pPr>
    </w:p>
    <w:p w:rsidR="003620DB" w:rsidRPr="00E33789" w:rsidRDefault="003620DB" w:rsidP="000F3E92">
      <w:pPr>
        <w:pStyle w:val="Heading1"/>
        <w:spacing w:before="80" w:after="80"/>
        <w:rPr>
          <w:rFonts w:ascii="Arial" w:hAnsi="Arial" w:cs="Arial"/>
          <w:sz w:val="22"/>
          <w:szCs w:val="22"/>
        </w:rPr>
      </w:pPr>
      <w:r w:rsidRPr="00E33789">
        <w:rPr>
          <w:rFonts w:ascii="Arial" w:hAnsi="Arial" w:cs="Arial"/>
          <w:sz w:val="22"/>
          <w:szCs w:val="22"/>
        </w:rPr>
        <w:t>Version control and Sign off</w:t>
      </w:r>
    </w:p>
    <w:p w:rsidR="003620DB" w:rsidRPr="00E33789" w:rsidRDefault="003620DB" w:rsidP="000F3E92">
      <w:pPr>
        <w:spacing w:before="80" w:after="80"/>
        <w:rPr>
          <w:rFonts w:ascii="Arial" w:hAnsi="Arial" w:cs="Arial"/>
        </w:rPr>
      </w:pPr>
    </w:p>
    <w:tbl>
      <w:tblPr>
        <w:tblStyle w:val="TableGrid"/>
        <w:tblW w:w="0" w:type="auto"/>
        <w:tblLook w:val="04A0" w:firstRow="1" w:lastRow="0" w:firstColumn="1" w:lastColumn="0" w:noHBand="0" w:noVBand="1"/>
      </w:tblPr>
      <w:tblGrid>
        <w:gridCol w:w="3539"/>
        <w:gridCol w:w="3260"/>
        <w:gridCol w:w="1293"/>
        <w:gridCol w:w="2698"/>
      </w:tblGrid>
      <w:tr w:rsidR="003620DB" w:rsidRPr="00E33789" w:rsidTr="003620DB">
        <w:tc>
          <w:tcPr>
            <w:tcW w:w="3539" w:type="dxa"/>
          </w:tcPr>
          <w:p w:rsidR="003620DB" w:rsidRPr="00E33789" w:rsidRDefault="003620DB" w:rsidP="000F3E92">
            <w:pPr>
              <w:spacing w:before="80" w:after="80"/>
              <w:rPr>
                <w:rFonts w:ascii="Arial" w:hAnsi="Arial" w:cs="Arial"/>
              </w:rPr>
            </w:pPr>
            <w:r w:rsidRPr="00E33789">
              <w:rPr>
                <w:rFonts w:ascii="Arial" w:hAnsi="Arial" w:cs="Arial"/>
              </w:rPr>
              <w:t xml:space="preserve">Job Description produced by: </w:t>
            </w:r>
          </w:p>
        </w:tc>
        <w:tc>
          <w:tcPr>
            <w:tcW w:w="3260" w:type="dxa"/>
          </w:tcPr>
          <w:p w:rsidR="003620DB" w:rsidRPr="00E33789" w:rsidRDefault="002572E6" w:rsidP="000F3E92">
            <w:pPr>
              <w:spacing w:before="80" w:after="80"/>
              <w:rPr>
                <w:rFonts w:ascii="Arial" w:hAnsi="Arial" w:cs="Arial"/>
              </w:rPr>
            </w:pPr>
            <w:r>
              <w:rPr>
                <w:rFonts w:ascii="Arial" w:hAnsi="Arial" w:cs="Arial"/>
              </w:rPr>
              <w:t>Kat Bailey, Development &amp; Communications Manager</w:t>
            </w:r>
          </w:p>
        </w:tc>
        <w:tc>
          <w:tcPr>
            <w:tcW w:w="1293" w:type="dxa"/>
          </w:tcPr>
          <w:p w:rsidR="003620DB" w:rsidRPr="00E33789" w:rsidRDefault="003620DB" w:rsidP="000F3E92">
            <w:pPr>
              <w:spacing w:before="80" w:after="80"/>
              <w:rPr>
                <w:rFonts w:ascii="Arial" w:hAnsi="Arial" w:cs="Arial"/>
              </w:rPr>
            </w:pPr>
            <w:r w:rsidRPr="00E33789">
              <w:rPr>
                <w:rFonts w:ascii="Arial" w:hAnsi="Arial" w:cs="Arial"/>
              </w:rPr>
              <w:t>Date Produced</w:t>
            </w:r>
          </w:p>
        </w:tc>
        <w:tc>
          <w:tcPr>
            <w:tcW w:w="2698" w:type="dxa"/>
          </w:tcPr>
          <w:p w:rsidR="003620DB" w:rsidRPr="00E33789" w:rsidRDefault="002572E6" w:rsidP="000F3E92">
            <w:pPr>
              <w:spacing w:before="80" w:after="80"/>
              <w:rPr>
                <w:rFonts w:ascii="Arial" w:hAnsi="Arial" w:cs="Arial"/>
              </w:rPr>
            </w:pPr>
            <w:r>
              <w:rPr>
                <w:rFonts w:ascii="Arial" w:hAnsi="Arial" w:cs="Arial"/>
              </w:rPr>
              <w:t>18/01/2019</w:t>
            </w:r>
          </w:p>
        </w:tc>
      </w:tr>
      <w:tr w:rsidR="003620DB" w:rsidRPr="00E33789" w:rsidTr="003620DB">
        <w:tc>
          <w:tcPr>
            <w:tcW w:w="3539" w:type="dxa"/>
          </w:tcPr>
          <w:p w:rsidR="003620DB" w:rsidRPr="00E33789" w:rsidRDefault="003620DB" w:rsidP="000F3E92">
            <w:pPr>
              <w:spacing w:before="80" w:after="80"/>
              <w:rPr>
                <w:rFonts w:ascii="Arial" w:hAnsi="Arial" w:cs="Arial"/>
              </w:rPr>
            </w:pPr>
            <w:r w:rsidRPr="00E33789">
              <w:rPr>
                <w:rFonts w:ascii="Arial" w:hAnsi="Arial" w:cs="Arial"/>
              </w:rPr>
              <w:t>Job Description reviewed by:</w:t>
            </w:r>
          </w:p>
        </w:tc>
        <w:tc>
          <w:tcPr>
            <w:tcW w:w="3260" w:type="dxa"/>
          </w:tcPr>
          <w:p w:rsidR="003620DB" w:rsidRPr="00E33789" w:rsidRDefault="003620DB" w:rsidP="000F3E92">
            <w:pPr>
              <w:spacing w:before="80" w:after="80"/>
              <w:rPr>
                <w:rFonts w:ascii="Arial" w:hAnsi="Arial" w:cs="Arial"/>
              </w:rPr>
            </w:pPr>
          </w:p>
        </w:tc>
        <w:tc>
          <w:tcPr>
            <w:tcW w:w="1293" w:type="dxa"/>
          </w:tcPr>
          <w:p w:rsidR="003620DB" w:rsidRPr="00E33789" w:rsidRDefault="003620DB" w:rsidP="000F3E92">
            <w:pPr>
              <w:spacing w:before="80" w:after="80"/>
              <w:rPr>
                <w:rFonts w:ascii="Arial" w:hAnsi="Arial" w:cs="Arial"/>
              </w:rPr>
            </w:pPr>
            <w:r w:rsidRPr="00E33789">
              <w:rPr>
                <w:rFonts w:ascii="Arial" w:hAnsi="Arial" w:cs="Arial"/>
              </w:rPr>
              <w:t xml:space="preserve">Date reviewed </w:t>
            </w:r>
          </w:p>
        </w:tc>
        <w:tc>
          <w:tcPr>
            <w:tcW w:w="2698" w:type="dxa"/>
          </w:tcPr>
          <w:p w:rsidR="003620DB" w:rsidRPr="00E33789" w:rsidRDefault="003620DB" w:rsidP="000F3E92">
            <w:pPr>
              <w:spacing w:before="80" w:after="80"/>
              <w:rPr>
                <w:rFonts w:ascii="Arial" w:hAnsi="Arial" w:cs="Arial"/>
              </w:rPr>
            </w:pPr>
          </w:p>
        </w:tc>
      </w:tr>
      <w:tr w:rsidR="003620DB" w:rsidRPr="00E33789" w:rsidTr="003620DB">
        <w:tc>
          <w:tcPr>
            <w:tcW w:w="3539" w:type="dxa"/>
          </w:tcPr>
          <w:p w:rsidR="003620DB" w:rsidRPr="00E33789" w:rsidRDefault="003620DB" w:rsidP="000F3E92">
            <w:pPr>
              <w:spacing w:before="80" w:after="80"/>
              <w:rPr>
                <w:rFonts w:ascii="Arial" w:hAnsi="Arial" w:cs="Arial"/>
              </w:rPr>
            </w:pPr>
            <w:r w:rsidRPr="00E33789">
              <w:rPr>
                <w:rFonts w:ascii="Arial" w:hAnsi="Arial" w:cs="Arial"/>
              </w:rPr>
              <w:t>Job Description approved by:</w:t>
            </w:r>
          </w:p>
        </w:tc>
        <w:tc>
          <w:tcPr>
            <w:tcW w:w="3260" w:type="dxa"/>
          </w:tcPr>
          <w:p w:rsidR="003620DB" w:rsidRPr="00E33789" w:rsidRDefault="00A80C74" w:rsidP="000F3E92">
            <w:pPr>
              <w:spacing w:before="80" w:after="80"/>
              <w:rPr>
                <w:rFonts w:ascii="Arial" w:hAnsi="Arial" w:cs="Arial"/>
              </w:rPr>
            </w:pPr>
            <w:r>
              <w:rPr>
                <w:rFonts w:ascii="Arial" w:hAnsi="Arial" w:cs="Arial"/>
              </w:rPr>
              <w:t>Sara Ward</w:t>
            </w:r>
          </w:p>
        </w:tc>
        <w:tc>
          <w:tcPr>
            <w:tcW w:w="1293" w:type="dxa"/>
          </w:tcPr>
          <w:p w:rsidR="003620DB" w:rsidRPr="00E33789" w:rsidRDefault="003620DB" w:rsidP="000F3E92">
            <w:pPr>
              <w:spacing w:before="80" w:after="80"/>
              <w:rPr>
                <w:rFonts w:ascii="Arial" w:hAnsi="Arial" w:cs="Arial"/>
              </w:rPr>
            </w:pPr>
            <w:r w:rsidRPr="00E33789">
              <w:rPr>
                <w:rFonts w:ascii="Arial" w:hAnsi="Arial" w:cs="Arial"/>
              </w:rPr>
              <w:t xml:space="preserve">Date Approved </w:t>
            </w:r>
          </w:p>
        </w:tc>
        <w:tc>
          <w:tcPr>
            <w:tcW w:w="2698" w:type="dxa"/>
          </w:tcPr>
          <w:p w:rsidR="003620DB" w:rsidRPr="00E33789" w:rsidRDefault="00A80C74" w:rsidP="000F3E92">
            <w:pPr>
              <w:spacing w:before="80" w:after="80"/>
              <w:rPr>
                <w:rFonts w:ascii="Arial" w:hAnsi="Arial" w:cs="Arial"/>
              </w:rPr>
            </w:pPr>
            <w:r>
              <w:rPr>
                <w:rFonts w:ascii="Arial" w:hAnsi="Arial" w:cs="Arial"/>
              </w:rPr>
              <w:t>17/12/2019</w:t>
            </w:r>
          </w:p>
        </w:tc>
      </w:tr>
    </w:tbl>
    <w:p w:rsidR="003620DB" w:rsidRPr="00E33789" w:rsidRDefault="003620DB" w:rsidP="000F3E92">
      <w:pPr>
        <w:spacing w:before="80" w:after="80"/>
        <w:rPr>
          <w:rFonts w:ascii="Arial" w:hAnsi="Arial" w:cs="Arial"/>
        </w:rPr>
      </w:pPr>
    </w:p>
    <w:p w:rsidR="00CA7B6A" w:rsidRPr="00170462" w:rsidRDefault="00CA7B6A" w:rsidP="006A4DA5">
      <w:pPr>
        <w:rPr>
          <w:rFonts w:ascii="Arial" w:hAnsi="Arial" w:cs="Arial"/>
          <w:sz w:val="24"/>
          <w:szCs w:val="24"/>
        </w:rPr>
      </w:pPr>
    </w:p>
    <w:sectPr w:rsidR="00CA7B6A" w:rsidRPr="00170462" w:rsidSect="00441720">
      <w:headerReference w:type="default" r:id="rId9"/>
      <w:footerReference w:type="default" r:id="rId10"/>
      <w:headerReference w:type="first" r:id="rId11"/>
      <w:pgSz w:w="12240" w:h="15840"/>
      <w:pgMar w:top="720" w:right="720" w:bottom="42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836" w:rsidRDefault="00AE5836">
      <w:pPr>
        <w:spacing w:after="0"/>
      </w:pPr>
      <w:r>
        <w:separator/>
      </w:r>
    </w:p>
  </w:endnote>
  <w:endnote w:type="continuationSeparator" w:id="0">
    <w:p w:rsidR="00AE5836" w:rsidRDefault="00AE58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F1A" w:rsidRDefault="00F91F1A">
    <w:pPr>
      <w:pStyle w:val="Footer"/>
      <w:jc w:val="right"/>
    </w:pPr>
    <w:r>
      <w:fldChar w:fldCharType="begin"/>
    </w:r>
    <w:r>
      <w:instrText xml:space="preserve"> PAGE   \* MERGEFORMAT </w:instrText>
    </w:r>
    <w:r>
      <w:fldChar w:fldCharType="separate"/>
    </w:r>
    <w:r w:rsidR="0061286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836" w:rsidRDefault="00AE5836">
      <w:pPr>
        <w:spacing w:after="0"/>
      </w:pPr>
      <w:r>
        <w:separator/>
      </w:r>
    </w:p>
  </w:footnote>
  <w:footnote w:type="continuationSeparator" w:id="0">
    <w:p w:rsidR="00AE5836" w:rsidRDefault="00AE58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F1A" w:rsidRDefault="00F91F1A">
    <w:pPr>
      <w:pStyle w:val="Header"/>
    </w:pPr>
    <w:r>
      <w:t xml:space="preserve"> </w:t>
    </w:r>
    <w:sdt>
      <w:sdtPr>
        <w:alias w:val="Company name:"/>
        <w:tag w:val="Company name:"/>
        <w:id w:val="873885952"/>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F1A" w:rsidRDefault="00F91F1A"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514032561"/>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4.25pt;height:92.25pt" o:bullet="t">
        <v:imagedata r:id="rId1" o:title="MC900432530[1]"/>
      </v:shape>
    </w:pict>
  </w:numPicBullet>
  <w:abstractNum w:abstractNumId="0">
    <w:nsid w:val="8D695409"/>
    <w:multiLevelType w:val="hybridMultilevel"/>
    <w:tmpl w:val="31FE1D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DE0317"/>
    <w:multiLevelType w:val="hybridMultilevel"/>
    <w:tmpl w:val="37AB88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3">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nsid w:val="131FB5AB"/>
    <w:multiLevelType w:val="hybridMultilevel"/>
    <w:tmpl w:val="0CB1FF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5BB64F7"/>
    <w:multiLevelType w:val="multilevel"/>
    <w:tmpl w:val="429CBF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8A77048"/>
    <w:multiLevelType w:val="hybridMultilevel"/>
    <w:tmpl w:val="A0EAA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D26A94"/>
    <w:multiLevelType w:val="hybridMultilevel"/>
    <w:tmpl w:val="13DADE4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2634E4"/>
    <w:multiLevelType w:val="hybridMultilevel"/>
    <w:tmpl w:val="B7C4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251CE7"/>
    <w:multiLevelType w:val="hybridMultilevel"/>
    <w:tmpl w:val="37868CFC"/>
    <w:lvl w:ilvl="0" w:tplc="EA5A363E">
      <w:start w:val="4"/>
      <w:numFmt w:val="bullet"/>
      <w:lvlText w:val=""/>
      <w:lvlJc w:val="left"/>
      <w:pPr>
        <w:tabs>
          <w:tab w:val="num" w:pos="360"/>
        </w:tabs>
        <w:ind w:left="360" w:hanging="360"/>
      </w:pPr>
      <w:rPr>
        <w:rFonts w:ascii="Wingdings" w:hAnsi="Wingdings" w:hint="default"/>
        <w:b w:val="0"/>
        <w:i w:val="0"/>
        <w:color w:val="auto"/>
        <w:sz w:val="24"/>
      </w:rPr>
    </w:lvl>
    <w:lvl w:ilvl="1" w:tplc="758AC7EE">
      <w:start w:val="2"/>
      <w:numFmt w:val="decimal"/>
      <w:lvlText w:val="%2."/>
      <w:lvlJc w:val="left"/>
      <w:pPr>
        <w:tabs>
          <w:tab w:val="num" w:pos="1080"/>
        </w:tabs>
        <w:ind w:left="1080" w:hanging="360"/>
      </w:pPr>
      <w:rPr>
        <w:rFonts w:hint="default"/>
        <w:b/>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8DE6E2B"/>
    <w:multiLevelType w:val="hybridMultilevel"/>
    <w:tmpl w:val="5F9A0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AD0748C"/>
    <w:multiLevelType w:val="hybridMultilevel"/>
    <w:tmpl w:val="BD2A9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4B23A89"/>
    <w:multiLevelType w:val="hybridMultilevel"/>
    <w:tmpl w:val="11D80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AF92B70"/>
    <w:multiLevelType w:val="hybridMultilevel"/>
    <w:tmpl w:val="C8C26224"/>
    <w:lvl w:ilvl="0" w:tplc="BAC8F970">
      <w:start w:val="1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B3916D"/>
    <w:multiLevelType w:val="hybridMultilevel"/>
    <w:tmpl w:val="560B99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72215A6"/>
    <w:multiLevelType w:val="hybridMultilevel"/>
    <w:tmpl w:val="664A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14"/>
  </w:num>
  <w:num w:numId="6">
    <w:abstractNumId w:val="10"/>
  </w:num>
  <w:num w:numId="7">
    <w:abstractNumId w:val="9"/>
  </w:num>
  <w:num w:numId="8">
    <w:abstractNumId w:val="5"/>
  </w:num>
  <w:num w:numId="9">
    <w:abstractNumId w:val="1"/>
  </w:num>
  <w:num w:numId="10">
    <w:abstractNumId w:val="0"/>
  </w:num>
  <w:num w:numId="11">
    <w:abstractNumId w:val="15"/>
  </w:num>
  <w:num w:numId="12">
    <w:abstractNumId w:val="13"/>
  </w:num>
  <w:num w:numId="13">
    <w:abstractNumId w:val="7"/>
  </w:num>
  <w:num w:numId="14">
    <w:abstractNumId w:val="6"/>
  </w:num>
  <w:num w:numId="15">
    <w:abstractNumId w:val="11"/>
  </w:num>
  <w:num w:numId="16">
    <w:abstractNumId w:val="12"/>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2539D"/>
    <w:rsid w:val="00041960"/>
    <w:rsid w:val="00062B11"/>
    <w:rsid w:val="00063A50"/>
    <w:rsid w:val="00071C53"/>
    <w:rsid w:val="00092DCD"/>
    <w:rsid w:val="000A5E98"/>
    <w:rsid w:val="000B1433"/>
    <w:rsid w:val="000C2633"/>
    <w:rsid w:val="000F3E92"/>
    <w:rsid w:val="000F56C9"/>
    <w:rsid w:val="0011014B"/>
    <w:rsid w:val="001224C7"/>
    <w:rsid w:val="0013367B"/>
    <w:rsid w:val="0015649F"/>
    <w:rsid w:val="00161F5B"/>
    <w:rsid w:val="00170462"/>
    <w:rsid w:val="00190FC0"/>
    <w:rsid w:val="001A40E4"/>
    <w:rsid w:val="001A5859"/>
    <w:rsid w:val="001B2073"/>
    <w:rsid w:val="001C09BA"/>
    <w:rsid w:val="001E59CF"/>
    <w:rsid w:val="002572E6"/>
    <w:rsid w:val="00260AAD"/>
    <w:rsid w:val="0028373A"/>
    <w:rsid w:val="002A2CE7"/>
    <w:rsid w:val="002F1DBC"/>
    <w:rsid w:val="00307416"/>
    <w:rsid w:val="003209C7"/>
    <w:rsid w:val="003241AA"/>
    <w:rsid w:val="00342CDD"/>
    <w:rsid w:val="003620DB"/>
    <w:rsid w:val="00363A6A"/>
    <w:rsid w:val="00363E1C"/>
    <w:rsid w:val="003814F4"/>
    <w:rsid w:val="00385320"/>
    <w:rsid w:val="00394B40"/>
    <w:rsid w:val="00441720"/>
    <w:rsid w:val="00454682"/>
    <w:rsid w:val="004874B9"/>
    <w:rsid w:val="00497328"/>
    <w:rsid w:val="004B019C"/>
    <w:rsid w:val="004B3022"/>
    <w:rsid w:val="004C20A5"/>
    <w:rsid w:val="004E1A15"/>
    <w:rsid w:val="004E5752"/>
    <w:rsid w:val="00521A90"/>
    <w:rsid w:val="005443BE"/>
    <w:rsid w:val="005B6479"/>
    <w:rsid w:val="005E3543"/>
    <w:rsid w:val="005F7591"/>
    <w:rsid w:val="00612863"/>
    <w:rsid w:val="006228EE"/>
    <w:rsid w:val="00635407"/>
    <w:rsid w:val="00641B7B"/>
    <w:rsid w:val="0066002F"/>
    <w:rsid w:val="006659F6"/>
    <w:rsid w:val="006A0C25"/>
    <w:rsid w:val="006A4DA5"/>
    <w:rsid w:val="006B1FE4"/>
    <w:rsid w:val="006F32B7"/>
    <w:rsid w:val="006F607B"/>
    <w:rsid w:val="00710E28"/>
    <w:rsid w:val="00713FF4"/>
    <w:rsid w:val="00761239"/>
    <w:rsid w:val="00795023"/>
    <w:rsid w:val="007D6B36"/>
    <w:rsid w:val="00802707"/>
    <w:rsid w:val="00803401"/>
    <w:rsid w:val="008156CB"/>
    <w:rsid w:val="00822825"/>
    <w:rsid w:val="008527F0"/>
    <w:rsid w:val="008A6F05"/>
    <w:rsid w:val="008B600D"/>
    <w:rsid w:val="008E315E"/>
    <w:rsid w:val="00943A85"/>
    <w:rsid w:val="00947793"/>
    <w:rsid w:val="009541C6"/>
    <w:rsid w:val="00963AAB"/>
    <w:rsid w:val="00973885"/>
    <w:rsid w:val="00991989"/>
    <w:rsid w:val="009958AF"/>
    <w:rsid w:val="009B75D7"/>
    <w:rsid w:val="009C7DE8"/>
    <w:rsid w:val="00A24761"/>
    <w:rsid w:val="00A311A6"/>
    <w:rsid w:val="00A50E11"/>
    <w:rsid w:val="00A53D9E"/>
    <w:rsid w:val="00A56F15"/>
    <w:rsid w:val="00A63436"/>
    <w:rsid w:val="00A670F2"/>
    <w:rsid w:val="00A80C74"/>
    <w:rsid w:val="00A9223B"/>
    <w:rsid w:val="00AE5836"/>
    <w:rsid w:val="00AF2DAC"/>
    <w:rsid w:val="00B40484"/>
    <w:rsid w:val="00B42047"/>
    <w:rsid w:val="00B8392C"/>
    <w:rsid w:val="00BA195A"/>
    <w:rsid w:val="00BC28EA"/>
    <w:rsid w:val="00BC7D19"/>
    <w:rsid w:val="00BD0ED8"/>
    <w:rsid w:val="00C07439"/>
    <w:rsid w:val="00C17C18"/>
    <w:rsid w:val="00C26D0F"/>
    <w:rsid w:val="00C5493D"/>
    <w:rsid w:val="00C568F8"/>
    <w:rsid w:val="00C83D5C"/>
    <w:rsid w:val="00C97885"/>
    <w:rsid w:val="00CA1C12"/>
    <w:rsid w:val="00CA7B6A"/>
    <w:rsid w:val="00CA7DE2"/>
    <w:rsid w:val="00CC731D"/>
    <w:rsid w:val="00CE5AD4"/>
    <w:rsid w:val="00CF5493"/>
    <w:rsid w:val="00CF7FB5"/>
    <w:rsid w:val="00D43B3B"/>
    <w:rsid w:val="00D62646"/>
    <w:rsid w:val="00D72776"/>
    <w:rsid w:val="00D7348B"/>
    <w:rsid w:val="00DA2EA0"/>
    <w:rsid w:val="00DB5C24"/>
    <w:rsid w:val="00DD12C5"/>
    <w:rsid w:val="00DD273C"/>
    <w:rsid w:val="00E00E9F"/>
    <w:rsid w:val="00E32AB1"/>
    <w:rsid w:val="00E46AC9"/>
    <w:rsid w:val="00E553AA"/>
    <w:rsid w:val="00E93E1F"/>
    <w:rsid w:val="00EA0EB4"/>
    <w:rsid w:val="00EB5444"/>
    <w:rsid w:val="00ED4483"/>
    <w:rsid w:val="00ED4A4F"/>
    <w:rsid w:val="00EE368B"/>
    <w:rsid w:val="00EE50EE"/>
    <w:rsid w:val="00EF1972"/>
    <w:rsid w:val="00F37398"/>
    <w:rsid w:val="00F42096"/>
    <w:rsid w:val="00F5388D"/>
    <w:rsid w:val="00F65CE1"/>
    <w:rsid w:val="00F73A09"/>
    <w:rsid w:val="00F80D86"/>
    <w:rsid w:val="00F8594A"/>
    <w:rsid w:val="00F91F1A"/>
    <w:rsid w:val="00FC31B2"/>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891FD1-43F1-4CE9-AE01-CACE8714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1"/>
      </w:numPr>
    </w:pPr>
  </w:style>
  <w:style w:type="paragraph" w:styleId="ListNumber">
    <w:name w:val="List Number"/>
    <w:basedOn w:val="Normal"/>
    <w:uiPriority w:val="10"/>
    <w:pPr>
      <w:numPr>
        <w:numId w:val="2"/>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97388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3"/>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39"/>
    <w:rsid w:val="00CF5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F5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B7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6F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62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62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11014B"/>
    <w:pPr>
      <w:spacing w:line="240" w:lineRule="auto"/>
    </w:pPr>
    <w:rPr>
      <w:rFonts w:eastAsiaTheme="minorEastAsia"/>
      <w:b/>
      <w:bCs/>
      <w:sz w:val="20"/>
      <w:szCs w:val="20"/>
      <w:lang w:eastAsia="ja-JP"/>
    </w:rPr>
  </w:style>
  <w:style w:type="character" w:customStyle="1" w:styleId="CommentSubjectChar">
    <w:name w:val="Comment Subject Char"/>
    <w:basedOn w:val="CommentTextChar"/>
    <w:link w:val="CommentSubject"/>
    <w:uiPriority w:val="99"/>
    <w:semiHidden/>
    <w:rsid w:val="0011014B"/>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31052">
      <w:bodyDiv w:val="1"/>
      <w:marLeft w:val="0"/>
      <w:marRight w:val="0"/>
      <w:marTop w:val="0"/>
      <w:marBottom w:val="0"/>
      <w:divBdr>
        <w:top w:val="none" w:sz="0" w:space="0" w:color="auto"/>
        <w:left w:val="none" w:sz="0" w:space="0" w:color="auto"/>
        <w:bottom w:val="none" w:sz="0" w:space="0" w:color="auto"/>
        <w:right w:val="none" w:sz="0" w:space="0" w:color="auto"/>
      </w:divBdr>
    </w:div>
    <w:div w:id="442727495">
      <w:bodyDiv w:val="1"/>
      <w:marLeft w:val="0"/>
      <w:marRight w:val="0"/>
      <w:marTop w:val="0"/>
      <w:marBottom w:val="0"/>
      <w:divBdr>
        <w:top w:val="none" w:sz="0" w:space="0" w:color="auto"/>
        <w:left w:val="none" w:sz="0" w:space="0" w:color="auto"/>
        <w:bottom w:val="none" w:sz="0" w:space="0" w:color="auto"/>
        <w:right w:val="none" w:sz="0" w:space="0" w:color="auto"/>
      </w:divBdr>
    </w:div>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136676116">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511DAC"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511DAC"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511DAC"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511DAC"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511DAC"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511DAC"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511DAC"/>
    <w:rsid w:val="00680FE7"/>
    <w:rsid w:val="00755DBD"/>
    <w:rsid w:val="008F7DA1"/>
    <w:rsid w:val="00B80D95"/>
    <w:rsid w:val="00DC68E2"/>
    <w:rsid w:val="00E82C41"/>
    <w:rsid w:val="00F65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0A78B6-DFAB-4C57-960A-4F376774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3</TotalTime>
  <Pages>6</Pages>
  <Words>2145</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Kat Bailey</cp:lastModifiedBy>
  <cp:revision>3</cp:revision>
  <cp:lastPrinted>2019-11-05T14:29:00Z</cp:lastPrinted>
  <dcterms:created xsi:type="dcterms:W3CDTF">2019-12-17T14:42:00Z</dcterms:created>
  <dcterms:modified xsi:type="dcterms:W3CDTF">2019-12-17T14:50:00Z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